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68" w:rsidRDefault="001E2FC8">
      <w:pPr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3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1600200" cy="1209675"/>
            <wp:effectExtent l="19050" t="0" r="0" b="0"/>
            <wp:wrapSquare wrapText="bothSides"/>
            <wp:docPr id="9" name="Рисунок 1" descr="\\mfc-adm\Общая\_Рабочая папка для специалистов МФЦ\Дмитриевой ЕА\логотип МОИ ДОКУМ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fc-adm\Общая\_Рабочая папка для специалистов МФЦ\Дмитриевой ЕА\логотип МОИ ДОКУМЕНТ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192">
        <w:rPr>
          <w:rFonts w:ascii="Times New Roman" w:eastAsia="Times New Roman" w:hAnsi="Times New Roman" w:cs="Times New Roman"/>
          <w:b/>
          <w:noProof/>
          <w:sz w:val="40"/>
          <w:szCs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.75pt;margin-top:-2.25pt;width:373.5pt;height:118.5pt;z-index:251673600;mso-position-horizontal-relative:text;mso-position-vertical-relative:text" stroked="f">
            <v:textbox style="mso-next-textbox:#_x0000_s1027">
              <w:txbxContent>
                <w:p w:rsidR="003B4BB2" w:rsidRDefault="003B4BB2" w:rsidP="00DB1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4BB2" w:rsidRDefault="003B4BB2" w:rsidP="006028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23B2A"/>
                      <w:sz w:val="48"/>
                      <w:szCs w:val="52"/>
                      <w:lang w:eastAsia="ru-RU"/>
                    </w:rPr>
                  </w:pPr>
                  <w:r w:rsidRPr="00DB1968">
                    <w:rPr>
                      <w:rFonts w:ascii="Times New Roman" w:eastAsia="Times New Roman" w:hAnsi="Times New Roman" w:cs="Times New Roman"/>
                      <w:b/>
                      <w:color w:val="623B2A"/>
                      <w:sz w:val="48"/>
                      <w:szCs w:val="52"/>
                      <w:lang w:eastAsia="ru-RU"/>
                    </w:rPr>
                    <w:t>Перечень услуг,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623B2A"/>
                      <w:sz w:val="48"/>
                      <w:szCs w:val="52"/>
                      <w:lang w:eastAsia="ru-RU"/>
                    </w:rPr>
                    <w:t xml:space="preserve"> </w:t>
                  </w:r>
                  <w:r w:rsidRPr="00E25DE5">
                    <w:rPr>
                      <w:rFonts w:ascii="Times New Roman" w:eastAsia="Times New Roman" w:hAnsi="Times New Roman" w:cs="Times New Roman"/>
                      <w:b/>
                      <w:color w:val="623B2A"/>
                      <w:sz w:val="48"/>
                      <w:szCs w:val="52"/>
                      <w:lang w:eastAsia="ru-RU"/>
                    </w:rPr>
                    <w:t>оказываемых</w:t>
                  </w:r>
                </w:p>
                <w:p w:rsidR="003B4BB2" w:rsidRPr="00E25DE5" w:rsidRDefault="003B4BB2" w:rsidP="006028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23B2A"/>
                      <w:sz w:val="48"/>
                      <w:szCs w:val="52"/>
                      <w:lang w:eastAsia="ru-RU"/>
                    </w:rPr>
                  </w:pPr>
                  <w:r w:rsidRPr="00E25DE5">
                    <w:rPr>
                      <w:rFonts w:ascii="Times New Roman" w:eastAsia="Times New Roman" w:hAnsi="Times New Roman" w:cs="Times New Roman"/>
                      <w:b/>
                      <w:color w:val="623B2A"/>
                      <w:sz w:val="48"/>
                      <w:szCs w:val="52"/>
                      <w:lang w:eastAsia="ru-RU"/>
                    </w:rPr>
                    <w:t>в МУ «МФЦ в Череповецком</w:t>
                  </w:r>
                </w:p>
                <w:p w:rsidR="003B4BB2" w:rsidRPr="00E25DE5" w:rsidRDefault="003B4BB2" w:rsidP="00E25D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23B2A"/>
                      <w:sz w:val="48"/>
                      <w:szCs w:val="52"/>
                      <w:lang w:eastAsia="ru-RU"/>
                    </w:rPr>
                  </w:pPr>
                  <w:r w:rsidRPr="00E25DE5">
                    <w:rPr>
                      <w:rFonts w:ascii="Times New Roman" w:eastAsia="Times New Roman" w:hAnsi="Times New Roman" w:cs="Times New Roman"/>
                      <w:b/>
                      <w:color w:val="623B2A"/>
                      <w:sz w:val="48"/>
                      <w:szCs w:val="52"/>
                      <w:lang w:eastAsia="ru-RU"/>
                    </w:rPr>
                    <w:t xml:space="preserve">муниципальном </w:t>
                  </w:r>
                  <w:proofErr w:type="gramStart"/>
                  <w:r w:rsidRPr="00E25DE5">
                    <w:rPr>
                      <w:rFonts w:ascii="Times New Roman" w:eastAsia="Times New Roman" w:hAnsi="Times New Roman" w:cs="Times New Roman"/>
                      <w:b/>
                      <w:color w:val="623B2A"/>
                      <w:sz w:val="48"/>
                      <w:szCs w:val="52"/>
                      <w:lang w:eastAsia="ru-RU"/>
                    </w:rPr>
                    <w:t>районе</w:t>
                  </w:r>
                  <w:proofErr w:type="gramEnd"/>
                  <w:r w:rsidRPr="00E25DE5">
                    <w:rPr>
                      <w:rFonts w:ascii="Times New Roman" w:eastAsia="Times New Roman" w:hAnsi="Times New Roman" w:cs="Times New Roman"/>
                      <w:b/>
                      <w:color w:val="623B2A"/>
                      <w:sz w:val="48"/>
                      <w:szCs w:val="52"/>
                      <w:lang w:eastAsia="ru-RU"/>
                    </w:rPr>
                    <w:t>»</w:t>
                  </w:r>
                </w:p>
              </w:txbxContent>
            </v:textbox>
          </v:shape>
        </w:pict>
      </w:r>
    </w:p>
    <w:p w:rsidR="00F1480F" w:rsidRPr="003C2E7B" w:rsidRDefault="00F1480F">
      <w:pPr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</w:pPr>
    </w:p>
    <w:p w:rsidR="00DB1968" w:rsidRPr="003C2E7B" w:rsidRDefault="00DB1968">
      <w:pPr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</w:pPr>
    </w:p>
    <w:p w:rsidR="003C2E7B" w:rsidRPr="003C2E7B" w:rsidRDefault="003C2E7B">
      <w:pPr>
        <w:rPr>
          <w:rFonts w:ascii="Times New Roman" w:eastAsia="Times New Roman" w:hAnsi="Times New Roman" w:cs="Times New Roman"/>
          <w:b/>
          <w:sz w:val="20"/>
          <w:szCs w:val="30"/>
          <w:lang w:eastAsia="ru-RU"/>
        </w:rPr>
      </w:pPr>
    </w:p>
    <w:tbl>
      <w:tblPr>
        <w:tblW w:w="10881" w:type="dxa"/>
        <w:tblLook w:val="04A0"/>
      </w:tblPr>
      <w:tblGrid>
        <w:gridCol w:w="10881"/>
      </w:tblGrid>
      <w:tr w:rsidR="003C2E7B" w:rsidRPr="003C2E7B" w:rsidTr="00420C5A">
        <w:trPr>
          <w:trHeight w:val="85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622C36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sz w:val="40"/>
                <w:szCs w:val="30"/>
                <w:lang w:eastAsia="ru-RU"/>
              </w:rPr>
              <w:br w:type="page"/>
            </w:r>
            <w:r w:rsidR="003C2E7B" w:rsidRPr="003C2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3C2E7B" w:rsidRPr="003C2E7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Государственные услуги</w:t>
            </w:r>
          </w:p>
        </w:tc>
      </w:tr>
      <w:tr w:rsidR="00EB6AE5" w:rsidRPr="003C2E7B" w:rsidTr="00420C5A">
        <w:trPr>
          <w:trHeight w:val="85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Default="00EB6AE5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</w:pPr>
            <w:r w:rsidRPr="00EB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Филиал ФГБУ «Федеральная кадастровая палата Федеральной службы государственной регис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трации, кадастра и картографии»</w:t>
            </w:r>
          </w:p>
          <w:p w:rsidR="00EB6AE5" w:rsidRPr="003C2E7B" w:rsidRDefault="00EB6AE5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30"/>
                <w:lang w:eastAsia="ru-RU"/>
              </w:rPr>
            </w:pPr>
            <w:r w:rsidRPr="00EB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по Вологодской области</w:t>
            </w:r>
          </w:p>
        </w:tc>
      </w:tr>
      <w:tr w:rsidR="003C2E7B" w:rsidRPr="003C2E7B" w:rsidTr="00420C5A">
        <w:trPr>
          <w:trHeight w:val="1566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1. Предоставление сведений, содержащихся в Едином государственном реестре прав на недвижимое имущество и сделок с ним (в части предоставления по запросам физических и юридических лиц выписок из указанного реестра)</w:t>
            </w:r>
          </w:p>
        </w:tc>
      </w:tr>
      <w:tr w:rsidR="003C2E7B" w:rsidRPr="003C2E7B" w:rsidTr="00420C5A">
        <w:trPr>
          <w:trHeight w:val="709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2. Государственная регистрация прав на недвижимое имущество и сделок с ним</w:t>
            </w:r>
          </w:p>
        </w:tc>
      </w:tr>
      <w:tr w:rsidR="003C2E7B" w:rsidRPr="003C2E7B" w:rsidTr="00420C5A">
        <w:trPr>
          <w:trHeight w:val="1102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3. Предоставление сведений, содержащихся в государственном кадастре недвижимости (в части предоставления по запросам физических и юридических лиц выписок из указанного кадастра)</w:t>
            </w:r>
          </w:p>
        </w:tc>
      </w:tr>
      <w:tr w:rsidR="003C2E7B" w:rsidRPr="003C2E7B" w:rsidTr="00420C5A">
        <w:trPr>
          <w:trHeight w:val="424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4. Государственный кадастровый учет недвижимого имущества</w:t>
            </w:r>
          </w:p>
        </w:tc>
      </w:tr>
      <w:tr w:rsidR="003C2E7B" w:rsidRPr="003C2E7B" w:rsidTr="00420C5A">
        <w:trPr>
          <w:trHeight w:val="18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E7B" w:rsidRPr="003C2E7B" w:rsidTr="00420C5A">
        <w:trPr>
          <w:trHeight w:val="78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Предоставление услуги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Предварительная запись </w:t>
            </w:r>
            <w:r w:rsidRPr="00EB6AE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 телефону (8202) 24-00-65 и в дежурном окне МФЦ.</w:t>
            </w:r>
          </w:p>
        </w:tc>
      </w:tr>
      <w:tr w:rsidR="003C2E7B" w:rsidRPr="003C2E7B" w:rsidTr="00DD5C45">
        <w:trPr>
          <w:trHeight w:val="382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E7B" w:rsidRPr="003C2E7B" w:rsidTr="00420C5A">
        <w:trPr>
          <w:trHeight w:val="90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Отделение пенсионного фонда</w:t>
            </w:r>
          </w:p>
          <w:p w:rsidR="003C2E7B" w:rsidRPr="003C2E7B" w:rsidRDefault="003C2E7B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Российской Федерации по Вологодской области</w:t>
            </w:r>
          </w:p>
        </w:tc>
      </w:tr>
      <w:tr w:rsidR="003C2E7B" w:rsidRPr="003C2E7B" w:rsidTr="00420C5A">
        <w:trPr>
          <w:trHeight w:val="1159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1. 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</w:t>
            </w:r>
          </w:p>
        </w:tc>
      </w:tr>
      <w:tr w:rsidR="003C2E7B" w:rsidRPr="003C2E7B" w:rsidTr="00420C5A">
        <w:trPr>
          <w:trHeight w:val="721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2. 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3C2E7B" w:rsidRPr="003C2E7B" w:rsidTr="00420C5A">
        <w:trPr>
          <w:trHeight w:val="489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3. Единовременная выплата за счет средств материнского (семейного) капитала</w:t>
            </w:r>
          </w:p>
        </w:tc>
      </w:tr>
      <w:tr w:rsidR="003C2E7B" w:rsidRPr="003C2E7B" w:rsidTr="00DD5C45">
        <w:trPr>
          <w:trHeight w:val="278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E7B" w:rsidRPr="003C2E7B" w:rsidTr="00EB6AE5">
        <w:trPr>
          <w:trHeight w:val="687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Предоставление услуги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Предварительная запись </w:t>
            </w:r>
            <w:r w:rsidRPr="00EB6AE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 телефону (8202) 24-00-65 и в дежурном окне МФЦ.</w:t>
            </w:r>
          </w:p>
        </w:tc>
      </w:tr>
      <w:tr w:rsidR="003C2E7B" w:rsidRPr="003C2E7B" w:rsidTr="00420C5A">
        <w:trPr>
          <w:trHeight w:val="113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3. </w:t>
            </w:r>
            <w:r w:rsidRPr="003C2E7B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EB6AE5" w:rsidRPr="003C2E7B" w:rsidTr="00420C5A">
        <w:trPr>
          <w:trHeight w:val="113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lastRenderedPageBreak/>
              <w:t xml:space="preserve">4. </w:t>
            </w:r>
            <w:r w:rsidRPr="00EB6AE5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  <w:r w:rsidR="00274588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(с августа 2015 года)</w:t>
            </w:r>
          </w:p>
        </w:tc>
      </w:tr>
      <w:tr w:rsidR="003C2E7B" w:rsidRPr="003C2E7B" w:rsidTr="00420C5A">
        <w:trPr>
          <w:trHeight w:val="186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C2E7B" w:rsidRPr="003C2E7B" w:rsidTr="00420C5A">
        <w:trPr>
          <w:trHeight w:val="85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Предоставление услуги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текущая очередь </w:t>
            </w:r>
            <w:r w:rsidRPr="00BF42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 предварительная запись (в терминале электронной очереди и в личном кабинете на сайте http://cherrn.mfc35.ru)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AE5" w:rsidRPr="003C2E7B" w:rsidTr="00DD5C45">
        <w:trPr>
          <w:trHeight w:val="378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</w:tr>
      <w:tr w:rsidR="003C2E7B" w:rsidRPr="003C2E7B" w:rsidTr="00420C5A">
        <w:trPr>
          <w:trHeight w:val="100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ГУ – Вологодское региональное отделение</w:t>
            </w:r>
          </w:p>
          <w:p w:rsidR="003C2E7B" w:rsidRPr="003C2E7B" w:rsidRDefault="003C2E7B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Фонда социального страхования РФ</w:t>
            </w:r>
          </w:p>
        </w:tc>
      </w:tr>
      <w:tr w:rsidR="003C2E7B" w:rsidRPr="003C2E7B" w:rsidTr="00420C5A">
        <w:trPr>
          <w:trHeight w:val="1111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1. Прием документов на санаторно-курортное лечение граждан, имеющих право на получение государственной социальной помощи в виде набора социальных услуг</w:t>
            </w:r>
          </w:p>
        </w:tc>
      </w:tr>
      <w:tr w:rsidR="003C2E7B" w:rsidRPr="003C2E7B" w:rsidTr="00420C5A">
        <w:trPr>
          <w:trHeight w:val="1297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2. Прием документов на обеспечение инвалидов техническими средствами реабилитации и отдельных категорий граждан из числа ветеранов протезами (за исключением зубных протезов), протезно-ортопедическими изделиями</w:t>
            </w:r>
          </w:p>
        </w:tc>
      </w:tr>
      <w:tr w:rsidR="003C2E7B" w:rsidRPr="003C2E7B" w:rsidTr="00DD5C45">
        <w:trPr>
          <w:trHeight w:val="276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E7B" w:rsidRPr="003C2E7B" w:rsidTr="00420C5A">
        <w:trPr>
          <w:trHeight w:val="80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Предоставление услуги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текущая очередь </w:t>
            </w:r>
            <w:r w:rsidRPr="00BF42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 предварительная запись (в терминале электронной очереди и в личном кабинете на сайте http://cherrn.mfc35.ru)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2E7B" w:rsidRPr="003C2E7B" w:rsidTr="00DD5C45">
        <w:trPr>
          <w:trHeight w:val="388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C2E7B" w:rsidRPr="003C2E7B" w:rsidTr="00420C5A">
        <w:trPr>
          <w:trHeight w:val="869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Управление Федеральной миграционной службы</w:t>
            </w:r>
          </w:p>
          <w:p w:rsidR="003C2E7B" w:rsidRPr="003C2E7B" w:rsidRDefault="003C2E7B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по Вологодской области</w:t>
            </w:r>
          </w:p>
        </w:tc>
      </w:tr>
      <w:tr w:rsidR="003C2E7B" w:rsidRPr="003C2E7B" w:rsidTr="00420C5A">
        <w:trPr>
          <w:trHeight w:val="127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1. Прием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</w:t>
            </w:r>
          </w:p>
        </w:tc>
      </w:tr>
      <w:tr w:rsidR="001E2FC8" w:rsidRPr="003C2E7B" w:rsidTr="00420C5A">
        <w:trPr>
          <w:trHeight w:val="127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FC8" w:rsidRPr="003C2E7B" w:rsidRDefault="001E2FC8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2. </w:t>
            </w:r>
            <w:r w:rsidRPr="001E2FC8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Прием и выдача документов о регистрации и снятии граждан РФ с регистрационного учета по месту пребывания и по месту жительства в  пределах РФ</w:t>
            </w: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(с августа 2015 года)</w:t>
            </w:r>
          </w:p>
        </w:tc>
      </w:tr>
      <w:tr w:rsidR="003C2E7B" w:rsidRPr="003C2E7B" w:rsidTr="00DD5C45">
        <w:trPr>
          <w:trHeight w:val="286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C2E7B" w:rsidRPr="003C2E7B" w:rsidTr="00420C5A">
        <w:trPr>
          <w:trHeight w:val="749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Предоставление услуги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текущая очередь </w:t>
            </w:r>
            <w:r w:rsidRPr="00BF42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 предварительная запись (в терминале электронной очереди и в личном кабинете на сайте http://cherrn.mfc35.ru)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2E7B" w:rsidRPr="003C2E7B" w:rsidTr="00DD5C45">
        <w:trPr>
          <w:trHeight w:val="54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C2E7B" w:rsidRPr="003C2E7B" w:rsidTr="00420C5A">
        <w:trPr>
          <w:trHeight w:val="55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МВД России</w:t>
            </w:r>
          </w:p>
        </w:tc>
      </w:tr>
      <w:tr w:rsidR="003C2E7B" w:rsidRPr="003C2E7B" w:rsidTr="00420C5A">
        <w:trPr>
          <w:trHeight w:val="84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1. 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3C2E7B" w:rsidRPr="003C2E7B" w:rsidTr="00DD5C45">
        <w:trPr>
          <w:trHeight w:val="286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</w:tr>
      <w:tr w:rsidR="003C2E7B" w:rsidRPr="003C2E7B" w:rsidTr="00420C5A">
        <w:trPr>
          <w:trHeight w:val="76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Предоставление услуги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текущая очередь </w:t>
            </w:r>
            <w:r w:rsidRPr="00BF42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 предварительная запись (в терминале электронной очереди и в личном кабинете на сайте http://cherrn.mfc35.ru)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2E7B" w:rsidRPr="003C2E7B" w:rsidTr="00420C5A">
        <w:trPr>
          <w:trHeight w:val="26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</w:tr>
      <w:tr w:rsidR="003C2E7B" w:rsidRPr="003C2E7B" w:rsidTr="00420C5A">
        <w:trPr>
          <w:trHeight w:val="562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</w:pPr>
            <w:proofErr w:type="spellStart"/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lastRenderedPageBreak/>
              <w:t>Роспотребнадзор</w:t>
            </w:r>
            <w:proofErr w:type="spellEnd"/>
          </w:p>
        </w:tc>
      </w:tr>
      <w:tr w:rsidR="003C2E7B" w:rsidRPr="003C2E7B" w:rsidTr="00420C5A">
        <w:trPr>
          <w:trHeight w:val="21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</w:tr>
      <w:tr w:rsidR="003C2E7B" w:rsidRPr="003C2E7B" w:rsidTr="00420C5A">
        <w:trPr>
          <w:trHeight w:val="2269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1. 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3C2E7B" w:rsidRPr="003C2E7B" w:rsidTr="00420C5A">
        <w:trPr>
          <w:trHeight w:val="16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</w:tr>
      <w:tr w:rsidR="003C2E7B" w:rsidRPr="003C2E7B" w:rsidTr="00420C5A">
        <w:trPr>
          <w:trHeight w:val="79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E7B" w:rsidRPr="003C2E7B" w:rsidRDefault="003C2E7B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Предоставление услуги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текущая очередь </w:t>
            </w:r>
            <w:r w:rsidRPr="00BF42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 предварительная запись (в терминале электронной очереди и в личном кабинете на сайте http://cherrn.mfc35.ru)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AE5" w:rsidRPr="003C2E7B" w:rsidTr="006666CB">
        <w:trPr>
          <w:trHeight w:val="673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</w:tr>
      <w:tr w:rsidR="00EB6AE5" w:rsidRPr="003C2E7B" w:rsidTr="00EB6AE5">
        <w:trPr>
          <w:trHeight w:val="567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EB6AE5" w:rsidRDefault="00EB6AE5" w:rsidP="00EB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EB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Управление Федеральной налоговой службы по Вологодской области</w:t>
            </w:r>
          </w:p>
        </w:tc>
      </w:tr>
      <w:tr w:rsidR="00EB6AE5" w:rsidRPr="003C2E7B" w:rsidTr="00420C5A">
        <w:trPr>
          <w:trHeight w:val="79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6666CB" w:rsidRDefault="00EB6AE5" w:rsidP="00666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EB6AE5" w:rsidRPr="003C2E7B" w:rsidTr="00420C5A">
        <w:trPr>
          <w:trHeight w:val="79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5D0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Предоставление услуги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текущая очередь </w:t>
            </w:r>
            <w:r w:rsidRPr="00BF42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 предварительная запись (в терминале электронной очереди и в личном кабинете на сайте http://cherrn.mfc35.ru)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AE5" w:rsidRPr="003C2E7B" w:rsidTr="006666CB">
        <w:trPr>
          <w:trHeight w:val="52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</w:tr>
      <w:tr w:rsidR="00EB6AE5" w:rsidRPr="003C2E7B" w:rsidTr="00EB6AE5">
        <w:trPr>
          <w:trHeight w:val="554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EB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EB6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Разное</w:t>
            </w:r>
          </w:p>
        </w:tc>
      </w:tr>
      <w:tr w:rsidR="00EB6AE5" w:rsidRPr="003C2E7B" w:rsidTr="00EB6AE5">
        <w:trPr>
          <w:trHeight w:val="576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6666CB" w:rsidRDefault="00EB6AE5" w:rsidP="0066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Регистрация в ЕСИА (</w:t>
            </w:r>
            <w:r w:rsidR="006A25A8" w:rsidRPr="006666C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подтверждение личности </w:t>
            </w:r>
            <w:r w:rsidRPr="006666C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на портале госуслуг)</w:t>
            </w:r>
          </w:p>
        </w:tc>
      </w:tr>
      <w:tr w:rsidR="00EB6AE5" w:rsidRPr="003C2E7B" w:rsidTr="00EB6AE5">
        <w:trPr>
          <w:trHeight w:val="576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5D0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Предоставление услуги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текущая очередь </w:t>
            </w:r>
            <w:r w:rsidRPr="00BF42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 предварительная запись (в терминале электронной очереди и в личном кабинете на сайте http://cherrn.mfc35.ru)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AE5" w:rsidRPr="003C2E7B" w:rsidTr="00EB6AE5">
        <w:trPr>
          <w:trHeight w:val="286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</w:tr>
      <w:tr w:rsidR="00EB6AE5" w:rsidRPr="003C2E7B" w:rsidTr="00420C5A">
        <w:trPr>
          <w:trHeight w:val="57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Муниципальные услуги</w:t>
            </w:r>
          </w:p>
        </w:tc>
      </w:tr>
      <w:tr w:rsidR="00EB6AE5" w:rsidRPr="003C2E7B" w:rsidTr="00420C5A">
        <w:trPr>
          <w:trHeight w:val="82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Администрации сельских поселений</w:t>
            </w:r>
          </w:p>
          <w:p w:rsidR="00EB6AE5" w:rsidRPr="003C2E7B" w:rsidRDefault="00EB6AE5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Череповецкого муниципального района</w:t>
            </w:r>
          </w:p>
        </w:tc>
      </w:tr>
      <w:tr w:rsidR="00EB6AE5" w:rsidRPr="003C2E7B" w:rsidTr="00420C5A">
        <w:trPr>
          <w:trHeight w:val="722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 </w:t>
            </w:r>
            <w:proofErr w:type="gramStart"/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на котором расположены здание, сооружение</w:t>
            </w:r>
            <w:proofErr w:type="gramEnd"/>
          </w:p>
        </w:tc>
      </w:tr>
      <w:tr w:rsidR="00EB6AE5" w:rsidRPr="003C2E7B" w:rsidTr="00420C5A">
        <w:trPr>
          <w:trHeight w:val="733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      Прекращение права постоянного (бессрочного) пользования земельным участком</w:t>
            </w:r>
          </w:p>
        </w:tc>
      </w:tr>
      <w:tr w:rsidR="00EB6AE5" w:rsidRPr="003C2E7B" w:rsidTr="00420C5A">
        <w:trPr>
          <w:trHeight w:val="112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      Перевод земельного участка из одной категории в другую (за исключением перевода земельного участка из земель </w:t>
            </w:r>
            <w:proofErr w:type="spellStart"/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сельхозназначения</w:t>
            </w:r>
            <w:proofErr w:type="spellEnd"/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иные категории земель)</w:t>
            </w:r>
          </w:p>
        </w:tc>
      </w:tr>
      <w:tr w:rsidR="00EB6AE5" w:rsidRPr="003C2E7B" w:rsidTr="00420C5A">
        <w:trPr>
          <w:trHeight w:val="673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      Отнесение земельного участка к категории земель в соответствии с генеральным планом муниципального образования </w:t>
            </w:r>
          </w:p>
        </w:tc>
      </w:tr>
      <w:tr w:rsidR="00EB6AE5" w:rsidRPr="003C2E7B" w:rsidTr="00420C5A">
        <w:trPr>
          <w:trHeight w:val="1804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5. Предоставление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B6AE5" w:rsidRPr="003C2E7B" w:rsidTr="00420C5A">
        <w:trPr>
          <w:trHeight w:val="668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     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EB6AE5" w:rsidRPr="003C2E7B" w:rsidTr="00420C5A">
        <w:trPr>
          <w:trHeight w:val="63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      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EB6AE5" w:rsidRPr="003C2E7B" w:rsidTr="00420C5A">
        <w:trPr>
          <w:trHeight w:val="462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      Предварительное согласование предоставления земельного участка</w:t>
            </w:r>
          </w:p>
        </w:tc>
      </w:tr>
      <w:tr w:rsidR="00EB6AE5" w:rsidRPr="003C2E7B" w:rsidTr="00420C5A">
        <w:trPr>
          <w:trHeight w:val="112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     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</w:t>
            </w:r>
          </w:p>
        </w:tc>
      </w:tr>
      <w:tr w:rsidR="00EB6AE5" w:rsidRPr="003C2E7B" w:rsidTr="00420C5A">
        <w:trPr>
          <w:trHeight w:val="99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10.  Бесплатное предоставление в собственность отдельным категориям гражданам земельных участков, находящихся в государственной или муниципальной собственности </w:t>
            </w:r>
          </w:p>
        </w:tc>
      </w:tr>
      <w:tr w:rsidR="00EB6AE5" w:rsidRPr="003C2E7B" w:rsidTr="006A25A8">
        <w:trPr>
          <w:trHeight w:val="404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E5" w:rsidRPr="003C2E7B" w:rsidTr="00420C5A">
        <w:trPr>
          <w:trHeight w:val="573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Предоставление услуги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текущая очередь </w:t>
            </w:r>
            <w:r w:rsidRPr="00BF42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 предварительная запись (в терминале электронной очереди и в личном кабинете на сайте http://cherrn.mfc35.ru)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AE5" w:rsidRPr="003C2E7B" w:rsidTr="006A25A8">
        <w:trPr>
          <w:trHeight w:val="572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E5" w:rsidRPr="003C2E7B" w:rsidTr="00420C5A">
        <w:trPr>
          <w:trHeight w:val="841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Управление архитектуры и градостроительства</w:t>
            </w:r>
          </w:p>
          <w:p w:rsidR="00EB6AE5" w:rsidRPr="003C2E7B" w:rsidRDefault="00EB6AE5" w:rsidP="0042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6"/>
                <w:lang w:eastAsia="ru-RU"/>
              </w:rPr>
              <w:t>администрации Череповецкого муниципального района</w:t>
            </w:r>
          </w:p>
        </w:tc>
      </w:tr>
      <w:tr w:rsidR="00EB6AE5" w:rsidRPr="003C2E7B" w:rsidTr="00420C5A">
        <w:trPr>
          <w:trHeight w:val="963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 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B6AE5" w:rsidRPr="003C2E7B" w:rsidTr="00420C5A">
        <w:trPr>
          <w:trHeight w:val="1077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  Прием заявлений и выдача документов о согласовании переустройства и (или) перепланировки жилого помещения на территории Череповецкого муниципального района</w:t>
            </w:r>
          </w:p>
        </w:tc>
      </w:tr>
      <w:tr w:rsidR="00EB6AE5" w:rsidRPr="003C2E7B" w:rsidTr="006A25A8">
        <w:trPr>
          <w:trHeight w:val="31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AE5" w:rsidRPr="003C2E7B" w:rsidTr="00420C5A">
        <w:trPr>
          <w:trHeight w:val="78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AE5" w:rsidRPr="003C2E7B" w:rsidRDefault="00EB6AE5" w:rsidP="00420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Предоставление услуги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текущая очередь </w:t>
            </w:r>
            <w:r w:rsidRPr="00BF42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 предварительная запись (в терминале электронной очереди и в личном кабинете на сайте http://cherrn.mfc35.ru)</w:t>
            </w:r>
            <w:r w:rsidRPr="003C2E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42998" w:rsidRPr="001E2FC8" w:rsidRDefault="00942998" w:rsidP="001E2FC8">
      <w:pPr>
        <w:rPr>
          <w:rFonts w:ascii="Times New Roman" w:hAnsi="Times New Roman" w:cs="Times New Roman"/>
          <w:sz w:val="16"/>
          <w:szCs w:val="20"/>
        </w:rPr>
      </w:pPr>
    </w:p>
    <w:sectPr w:rsidR="00942998" w:rsidRPr="001E2FC8" w:rsidSect="00BF4284">
      <w:pgSz w:w="11905" w:h="16838"/>
      <w:pgMar w:top="720" w:right="720" w:bottom="720" w:left="720" w:header="720" w:footer="720" w:gutter="0"/>
      <w:pgBorders w:offsetFrom="page">
        <w:top w:val="thickThinMediumGap" w:sz="24" w:space="24" w:color="FFFFFF" w:themeColor="background1"/>
        <w:left w:val="thickThinMediumGap" w:sz="24" w:space="24" w:color="FFFFFF" w:themeColor="background1"/>
        <w:bottom w:val="thinThickMediumGap" w:sz="24" w:space="24" w:color="FFFFFF" w:themeColor="background1"/>
        <w:right w:val="thinThickMediumGap" w:sz="24" w:space="24" w:color="FFFFFF" w:themeColor="background1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399"/>
    <w:multiLevelType w:val="hybridMultilevel"/>
    <w:tmpl w:val="DBD2A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914BB"/>
    <w:multiLevelType w:val="hybridMultilevel"/>
    <w:tmpl w:val="E06E7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86EBF"/>
    <w:multiLevelType w:val="multilevel"/>
    <w:tmpl w:val="A5006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04B0D6D"/>
    <w:multiLevelType w:val="multilevel"/>
    <w:tmpl w:val="5F56DA5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361E5462"/>
    <w:multiLevelType w:val="hybridMultilevel"/>
    <w:tmpl w:val="D410F526"/>
    <w:lvl w:ilvl="0" w:tplc="8AB2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62CC"/>
    <w:multiLevelType w:val="hybridMultilevel"/>
    <w:tmpl w:val="CA6E5748"/>
    <w:lvl w:ilvl="0" w:tplc="8AB246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3598C"/>
    <w:multiLevelType w:val="hybridMultilevel"/>
    <w:tmpl w:val="0DDE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4525"/>
    <w:multiLevelType w:val="hybridMultilevel"/>
    <w:tmpl w:val="C47C6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D4481C"/>
    <w:multiLevelType w:val="hybridMultilevel"/>
    <w:tmpl w:val="4B9E8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924DB"/>
    <w:multiLevelType w:val="hybridMultilevel"/>
    <w:tmpl w:val="294E0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80437A"/>
    <w:multiLevelType w:val="hybridMultilevel"/>
    <w:tmpl w:val="08424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E1E96"/>
    <w:multiLevelType w:val="multilevel"/>
    <w:tmpl w:val="43E04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FA046A5"/>
    <w:multiLevelType w:val="hybridMultilevel"/>
    <w:tmpl w:val="E0B2C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4E3262"/>
    <w:multiLevelType w:val="hybridMultilevel"/>
    <w:tmpl w:val="8DBAA778"/>
    <w:lvl w:ilvl="0" w:tplc="B8A87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2A0"/>
    <w:rsid w:val="00015A90"/>
    <w:rsid w:val="00024DCE"/>
    <w:rsid w:val="00042ABC"/>
    <w:rsid w:val="00050769"/>
    <w:rsid w:val="000549C6"/>
    <w:rsid w:val="00055059"/>
    <w:rsid w:val="000569B0"/>
    <w:rsid w:val="00064365"/>
    <w:rsid w:val="000778E9"/>
    <w:rsid w:val="00097256"/>
    <w:rsid w:val="000B4DD8"/>
    <w:rsid w:val="000C3AE1"/>
    <w:rsid w:val="000D256E"/>
    <w:rsid w:val="00143116"/>
    <w:rsid w:val="001475F4"/>
    <w:rsid w:val="00151E7B"/>
    <w:rsid w:val="0015748A"/>
    <w:rsid w:val="0017030F"/>
    <w:rsid w:val="00195A10"/>
    <w:rsid w:val="001B52E3"/>
    <w:rsid w:val="001B7274"/>
    <w:rsid w:val="001C331C"/>
    <w:rsid w:val="001D6FA6"/>
    <w:rsid w:val="001E22B7"/>
    <w:rsid w:val="001E2FC8"/>
    <w:rsid w:val="001F5C3E"/>
    <w:rsid w:val="00200D52"/>
    <w:rsid w:val="00201EA1"/>
    <w:rsid w:val="00226A9B"/>
    <w:rsid w:val="002511FE"/>
    <w:rsid w:val="002616A7"/>
    <w:rsid w:val="00274588"/>
    <w:rsid w:val="00290650"/>
    <w:rsid w:val="00297647"/>
    <w:rsid w:val="002B1ABF"/>
    <w:rsid w:val="002B22A6"/>
    <w:rsid w:val="002C7E09"/>
    <w:rsid w:val="002D3C8C"/>
    <w:rsid w:val="002E034F"/>
    <w:rsid w:val="0034532F"/>
    <w:rsid w:val="00346306"/>
    <w:rsid w:val="0035038E"/>
    <w:rsid w:val="00360A10"/>
    <w:rsid w:val="00371DD2"/>
    <w:rsid w:val="00394B49"/>
    <w:rsid w:val="00396EEA"/>
    <w:rsid w:val="003A296C"/>
    <w:rsid w:val="003A5341"/>
    <w:rsid w:val="003B1DF6"/>
    <w:rsid w:val="003B4BB2"/>
    <w:rsid w:val="003C2E7B"/>
    <w:rsid w:val="003F3706"/>
    <w:rsid w:val="00404ACA"/>
    <w:rsid w:val="00420C5A"/>
    <w:rsid w:val="00421C7D"/>
    <w:rsid w:val="0044019F"/>
    <w:rsid w:val="004641DB"/>
    <w:rsid w:val="004817FA"/>
    <w:rsid w:val="00485262"/>
    <w:rsid w:val="004B038F"/>
    <w:rsid w:val="004B435F"/>
    <w:rsid w:val="004B458B"/>
    <w:rsid w:val="004C1EE1"/>
    <w:rsid w:val="004D0EA4"/>
    <w:rsid w:val="004F099C"/>
    <w:rsid w:val="004F496C"/>
    <w:rsid w:val="004F7459"/>
    <w:rsid w:val="0050074F"/>
    <w:rsid w:val="00530558"/>
    <w:rsid w:val="00561AAB"/>
    <w:rsid w:val="00564395"/>
    <w:rsid w:val="005830C3"/>
    <w:rsid w:val="00584B31"/>
    <w:rsid w:val="005A3D96"/>
    <w:rsid w:val="005B2E86"/>
    <w:rsid w:val="005B4A91"/>
    <w:rsid w:val="005B79AC"/>
    <w:rsid w:val="005C392E"/>
    <w:rsid w:val="005D1106"/>
    <w:rsid w:val="005E45C4"/>
    <w:rsid w:val="005F64BF"/>
    <w:rsid w:val="006028C2"/>
    <w:rsid w:val="006059B2"/>
    <w:rsid w:val="0061014B"/>
    <w:rsid w:val="00622C36"/>
    <w:rsid w:val="006666CB"/>
    <w:rsid w:val="00687690"/>
    <w:rsid w:val="006A25A8"/>
    <w:rsid w:val="006B24D0"/>
    <w:rsid w:val="0070774C"/>
    <w:rsid w:val="00725945"/>
    <w:rsid w:val="00731125"/>
    <w:rsid w:val="00732CBA"/>
    <w:rsid w:val="007516F1"/>
    <w:rsid w:val="0075323F"/>
    <w:rsid w:val="007572A0"/>
    <w:rsid w:val="00761E82"/>
    <w:rsid w:val="00775F62"/>
    <w:rsid w:val="007922D3"/>
    <w:rsid w:val="007C0011"/>
    <w:rsid w:val="007C39DA"/>
    <w:rsid w:val="007D78E7"/>
    <w:rsid w:val="007E704B"/>
    <w:rsid w:val="007F2150"/>
    <w:rsid w:val="00812602"/>
    <w:rsid w:val="0082100C"/>
    <w:rsid w:val="0082394E"/>
    <w:rsid w:val="00836C8D"/>
    <w:rsid w:val="00861D41"/>
    <w:rsid w:val="008A7B8D"/>
    <w:rsid w:val="008C62AB"/>
    <w:rsid w:val="008D04EE"/>
    <w:rsid w:val="008E2FE9"/>
    <w:rsid w:val="008E478E"/>
    <w:rsid w:val="008E4E92"/>
    <w:rsid w:val="009024D3"/>
    <w:rsid w:val="00921B68"/>
    <w:rsid w:val="00936544"/>
    <w:rsid w:val="00942998"/>
    <w:rsid w:val="00942CB7"/>
    <w:rsid w:val="00952844"/>
    <w:rsid w:val="00956F38"/>
    <w:rsid w:val="009572CB"/>
    <w:rsid w:val="00987116"/>
    <w:rsid w:val="009A28B8"/>
    <w:rsid w:val="009A3254"/>
    <w:rsid w:val="009A4910"/>
    <w:rsid w:val="009B1D65"/>
    <w:rsid w:val="009B2B22"/>
    <w:rsid w:val="009C56EE"/>
    <w:rsid w:val="009D0063"/>
    <w:rsid w:val="009E3E0A"/>
    <w:rsid w:val="009E51A3"/>
    <w:rsid w:val="009F169A"/>
    <w:rsid w:val="009F49E1"/>
    <w:rsid w:val="00A03856"/>
    <w:rsid w:val="00A12447"/>
    <w:rsid w:val="00A1687D"/>
    <w:rsid w:val="00A216DE"/>
    <w:rsid w:val="00A23491"/>
    <w:rsid w:val="00A30541"/>
    <w:rsid w:val="00A3654F"/>
    <w:rsid w:val="00AB23E4"/>
    <w:rsid w:val="00AD1042"/>
    <w:rsid w:val="00AE0A83"/>
    <w:rsid w:val="00AF0EF3"/>
    <w:rsid w:val="00B003A4"/>
    <w:rsid w:val="00B04642"/>
    <w:rsid w:val="00B42E3F"/>
    <w:rsid w:val="00B45A73"/>
    <w:rsid w:val="00B72327"/>
    <w:rsid w:val="00B72B8C"/>
    <w:rsid w:val="00BB6363"/>
    <w:rsid w:val="00BD2DC8"/>
    <w:rsid w:val="00BF1F47"/>
    <w:rsid w:val="00BF30E6"/>
    <w:rsid w:val="00BF4284"/>
    <w:rsid w:val="00C06030"/>
    <w:rsid w:val="00C07D78"/>
    <w:rsid w:val="00C14371"/>
    <w:rsid w:val="00C16155"/>
    <w:rsid w:val="00C17DC3"/>
    <w:rsid w:val="00C20EC9"/>
    <w:rsid w:val="00C215E2"/>
    <w:rsid w:val="00C34D09"/>
    <w:rsid w:val="00C46509"/>
    <w:rsid w:val="00C67765"/>
    <w:rsid w:val="00C82BC7"/>
    <w:rsid w:val="00C83042"/>
    <w:rsid w:val="00CC65ED"/>
    <w:rsid w:val="00CD2C89"/>
    <w:rsid w:val="00CD6F67"/>
    <w:rsid w:val="00CD7533"/>
    <w:rsid w:val="00CF50EB"/>
    <w:rsid w:val="00D032DC"/>
    <w:rsid w:val="00D26B2C"/>
    <w:rsid w:val="00D3094F"/>
    <w:rsid w:val="00D4008F"/>
    <w:rsid w:val="00D43E2A"/>
    <w:rsid w:val="00D452B8"/>
    <w:rsid w:val="00D62509"/>
    <w:rsid w:val="00D67115"/>
    <w:rsid w:val="00D70BC0"/>
    <w:rsid w:val="00D85C15"/>
    <w:rsid w:val="00D96440"/>
    <w:rsid w:val="00DA3EFA"/>
    <w:rsid w:val="00DA4A1C"/>
    <w:rsid w:val="00DB0406"/>
    <w:rsid w:val="00DB1968"/>
    <w:rsid w:val="00DB3A77"/>
    <w:rsid w:val="00DC5372"/>
    <w:rsid w:val="00DD5C45"/>
    <w:rsid w:val="00DD5D39"/>
    <w:rsid w:val="00DF2205"/>
    <w:rsid w:val="00DF541C"/>
    <w:rsid w:val="00E13C27"/>
    <w:rsid w:val="00E1403F"/>
    <w:rsid w:val="00E16074"/>
    <w:rsid w:val="00E162A1"/>
    <w:rsid w:val="00E16F9C"/>
    <w:rsid w:val="00E25DE5"/>
    <w:rsid w:val="00E644D5"/>
    <w:rsid w:val="00E658A6"/>
    <w:rsid w:val="00E760FE"/>
    <w:rsid w:val="00E81550"/>
    <w:rsid w:val="00EA16DC"/>
    <w:rsid w:val="00EA2E33"/>
    <w:rsid w:val="00EA4DEB"/>
    <w:rsid w:val="00EA583A"/>
    <w:rsid w:val="00EB133B"/>
    <w:rsid w:val="00EB6AE5"/>
    <w:rsid w:val="00EE5BEA"/>
    <w:rsid w:val="00F02E61"/>
    <w:rsid w:val="00F10C76"/>
    <w:rsid w:val="00F11BD3"/>
    <w:rsid w:val="00F141FB"/>
    <w:rsid w:val="00F1480F"/>
    <w:rsid w:val="00F3411F"/>
    <w:rsid w:val="00F40D7F"/>
    <w:rsid w:val="00F65887"/>
    <w:rsid w:val="00F72BDA"/>
    <w:rsid w:val="00F75973"/>
    <w:rsid w:val="00F76971"/>
    <w:rsid w:val="00FA049B"/>
    <w:rsid w:val="00FA2E57"/>
    <w:rsid w:val="00FA4CB1"/>
    <w:rsid w:val="00FA68CF"/>
    <w:rsid w:val="00FC1F55"/>
    <w:rsid w:val="00FC75D9"/>
    <w:rsid w:val="00FD3192"/>
    <w:rsid w:val="00FD62D4"/>
    <w:rsid w:val="00FE115C"/>
    <w:rsid w:val="00FE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D5"/>
    <w:pPr>
      <w:ind w:left="720"/>
      <w:contextualSpacing/>
    </w:pPr>
  </w:style>
  <w:style w:type="table" w:styleId="a4">
    <w:name w:val="Table Grid"/>
    <w:basedOn w:val="a1"/>
    <w:uiPriority w:val="59"/>
    <w:rsid w:val="005D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1106"/>
    <w:rPr>
      <w:color w:val="0000FF" w:themeColor="hyperlink"/>
      <w:u w:val="single"/>
    </w:rPr>
  </w:style>
  <w:style w:type="paragraph" w:customStyle="1" w:styleId="a6">
    <w:name w:val="Базовый"/>
    <w:rsid w:val="00226A9B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7">
    <w:name w:val="Normal (Web)"/>
    <w:basedOn w:val="a"/>
    <w:uiPriority w:val="99"/>
    <w:unhideWhenUsed/>
    <w:rsid w:val="00D4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39CD9-EE79-4219-AF40-44E47AC9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Централизованная бухгалтерия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Окно3</cp:lastModifiedBy>
  <cp:revision>14</cp:revision>
  <cp:lastPrinted>2015-07-08T12:25:00Z</cp:lastPrinted>
  <dcterms:created xsi:type="dcterms:W3CDTF">2015-07-27T06:29:00Z</dcterms:created>
  <dcterms:modified xsi:type="dcterms:W3CDTF">2015-07-27T07:01:00Z</dcterms:modified>
</cp:coreProperties>
</file>