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69" w:rsidRPr="00B6473C" w:rsidRDefault="00167F69" w:rsidP="00806EA3">
      <w:pPr>
        <w:pStyle w:val="35"/>
        <w:shd w:val="clear" w:color="auto" w:fill="auto"/>
        <w:spacing w:line="322" w:lineRule="exact"/>
        <w:ind w:left="7513" w:right="260"/>
        <w:jc w:val="left"/>
        <w:rPr>
          <w:b w:val="0"/>
          <w:color w:val="000000"/>
          <w:u w:val="single"/>
          <w:lang w:bidi="ru-RU"/>
        </w:rPr>
      </w:pPr>
      <w:r>
        <w:rPr>
          <w:b w:val="0"/>
          <w:color w:val="000000"/>
          <w:lang w:bidi="ru-RU"/>
        </w:rPr>
        <w:t xml:space="preserve">приложение </w:t>
      </w:r>
    </w:p>
    <w:p w:rsidR="001D453A" w:rsidRDefault="001D453A" w:rsidP="002B63BD">
      <w:pPr>
        <w:pStyle w:val="afa"/>
        <w:widowControl w:val="0"/>
        <w:tabs>
          <w:tab w:val="left" w:pos="-581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453A" w:rsidRPr="001D453A" w:rsidRDefault="001D453A" w:rsidP="001D453A">
      <w:pPr>
        <w:pStyle w:val="afa"/>
        <w:widowControl w:val="0"/>
        <w:tabs>
          <w:tab w:val="left" w:pos="-58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453A">
        <w:rPr>
          <w:rFonts w:ascii="Times New Roman" w:hAnsi="Times New Roman"/>
          <w:b/>
          <w:sz w:val="28"/>
          <w:szCs w:val="28"/>
        </w:rPr>
        <w:t>ФОРМА</w:t>
      </w:r>
    </w:p>
    <w:p w:rsidR="001D453A" w:rsidRDefault="001D453A" w:rsidP="001D453A">
      <w:pPr>
        <w:pStyle w:val="afa"/>
        <w:widowControl w:val="0"/>
        <w:tabs>
          <w:tab w:val="left" w:pos="-58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453A">
        <w:rPr>
          <w:rFonts w:ascii="Times New Roman" w:hAnsi="Times New Roman"/>
          <w:b/>
          <w:sz w:val="28"/>
          <w:szCs w:val="28"/>
        </w:rPr>
        <w:t>предоставления органами местного самоуправления муниципальных образований Вологодской области сведений для формирования рейтинга</w:t>
      </w:r>
    </w:p>
    <w:p w:rsidR="001D453A" w:rsidRDefault="001D453A" w:rsidP="001D453A">
      <w:pPr>
        <w:pStyle w:val="afa"/>
        <w:widowControl w:val="0"/>
        <w:tabs>
          <w:tab w:val="left" w:pos="-5812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932"/>
        <w:gridCol w:w="5130"/>
        <w:gridCol w:w="1843"/>
        <w:gridCol w:w="1666"/>
      </w:tblGrid>
      <w:tr w:rsidR="001D453A" w:rsidRPr="00D74BC2" w:rsidTr="007C2D2E">
        <w:trPr>
          <w:trHeight w:val="699"/>
        </w:trPr>
        <w:tc>
          <w:tcPr>
            <w:tcW w:w="932" w:type="dxa"/>
            <w:vAlign w:val="center"/>
          </w:tcPr>
          <w:p w:rsidR="001D453A" w:rsidRPr="00D74BC2" w:rsidRDefault="001D453A" w:rsidP="00D74BC2">
            <w:pPr>
              <w:spacing w:after="0" w:line="240" w:lineRule="auto"/>
              <w:jc w:val="center"/>
              <w:rPr>
                <w:b/>
              </w:rPr>
            </w:pPr>
            <w:r w:rsidRPr="00D74BC2">
              <w:rPr>
                <w:b/>
              </w:rPr>
              <w:t xml:space="preserve">№ </w:t>
            </w:r>
            <w:proofErr w:type="spellStart"/>
            <w:proofErr w:type="gramStart"/>
            <w:r w:rsidRPr="00D74BC2">
              <w:rPr>
                <w:b/>
              </w:rPr>
              <w:t>п</w:t>
            </w:r>
            <w:proofErr w:type="spellEnd"/>
            <w:proofErr w:type="gramEnd"/>
            <w:r w:rsidRPr="00D74BC2">
              <w:rPr>
                <w:b/>
                <w:lang w:val="en-US"/>
              </w:rPr>
              <w:t>/</w:t>
            </w:r>
            <w:proofErr w:type="spellStart"/>
            <w:r w:rsidRPr="00D74BC2">
              <w:rPr>
                <w:b/>
              </w:rPr>
              <w:t>п</w:t>
            </w:r>
            <w:proofErr w:type="spellEnd"/>
          </w:p>
        </w:tc>
        <w:tc>
          <w:tcPr>
            <w:tcW w:w="5130" w:type="dxa"/>
            <w:vAlign w:val="center"/>
          </w:tcPr>
          <w:p w:rsidR="001D453A" w:rsidRPr="00D74BC2" w:rsidRDefault="001D453A" w:rsidP="00D74BC2">
            <w:pPr>
              <w:spacing w:after="0" w:line="240" w:lineRule="auto"/>
              <w:jc w:val="center"/>
              <w:rPr>
                <w:b/>
              </w:rPr>
            </w:pPr>
            <w:r w:rsidRPr="00D74BC2">
              <w:rPr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1D453A" w:rsidRPr="00D74BC2" w:rsidRDefault="001D453A" w:rsidP="00D74BC2">
            <w:pPr>
              <w:spacing w:after="0" w:line="240" w:lineRule="auto"/>
              <w:jc w:val="center"/>
              <w:rPr>
                <w:b/>
              </w:rPr>
            </w:pPr>
            <w:r w:rsidRPr="00D74BC2">
              <w:rPr>
                <w:b/>
              </w:rPr>
              <w:t>Форма выполнения</w:t>
            </w:r>
          </w:p>
        </w:tc>
        <w:tc>
          <w:tcPr>
            <w:tcW w:w="1666" w:type="dxa"/>
            <w:vAlign w:val="center"/>
          </w:tcPr>
          <w:p w:rsidR="001D453A" w:rsidRPr="00D74BC2" w:rsidRDefault="001D453A" w:rsidP="00D74BC2">
            <w:pPr>
              <w:spacing w:after="0" w:line="240" w:lineRule="auto"/>
              <w:jc w:val="center"/>
              <w:rPr>
                <w:b/>
              </w:rPr>
            </w:pPr>
            <w:r w:rsidRPr="00D74BC2">
              <w:rPr>
                <w:b/>
              </w:rPr>
              <w:t>Выполнение</w:t>
            </w:r>
          </w:p>
        </w:tc>
      </w:tr>
      <w:tr w:rsidR="001D453A" w:rsidRPr="00D74BC2" w:rsidTr="007C2D2E">
        <w:trPr>
          <w:trHeight w:val="112"/>
        </w:trPr>
        <w:tc>
          <w:tcPr>
            <w:tcW w:w="9571" w:type="dxa"/>
            <w:gridSpan w:val="4"/>
            <w:vAlign w:val="center"/>
          </w:tcPr>
          <w:p w:rsidR="001D453A" w:rsidRPr="00D74BC2" w:rsidRDefault="001D453A" w:rsidP="00D74BC2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1146"/>
              </w:tabs>
              <w:spacing w:after="0" w:line="240" w:lineRule="auto"/>
              <w:ind w:right="180"/>
              <w:jc w:val="center"/>
            </w:pPr>
            <w:r w:rsidRPr="00D74BC2">
              <w:rPr>
                <w:b/>
              </w:rPr>
              <w:t>Эффективность работы по реализации положений Стандарта развития конкуренции  в муниципальных образованиях</w:t>
            </w:r>
          </w:p>
        </w:tc>
      </w:tr>
      <w:tr w:rsidR="001D453A" w:rsidRPr="00D74BC2" w:rsidTr="00D74BC2">
        <w:trPr>
          <w:trHeight w:val="862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</w:pPr>
            <w:r w:rsidRPr="00D74BC2">
              <w:t>1.1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spacing w:after="0" w:line="240" w:lineRule="auto"/>
              <w:ind w:right="28"/>
              <w:jc w:val="both"/>
            </w:pPr>
            <w:r w:rsidRPr="00D74BC2">
              <w:t>Наличие рабочей группы по содействию развитию конкуренции (коллегиального органа) в муниципальном образовании Вологодской области</w:t>
            </w:r>
          </w:p>
        </w:tc>
        <w:tc>
          <w:tcPr>
            <w:tcW w:w="1843" w:type="dxa"/>
            <w:vAlign w:val="center"/>
          </w:tcPr>
          <w:p w:rsidR="001D453A" w:rsidRPr="00D74BC2" w:rsidRDefault="00D74BC2" w:rsidP="00D74BC2">
            <w:pPr>
              <w:spacing w:after="0" w:line="240" w:lineRule="auto"/>
              <w:jc w:val="center"/>
            </w:pPr>
            <w:r w:rsidRPr="00D74BC2"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 w:rsidRPr="00D74BC2"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 xml:space="preserve">Да </w:t>
            </w:r>
          </w:p>
        </w:tc>
      </w:tr>
      <w:tr w:rsidR="001D453A" w:rsidRPr="00D74BC2" w:rsidTr="007C2D2E"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</w:pPr>
            <w:r w:rsidRPr="00D74BC2">
              <w:t>1.2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D74BC2">
              <w:t>Наличие актуального перечня товарных рынков для содействия развитию конкуренции</w:t>
            </w:r>
          </w:p>
        </w:tc>
        <w:tc>
          <w:tcPr>
            <w:tcW w:w="1843" w:type="dxa"/>
            <w:vAlign w:val="center"/>
          </w:tcPr>
          <w:p w:rsidR="001D453A" w:rsidRPr="00D74BC2" w:rsidRDefault="00D74BC2" w:rsidP="00D74BC2">
            <w:pPr>
              <w:spacing w:after="0" w:line="240" w:lineRule="auto"/>
              <w:jc w:val="center"/>
            </w:pPr>
            <w:r w:rsidRPr="00D74BC2">
              <w:t>д</w:t>
            </w:r>
            <w:r w:rsidR="001D453A" w:rsidRPr="00D74BC2">
              <w:t>а/</w:t>
            </w:r>
            <w:r w:rsidRPr="00D74BC2">
              <w:t>н</w:t>
            </w:r>
            <w:r w:rsidR="001D453A" w:rsidRPr="00D74BC2">
              <w:t>ет</w:t>
            </w:r>
          </w:p>
          <w:p w:rsidR="001D453A" w:rsidRPr="00D74BC2" w:rsidRDefault="001D453A" w:rsidP="00D74BC2">
            <w:pPr>
              <w:spacing w:after="0" w:line="240" w:lineRule="auto"/>
              <w:jc w:val="center"/>
            </w:pP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1.3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  <w:rPr>
                <w:color w:val="000000"/>
                <w:lang w:bidi="ru-RU"/>
              </w:rPr>
            </w:pPr>
            <w:r w:rsidRPr="00D74BC2">
              <w:t>Наличие утвержденного Плана мероприятий («дорожной карты») по содействию развитию конкуренции в муниципальном образовании Вологодской области</w:t>
            </w:r>
          </w:p>
        </w:tc>
        <w:tc>
          <w:tcPr>
            <w:tcW w:w="1843" w:type="dxa"/>
            <w:vAlign w:val="center"/>
          </w:tcPr>
          <w:p w:rsidR="001D453A" w:rsidRPr="00D74BC2" w:rsidRDefault="00D74BC2" w:rsidP="00D74BC2">
            <w:pPr>
              <w:spacing w:after="0" w:line="240" w:lineRule="auto"/>
              <w:jc w:val="center"/>
            </w:pPr>
            <w:r w:rsidRPr="00D74BC2">
              <w:t>д</w:t>
            </w:r>
            <w:r w:rsidR="001D453A" w:rsidRPr="00D74BC2">
              <w:t>а/</w:t>
            </w:r>
            <w:r w:rsidRPr="00D74BC2"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1.4</w:t>
            </w:r>
          </w:p>
        </w:tc>
        <w:tc>
          <w:tcPr>
            <w:tcW w:w="5130" w:type="dxa"/>
          </w:tcPr>
          <w:p w:rsidR="001D453A" w:rsidRPr="00D74BC2" w:rsidRDefault="001D453A" w:rsidP="005C680A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D74BC2">
              <w:t xml:space="preserve">Достижение целевых показателей по </w:t>
            </w:r>
            <w:r w:rsidR="005C680A">
              <w:t>товарным рынкам согласно утвержденному перечню</w:t>
            </w:r>
            <w:r w:rsidRPr="00D74BC2">
              <w:t xml:space="preserve"> </w:t>
            </w:r>
          </w:p>
        </w:tc>
        <w:tc>
          <w:tcPr>
            <w:tcW w:w="1843" w:type="dxa"/>
            <w:vAlign w:val="center"/>
          </w:tcPr>
          <w:p w:rsidR="001D453A" w:rsidRPr="00D74BC2" w:rsidRDefault="00D74BC2" w:rsidP="00D74BC2">
            <w:pPr>
              <w:spacing w:after="0" w:line="240" w:lineRule="auto"/>
              <w:jc w:val="center"/>
            </w:pPr>
            <w:r w:rsidRPr="00D74BC2">
              <w:t>д</w:t>
            </w:r>
            <w:r w:rsidR="001D453A" w:rsidRPr="00D74BC2">
              <w:t xml:space="preserve">оля достигнутых показателей по </w:t>
            </w:r>
            <w:r w:rsidR="005C680A">
              <w:t>товарным рынкам</w:t>
            </w:r>
            <w:r w:rsidR="001D453A" w:rsidRPr="00D74BC2">
              <w:t xml:space="preserve"> в % от общего количества, </w:t>
            </w:r>
            <w:r w:rsidR="005C680A">
              <w:t xml:space="preserve">товарных рынков </w:t>
            </w:r>
            <w:r w:rsidR="001D453A" w:rsidRPr="00D74BC2">
              <w:t>утвержденн</w:t>
            </w:r>
            <w:r w:rsidR="005C680A">
              <w:t>ых</w:t>
            </w:r>
            <w:r w:rsidR="001D453A" w:rsidRPr="00D74BC2">
              <w:t xml:space="preserve"> </w:t>
            </w:r>
            <w:r w:rsidR="005C680A">
              <w:t>перечнем</w:t>
            </w:r>
            <w:r w:rsidR="001D453A" w:rsidRPr="00D74BC2">
              <w:t>,</w:t>
            </w:r>
          </w:p>
          <w:p w:rsidR="001D453A" w:rsidRPr="00D74BC2" w:rsidRDefault="005C680A" w:rsidP="005C680A">
            <w:pPr>
              <w:spacing w:after="0" w:line="240" w:lineRule="auto"/>
              <w:jc w:val="center"/>
            </w:pPr>
            <w:r>
              <w:t>(н</w:t>
            </w:r>
            <w:r w:rsidR="001D453A" w:rsidRPr="00D74BC2">
              <w:t xml:space="preserve">аименование </w:t>
            </w:r>
            <w:r>
              <w:t xml:space="preserve">рынка </w:t>
            </w:r>
            <w:r w:rsidR="001D453A" w:rsidRPr="00D74BC2">
              <w:t>и показател</w:t>
            </w:r>
            <w:r>
              <w:t>ь)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100</w:t>
            </w:r>
          </w:p>
        </w:tc>
      </w:tr>
      <w:tr w:rsidR="001D453A" w:rsidRPr="00D74BC2" w:rsidTr="007C2D2E">
        <w:trPr>
          <w:trHeight w:val="100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1.5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  <w:rPr>
                <w:color w:val="000000"/>
                <w:lang w:bidi="ru-RU"/>
              </w:rPr>
            </w:pPr>
            <w:r w:rsidRPr="00D74BC2">
              <w:t>Наличие на официальном сайте муниципального образования в информационно-телекоммуникационной сети «Интернет» раздела, посвященного содействию развитию конкуренции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7F13C9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150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1.5.1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D74BC2">
              <w:t xml:space="preserve">поддержание актуальности раздела, посвященного содействию развитию конкуренции (публикация новостных материалов, отчётов, нормативных документов за 2020 год) 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106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1.6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D74BC2">
              <w:t>Наличие сформированного реестра хозяйствующих субъектов, доля участия муниципального образования в которых составляет 50 и более процентов (далее – Реестр) с указанием рынка присутствия каждого такого хозяйствующего субъекта, на котором осуществляется данная деятельность, в том числе: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138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1.6.1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D74BC2">
              <w:t xml:space="preserve">размещение Реестра на официальном сайте муниципального образования Вологодской области 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100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1.7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  <w:rPr>
                <w:color w:val="000000"/>
                <w:lang w:bidi="ru-RU"/>
              </w:rPr>
            </w:pPr>
            <w:r w:rsidRPr="00D74BC2">
              <w:t>Наличие на официальном сайте муниципального образования Вологодской области ссылки на опрос мнения субъектов предпринимательской деятельности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163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1.8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D74BC2">
              <w:t xml:space="preserve">Формирование и размещение на официальном сайте муниципального образования в </w:t>
            </w:r>
            <w:r w:rsidRPr="00D74BC2">
              <w:lastRenderedPageBreak/>
              <w:t>информационно-телекоммуникационной сети «Интернет» ежегодного доклада о состоянии и развитии конкуренции в муниципальном образовании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D74BC2">
            <w:pPr>
              <w:spacing w:after="0" w:line="240" w:lineRule="auto"/>
              <w:jc w:val="center"/>
            </w:pPr>
            <w:r>
              <w:lastRenderedPageBreak/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69056B">
            <w:pPr>
              <w:spacing w:after="0" w:line="240" w:lineRule="auto"/>
            </w:pPr>
            <w:r>
              <w:t xml:space="preserve">В разработке до конца </w:t>
            </w:r>
            <w:r>
              <w:lastRenderedPageBreak/>
              <w:t>февраля 2021 года</w:t>
            </w:r>
          </w:p>
        </w:tc>
      </w:tr>
      <w:tr w:rsidR="001D453A" w:rsidRPr="00D74BC2" w:rsidTr="007C2D2E">
        <w:trPr>
          <w:trHeight w:val="68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lastRenderedPageBreak/>
              <w:t>1.9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  <w:rPr>
                <w:color w:val="000000"/>
                <w:lang w:bidi="ru-RU"/>
              </w:rPr>
            </w:pPr>
            <w:r w:rsidRPr="00D74BC2">
              <w:t>Участие в обучающем мероприятии «Итоги внедрения Стандарта развития конкуренции в муниципальных образованиях Вологодской  области»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188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highlight w:val="yellow"/>
                <w:lang w:bidi="ru-RU"/>
              </w:rPr>
            </w:pPr>
            <w:r w:rsidRPr="00D74BC2">
              <w:rPr>
                <w:color w:val="000000"/>
                <w:lang w:bidi="ru-RU"/>
              </w:rPr>
              <w:t>1.10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D74BC2">
              <w:t>Количество субъектов малого и среднего предпринимательства (МСП)</w:t>
            </w:r>
            <w:r w:rsidR="000D45A2">
              <w:t>, зарегистрированных на территории муниципального образования</w:t>
            </w:r>
            <w:r w:rsidRPr="00D74BC2">
              <w:t xml:space="preserve"> </w:t>
            </w:r>
          </w:p>
        </w:tc>
        <w:tc>
          <w:tcPr>
            <w:tcW w:w="1843" w:type="dxa"/>
            <w:vAlign w:val="center"/>
          </w:tcPr>
          <w:p w:rsidR="001D453A" w:rsidRPr="00D74BC2" w:rsidRDefault="007F13C9" w:rsidP="00D74BC2">
            <w:pPr>
              <w:spacing w:after="0" w:line="240" w:lineRule="auto"/>
              <w:jc w:val="center"/>
            </w:pPr>
            <w:r>
              <w:t>к</w:t>
            </w:r>
            <w:r w:rsidR="001D453A" w:rsidRPr="00D74BC2">
              <w:t>ол-во</w:t>
            </w:r>
          </w:p>
        </w:tc>
        <w:tc>
          <w:tcPr>
            <w:tcW w:w="1666" w:type="dxa"/>
          </w:tcPr>
          <w:p w:rsidR="001D453A" w:rsidRPr="00D74BC2" w:rsidRDefault="000618AB" w:rsidP="00D74BC2">
            <w:pPr>
              <w:spacing w:after="0" w:line="240" w:lineRule="auto"/>
            </w:pPr>
            <w:r>
              <w:t>1297</w:t>
            </w:r>
          </w:p>
        </w:tc>
      </w:tr>
      <w:tr w:rsidR="001D453A" w:rsidRPr="00D74BC2" w:rsidTr="007C2D2E">
        <w:trPr>
          <w:trHeight w:val="62"/>
        </w:trPr>
        <w:tc>
          <w:tcPr>
            <w:tcW w:w="9571" w:type="dxa"/>
            <w:gridSpan w:val="4"/>
            <w:vAlign w:val="center"/>
          </w:tcPr>
          <w:p w:rsidR="001D453A" w:rsidRPr="00D74BC2" w:rsidRDefault="001D453A" w:rsidP="00D74BC2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b/>
                <w:color w:val="000000"/>
                <w:lang w:bidi="ru-RU"/>
              </w:rPr>
            </w:pPr>
            <w:r w:rsidRPr="00D74BC2">
              <w:rPr>
                <w:b/>
                <w:color w:val="000000"/>
                <w:lang w:bidi="ru-RU"/>
              </w:rPr>
              <w:t>Эффективность работы по повышению инвестиционной привлекательности</w:t>
            </w:r>
          </w:p>
          <w:p w:rsidR="001D453A" w:rsidRPr="00D74BC2" w:rsidRDefault="001D453A" w:rsidP="00D74BC2">
            <w:pPr>
              <w:spacing w:after="0" w:line="240" w:lineRule="auto"/>
              <w:jc w:val="center"/>
            </w:pPr>
            <w:r w:rsidRPr="00D74BC2">
              <w:rPr>
                <w:b/>
                <w:color w:val="000000"/>
                <w:lang w:bidi="ru-RU"/>
              </w:rPr>
              <w:t>в муниципальных образованиях</w:t>
            </w:r>
          </w:p>
        </w:tc>
      </w:tr>
      <w:tr w:rsidR="001D453A" w:rsidRPr="00D74BC2" w:rsidTr="007C2D2E">
        <w:trPr>
          <w:trHeight w:val="200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2.1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D74BC2">
              <w:t>Наличие инвестиционных проектов, реализуемых в муниципальном образовании</w:t>
            </w:r>
          </w:p>
        </w:tc>
        <w:tc>
          <w:tcPr>
            <w:tcW w:w="1843" w:type="dxa"/>
            <w:vAlign w:val="center"/>
          </w:tcPr>
          <w:p w:rsidR="001D453A" w:rsidRPr="00D74BC2" w:rsidRDefault="000D45A2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69056B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81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rPr>
                <w:color w:val="000000"/>
                <w:lang w:bidi="ru-RU"/>
              </w:rPr>
              <w:t>2.2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D74BC2">
              <w:t>Наличие подпрограммы (раздела) развития инвестиционной деятельности на территории муниципального образования в рамках комплексной программы (стратегии) социально-экономического развития муниципального образования</w:t>
            </w:r>
          </w:p>
        </w:tc>
        <w:tc>
          <w:tcPr>
            <w:tcW w:w="1843" w:type="dxa"/>
            <w:vAlign w:val="center"/>
          </w:tcPr>
          <w:p w:rsidR="001D453A" w:rsidRPr="00D74BC2" w:rsidRDefault="000D45A2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C23B24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7C2D2E">
        <w:trPr>
          <w:trHeight w:val="175"/>
        </w:trPr>
        <w:tc>
          <w:tcPr>
            <w:tcW w:w="9571" w:type="dxa"/>
            <w:gridSpan w:val="4"/>
          </w:tcPr>
          <w:p w:rsidR="001D453A" w:rsidRPr="00D74BC2" w:rsidRDefault="001D453A" w:rsidP="00D74BC2">
            <w:pPr>
              <w:pStyle w:val="afa"/>
              <w:widowControl w:val="0"/>
              <w:numPr>
                <w:ilvl w:val="0"/>
                <w:numId w:val="35"/>
              </w:numPr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b/>
                <w:color w:val="000000"/>
                <w:lang w:bidi="ru-RU"/>
              </w:rPr>
            </w:pPr>
            <w:r w:rsidRPr="00D74BC2">
              <w:rPr>
                <w:b/>
                <w:color w:val="000000"/>
                <w:lang w:bidi="ru-RU"/>
              </w:rPr>
              <w:t xml:space="preserve"> </w:t>
            </w:r>
            <w:r w:rsidRPr="00D74BC2">
              <w:rPr>
                <w:b/>
              </w:rPr>
              <w:t>Эффективность работы по реализации Указа Президента Российской Федерации от 21 декабря 2017 года №618 «Об основных направлениях государственной политики по развитию конкуренции»</w:t>
            </w:r>
          </w:p>
        </w:tc>
      </w:tr>
      <w:tr w:rsidR="001D453A" w:rsidRPr="00D74BC2" w:rsidTr="007C2D2E">
        <w:trPr>
          <w:trHeight w:val="75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D74BC2">
              <w:t>3.1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  <w:proofErr w:type="gramStart"/>
            <w:r w:rsidRPr="00D74BC2">
              <w:t>Внесение изменений в муниципальные правовое акты органов местного самоуправления, предусматривающие в своей деятельности приоритет целей и задач по развитию конкуренции на товарных рынках</w:t>
            </w:r>
            <w:proofErr w:type="gramEnd"/>
          </w:p>
        </w:tc>
        <w:tc>
          <w:tcPr>
            <w:tcW w:w="1843" w:type="dxa"/>
            <w:vAlign w:val="center"/>
          </w:tcPr>
          <w:p w:rsidR="00D2354C" w:rsidRDefault="00D2354C" w:rsidP="00D74BC2">
            <w:pPr>
              <w:spacing w:after="0" w:line="240" w:lineRule="auto"/>
              <w:jc w:val="center"/>
            </w:pPr>
            <w:r>
              <w:t>н</w:t>
            </w:r>
            <w:r w:rsidR="001D453A" w:rsidRPr="00D74BC2">
              <w:t>аличие</w:t>
            </w:r>
            <w:r w:rsidR="001D453A" w:rsidRPr="00D74BC2">
              <w:rPr>
                <w:lang w:val="en-US"/>
              </w:rPr>
              <w:t>/</w:t>
            </w:r>
          </w:p>
          <w:p w:rsidR="001D453A" w:rsidRPr="00D74BC2" w:rsidRDefault="00D2354C" w:rsidP="00D74BC2">
            <w:pPr>
              <w:spacing w:after="0" w:line="240" w:lineRule="auto"/>
              <w:jc w:val="center"/>
            </w:pPr>
            <w:r>
              <w:t>о</w:t>
            </w:r>
            <w:r w:rsidR="001D453A" w:rsidRPr="00D74BC2">
              <w:t>тсутствие</w:t>
            </w:r>
          </w:p>
        </w:tc>
        <w:tc>
          <w:tcPr>
            <w:tcW w:w="1666" w:type="dxa"/>
          </w:tcPr>
          <w:p w:rsidR="001D453A" w:rsidRPr="00D74BC2" w:rsidRDefault="00CA37C4" w:rsidP="00D74BC2">
            <w:pPr>
              <w:spacing w:after="0" w:line="240" w:lineRule="auto"/>
            </w:pPr>
            <w:r>
              <w:t>наличие</w:t>
            </w:r>
          </w:p>
        </w:tc>
      </w:tr>
      <w:tr w:rsidR="001D453A" w:rsidRPr="00D74BC2" w:rsidTr="007C2D2E">
        <w:trPr>
          <w:trHeight w:val="118"/>
        </w:trPr>
        <w:tc>
          <w:tcPr>
            <w:tcW w:w="932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</w:pPr>
            <w:r w:rsidRPr="00D74BC2">
              <w:t>3.2</w:t>
            </w:r>
          </w:p>
        </w:tc>
        <w:tc>
          <w:tcPr>
            <w:tcW w:w="5130" w:type="dxa"/>
          </w:tcPr>
          <w:p w:rsidR="001D453A" w:rsidRPr="00D74BC2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D74BC2">
              <w:t>Опубликование и актуализация на официальных сайтах муниципальных образований в информационно-телекоммуникационной сети «Интернет»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 правами третьих лиц</w:t>
            </w:r>
          </w:p>
        </w:tc>
        <w:tc>
          <w:tcPr>
            <w:tcW w:w="1843" w:type="dxa"/>
            <w:vAlign w:val="center"/>
          </w:tcPr>
          <w:p w:rsidR="00D2354C" w:rsidRDefault="00D2354C" w:rsidP="00D74BC2">
            <w:pPr>
              <w:spacing w:after="0" w:line="240" w:lineRule="auto"/>
              <w:jc w:val="center"/>
            </w:pPr>
            <w:r>
              <w:t>н</w:t>
            </w:r>
            <w:r w:rsidR="001D453A" w:rsidRPr="00D74BC2">
              <w:t>аличие</w:t>
            </w:r>
            <w:r w:rsidR="001D453A" w:rsidRPr="00D74BC2">
              <w:rPr>
                <w:lang w:val="en-US"/>
              </w:rPr>
              <w:t>/</w:t>
            </w:r>
          </w:p>
          <w:p w:rsidR="001D453A" w:rsidRPr="00D74BC2" w:rsidRDefault="00D2354C" w:rsidP="00D74BC2">
            <w:pPr>
              <w:spacing w:after="0" w:line="240" w:lineRule="auto"/>
              <w:jc w:val="center"/>
            </w:pPr>
            <w:r>
              <w:t>о</w:t>
            </w:r>
            <w:r w:rsidR="001D453A" w:rsidRPr="00D74BC2">
              <w:t>тсутствие</w:t>
            </w:r>
          </w:p>
        </w:tc>
        <w:tc>
          <w:tcPr>
            <w:tcW w:w="1666" w:type="dxa"/>
          </w:tcPr>
          <w:p w:rsidR="001D453A" w:rsidRPr="00D74BC2" w:rsidRDefault="00CA37C4" w:rsidP="00D74BC2">
            <w:pPr>
              <w:spacing w:after="0" w:line="240" w:lineRule="auto"/>
            </w:pPr>
            <w:r>
              <w:t>да</w:t>
            </w:r>
          </w:p>
        </w:tc>
      </w:tr>
      <w:tr w:rsidR="001D453A" w:rsidRPr="00D74BC2" w:rsidTr="003A790C">
        <w:trPr>
          <w:trHeight w:val="113"/>
        </w:trPr>
        <w:tc>
          <w:tcPr>
            <w:tcW w:w="932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803117">
              <w:rPr>
                <w:color w:val="000000"/>
                <w:lang w:bidi="ru-RU"/>
              </w:rPr>
              <w:t>3.3</w:t>
            </w:r>
          </w:p>
        </w:tc>
        <w:tc>
          <w:tcPr>
            <w:tcW w:w="5130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  <w:r w:rsidRPr="00803117">
              <w:rPr>
                <w:color w:val="000000"/>
                <w:lang w:bidi="ru-RU"/>
              </w:rPr>
              <w:t>Снижение количества нарушений антимонопольного законодательства со стороны органов местного самоуправления по сравнению с</w:t>
            </w:r>
            <w:r w:rsidR="003A790C" w:rsidRPr="00803117">
              <w:rPr>
                <w:color w:val="000000"/>
                <w:lang w:bidi="ru-RU"/>
              </w:rPr>
              <w:t xml:space="preserve"> 2018</w:t>
            </w:r>
            <w:r w:rsidRPr="00803117">
              <w:rPr>
                <w:color w:val="000000"/>
                <w:lang w:bidi="ru-RU"/>
              </w:rPr>
              <w:t xml:space="preserve"> годом </w:t>
            </w:r>
          </w:p>
        </w:tc>
        <w:tc>
          <w:tcPr>
            <w:tcW w:w="1843" w:type="dxa"/>
          </w:tcPr>
          <w:p w:rsidR="003A790C" w:rsidRPr="00B44AC0" w:rsidRDefault="003A790C" w:rsidP="003A790C">
            <w:pPr>
              <w:spacing w:after="0" w:line="240" w:lineRule="auto"/>
              <w:jc w:val="center"/>
            </w:pPr>
            <w:r w:rsidRPr="00B44AC0">
              <w:t>с</w:t>
            </w:r>
            <w:r w:rsidR="001D453A" w:rsidRPr="00B44AC0">
              <w:t>нижение</w:t>
            </w:r>
            <w:r w:rsidR="001D453A" w:rsidRPr="00B44AC0">
              <w:rPr>
                <w:lang w:val="en-US"/>
              </w:rPr>
              <w:t>/</w:t>
            </w:r>
          </w:p>
          <w:p w:rsidR="001D453A" w:rsidRPr="00D74BC2" w:rsidRDefault="001D453A" w:rsidP="003A790C">
            <w:pPr>
              <w:spacing w:after="0" w:line="240" w:lineRule="auto"/>
              <w:jc w:val="center"/>
            </w:pPr>
            <w:r w:rsidRPr="00B44AC0">
              <w:t>отсутствие</w:t>
            </w:r>
            <w:r w:rsidRPr="00B44AC0">
              <w:rPr>
                <w:lang w:val="en-US"/>
              </w:rPr>
              <w:t>/</w:t>
            </w:r>
            <w:r w:rsidRPr="00B44AC0">
              <w:t>рост нарушений, %</w:t>
            </w:r>
          </w:p>
        </w:tc>
        <w:tc>
          <w:tcPr>
            <w:tcW w:w="1666" w:type="dxa"/>
          </w:tcPr>
          <w:p w:rsidR="001D453A" w:rsidRPr="00D74BC2" w:rsidRDefault="00B44AC0" w:rsidP="00B44AC0">
            <w:pPr>
              <w:spacing w:after="0" w:line="240" w:lineRule="auto"/>
              <w:jc w:val="center"/>
            </w:pPr>
            <w:r>
              <w:t>Рост на 11</w:t>
            </w:r>
            <w:r w:rsidR="008A033C">
              <w:t>*</w:t>
            </w:r>
          </w:p>
        </w:tc>
      </w:tr>
      <w:tr w:rsidR="001D453A" w:rsidRPr="00D74BC2" w:rsidTr="007C2D2E">
        <w:tc>
          <w:tcPr>
            <w:tcW w:w="932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803117">
              <w:rPr>
                <w:color w:val="000000"/>
                <w:lang w:bidi="ru-RU"/>
              </w:rPr>
              <w:t>3.4</w:t>
            </w:r>
          </w:p>
        </w:tc>
        <w:tc>
          <w:tcPr>
            <w:tcW w:w="5130" w:type="dxa"/>
          </w:tcPr>
          <w:p w:rsidR="001D453A" w:rsidRPr="00803117" w:rsidRDefault="001D453A" w:rsidP="003A790C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r w:rsidRPr="00803117">
              <w:t>Доля закупок товаров, работ, услуг у субъектов малого предпринимательства и социально ориентированных некоммерческих организаций, рассчитанная с учетом требований части 1.1 ст. 30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vAlign w:val="center"/>
          </w:tcPr>
          <w:p w:rsidR="001D453A" w:rsidRPr="00D55094" w:rsidRDefault="001D453A" w:rsidP="00D74BC2">
            <w:pPr>
              <w:spacing w:after="0" w:line="240" w:lineRule="auto"/>
              <w:jc w:val="center"/>
            </w:pPr>
            <w:r w:rsidRPr="00D55094">
              <w:t>%</w:t>
            </w:r>
          </w:p>
        </w:tc>
        <w:tc>
          <w:tcPr>
            <w:tcW w:w="1666" w:type="dxa"/>
          </w:tcPr>
          <w:p w:rsidR="001D453A" w:rsidRPr="00D74BC2" w:rsidRDefault="00D55094" w:rsidP="00B44AC0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1D453A" w:rsidRPr="00D74BC2" w:rsidTr="003A790C">
        <w:trPr>
          <w:trHeight w:val="551"/>
        </w:trPr>
        <w:tc>
          <w:tcPr>
            <w:tcW w:w="932" w:type="dxa"/>
          </w:tcPr>
          <w:p w:rsidR="001D453A" w:rsidRPr="00803117" w:rsidRDefault="001D453A" w:rsidP="00D74BC2">
            <w:pPr>
              <w:widowControl w:val="0"/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803117">
              <w:rPr>
                <w:color w:val="000000"/>
                <w:lang w:bidi="ru-RU"/>
              </w:rPr>
              <w:t>3.5</w:t>
            </w:r>
          </w:p>
        </w:tc>
        <w:tc>
          <w:tcPr>
            <w:tcW w:w="5130" w:type="dxa"/>
          </w:tcPr>
          <w:p w:rsidR="001D453A" w:rsidRPr="00803117" w:rsidRDefault="001D453A" w:rsidP="00E62C4C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  <w:r w:rsidRPr="00803117">
              <w:t xml:space="preserve">Сокращение доли закупок, признанных несостоявшимися </w:t>
            </w:r>
            <w:r w:rsidRPr="00803117">
              <w:rPr>
                <w:color w:val="000000"/>
                <w:lang w:bidi="ru-RU"/>
              </w:rPr>
              <w:t>по сравнению с 201</w:t>
            </w:r>
            <w:r w:rsidR="003A790C" w:rsidRPr="00803117">
              <w:rPr>
                <w:color w:val="000000"/>
                <w:lang w:bidi="ru-RU"/>
              </w:rPr>
              <w:t>8</w:t>
            </w:r>
            <w:r w:rsidRPr="00803117">
              <w:rPr>
                <w:color w:val="000000"/>
                <w:lang w:bidi="ru-RU"/>
              </w:rPr>
              <w:t xml:space="preserve"> годом </w:t>
            </w:r>
            <w:r w:rsidR="00E62C4C" w:rsidRPr="00803117">
              <w:t xml:space="preserve">(закупки, которые не привели к заключению контракта, </w:t>
            </w:r>
            <w:proofErr w:type="gramStart"/>
            <w:r w:rsidR="00E62C4C" w:rsidRPr="00803117">
              <w:t>подана одна заявка и не подано</w:t>
            </w:r>
            <w:proofErr w:type="gramEnd"/>
            <w:r w:rsidR="00E62C4C" w:rsidRPr="00803117">
              <w:t xml:space="preserve"> ни одной заявки)</w:t>
            </w:r>
          </w:p>
        </w:tc>
        <w:tc>
          <w:tcPr>
            <w:tcW w:w="1843" w:type="dxa"/>
          </w:tcPr>
          <w:p w:rsidR="003A790C" w:rsidRPr="00D55094" w:rsidRDefault="003A790C" w:rsidP="003A790C">
            <w:pPr>
              <w:spacing w:after="0" w:line="240" w:lineRule="auto"/>
              <w:jc w:val="center"/>
            </w:pPr>
            <w:r w:rsidRPr="00D55094">
              <w:t>с</w:t>
            </w:r>
            <w:r w:rsidR="001D453A" w:rsidRPr="00D55094">
              <w:t>нижение</w:t>
            </w:r>
            <w:r w:rsidR="001D453A" w:rsidRPr="00D55094">
              <w:rPr>
                <w:lang w:val="en-US"/>
              </w:rPr>
              <w:t>/</w:t>
            </w:r>
          </w:p>
          <w:p w:rsidR="001D453A" w:rsidRPr="00D55094" w:rsidRDefault="001D453A" w:rsidP="003A790C">
            <w:pPr>
              <w:spacing w:after="0" w:line="240" w:lineRule="auto"/>
              <w:jc w:val="center"/>
            </w:pPr>
            <w:r w:rsidRPr="00D55094">
              <w:t>увеличение, %</w:t>
            </w:r>
          </w:p>
        </w:tc>
        <w:tc>
          <w:tcPr>
            <w:tcW w:w="1666" w:type="dxa"/>
          </w:tcPr>
          <w:p w:rsidR="001D453A" w:rsidRPr="00D74BC2" w:rsidRDefault="00D55094" w:rsidP="00B44AC0">
            <w:pPr>
              <w:spacing w:after="0" w:line="240" w:lineRule="auto"/>
              <w:jc w:val="center"/>
            </w:pPr>
            <w:r>
              <w:t>Снижение на 6%</w:t>
            </w:r>
          </w:p>
        </w:tc>
      </w:tr>
      <w:tr w:rsidR="001D453A" w:rsidRPr="00D74BC2" w:rsidTr="003A790C">
        <w:trPr>
          <w:trHeight w:val="187"/>
        </w:trPr>
        <w:tc>
          <w:tcPr>
            <w:tcW w:w="932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803117">
              <w:rPr>
                <w:color w:val="000000"/>
                <w:lang w:bidi="ru-RU"/>
              </w:rPr>
              <w:t>3.6</w:t>
            </w:r>
          </w:p>
        </w:tc>
        <w:tc>
          <w:tcPr>
            <w:tcW w:w="5130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28"/>
              <w:jc w:val="both"/>
            </w:pPr>
            <w:r w:rsidRPr="00803117">
              <w:t>Наличие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1843" w:type="dxa"/>
          </w:tcPr>
          <w:p w:rsidR="003A790C" w:rsidRDefault="003A790C" w:rsidP="003A790C">
            <w:pPr>
              <w:spacing w:after="0" w:line="240" w:lineRule="auto"/>
              <w:jc w:val="center"/>
            </w:pPr>
            <w:r>
              <w:t>н</w:t>
            </w:r>
            <w:r w:rsidR="001D453A" w:rsidRPr="00D74BC2">
              <w:t>аличие</w:t>
            </w:r>
            <w:r w:rsidR="001D453A" w:rsidRPr="00D74BC2">
              <w:rPr>
                <w:lang w:val="en-US"/>
              </w:rPr>
              <w:t>/</w:t>
            </w:r>
          </w:p>
          <w:p w:rsidR="001D453A" w:rsidRPr="00D74BC2" w:rsidRDefault="003A790C" w:rsidP="003A790C">
            <w:pPr>
              <w:spacing w:after="0" w:line="240" w:lineRule="auto"/>
              <w:jc w:val="center"/>
            </w:pPr>
            <w:r>
              <w:t>о</w:t>
            </w:r>
            <w:r w:rsidR="001D453A" w:rsidRPr="00D74BC2">
              <w:t>тсутствие</w:t>
            </w:r>
          </w:p>
        </w:tc>
        <w:tc>
          <w:tcPr>
            <w:tcW w:w="1666" w:type="dxa"/>
          </w:tcPr>
          <w:p w:rsidR="001D453A" w:rsidRPr="00D74BC2" w:rsidRDefault="00CA37C4" w:rsidP="003A790C">
            <w:pPr>
              <w:spacing w:after="0" w:line="240" w:lineRule="auto"/>
              <w:jc w:val="center"/>
            </w:pPr>
            <w:r>
              <w:t>наличие</w:t>
            </w:r>
          </w:p>
        </w:tc>
      </w:tr>
      <w:tr w:rsidR="001D453A" w:rsidRPr="00D74BC2" w:rsidTr="007C2D2E">
        <w:trPr>
          <w:trHeight w:val="125"/>
        </w:trPr>
        <w:tc>
          <w:tcPr>
            <w:tcW w:w="9571" w:type="dxa"/>
            <w:gridSpan w:val="4"/>
          </w:tcPr>
          <w:p w:rsidR="001D453A" w:rsidRPr="00803117" w:rsidRDefault="001D453A" w:rsidP="00D74BC2">
            <w:pPr>
              <w:pStyle w:val="afa"/>
              <w:numPr>
                <w:ilvl w:val="0"/>
                <w:numId w:val="35"/>
              </w:numPr>
              <w:spacing w:after="0" w:line="240" w:lineRule="auto"/>
              <w:jc w:val="center"/>
              <w:rPr>
                <w:b/>
              </w:rPr>
            </w:pPr>
            <w:r w:rsidRPr="00803117">
              <w:rPr>
                <w:b/>
              </w:rPr>
              <w:t xml:space="preserve">Значение показателя «Эффективность осуществления закупок малого объема в </w:t>
            </w:r>
            <w:r w:rsidRPr="00803117">
              <w:rPr>
                <w:b/>
              </w:rPr>
              <w:lastRenderedPageBreak/>
              <w:t>муниципальных образованиях»</w:t>
            </w:r>
          </w:p>
        </w:tc>
      </w:tr>
      <w:tr w:rsidR="001D453A" w:rsidRPr="00D74BC2" w:rsidTr="007C2D2E">
        <w:trPr>
          <w:trHeight w:val="113"/>
        </w:trPr>
        <w:tc>
          <w:tcPr>
            <w:tcW w:w="932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  <w:rPr>
                <w:color w:val="000000"/>
                <w:lang w:bidi="ru-RU"/>
              </w:rPr>
            </w:pPr>
            <w:r w:rsidRPr="00803117">
              <w:lastRenderedPageBreak/>
              <w:t>4.1</w:t>
            </w:r>
          </w:p>
        </w:tc>
        <w:tc>
          <w:tcPr>
            <w:tcW w:w="5130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  <w:rPr>
                <w:color w:val="000000"/>
                <w:lang w:bidi="ru-RU"/>
              </w:rPr>
            </w:pPr>
            <w:r w:rsidRPr="00803117">
              <w:rPr>
                <w:color w:val="000000"/>
                <w:lang w:bidi="ru-RU"/>
              </w:rPr>
              <w:t>Осуществление закупок через электронную систему электронный магазин</w:t>
            </w:r>
          </w:p>
        </w:tc>
        <w:tc>
          <w:tcPr>
            <w:tcW w:w="1843" w:type="dxa"/>
            <w:vAlign w:val="center"/>
          </w:tcPr>
          <w:p w:rsidR="001D453A" w:rsidRPr="00D74BC2" w:rsidRDefault="003A790C" w:rsidP="00D74BC2">
            <w:pPr>
              <w:spacing w:after="0" w:line="240" w:lineRule="auto"/>
              <w:jc w:val="center"/>
            </w:pPr>
            <w:r>
              <w:t>д</w:t>
            </w:r>
            <w:r w:rsidR="001D453A" w:rsidRPr="00D74BC2">
              <w:t>а</w:t>
            </w:r>
            <w:r w:rsidR="001D453A" w:rsidRPr="00D74BC2">
              <w:rPr>
                <w:lang w:val="en-US"/>
              </w:rPr>
              <w:t>/</w:t>
            </w:r>
            <w:r>
              <w:t>н</w:t>
            </w:r>
            <w:r w:rsidR="001D453A" w:rsidRPr="00D74BC2">
              <w:t>ет</w:t>
            </w:r>
          </w:p>
        </w:tc>
        <w:tc>
          <w:tcPr>
            <w:tcW w:w="1666" w:type="dxa"/>
          </w:tcPr>
          <w:p w:rsidR="001D453A" w:rsidRPr="00D74BC2" w:rsidRDefault="00D55094" w:rsidP="00D55094">
            <w:pPr>
              <w:spacing w:after="0" w:line="240" w:lineRule="auto"/>
              <w:jc w:val="center"/>
            </w:pPr>
            <w:r>
              <w:t>да</w:t>
            </w:r>
          </w:p>
        </w:tc>
      </w:tr>
      <w:tr w:rsidR="001D453A" w:rsidRPr="00D74BC2" w:rsidTr="007C2D2E">
        <w:trPr>
          <w:trHeight w:val="213"/>
        </w:trPr>
        <w:tc>
          <w:tcPr>
            <w:tcW w:w="932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ind w:right="180"/>
              <w:jc w:val="center"/>
            </w:pPr>
            <w:r w:rsidRPr="00803117">
              <w:t>4.2</w:t>
            </w:r>
          </w:p>
        </w:tc>
        <w:tc>
          <w:tcPr>
            <w:tcW w:w="5130" w:type="dxa"/>
          </w:tcPr>
          <w:p w:rsidR="001D453A" w:rsidRPr="00803117" w:rsidRDefault="001D453A" w:rsidP="00D74BC2">
            <w:pPr>
              <w:widowControl w:val="0"/>
              <w:tabs>
                <w:tab w:val="left" w:pos="1146"/>
              </w:tabs>
              <w:spacing w:after="0" w:line="240" w:lineRule="auto"/>
              <w:jc w:val="both"/>
            </w:pPr>
            <w:proofErr w:type="gramStart"/>
            <w:r w:rsidRPr="00803117">
              <w:t xml:space="preserve">Доля закупок товаров, работ и услуг </w:t>
            </w:r>
            <w:r w:rsidR="00E62C4C" w:rsidRPr="00803117">
              <w:rPr>
                <w:color w:val="000000"/>
                <w:lang w:bidi="ru-RU"/>
              </w:rPr>
              <w:t>через электронную систему электронный магазин</w:t>
            </w:r>
            <w:r w:rsidR="00E62C4C" w:rsidRPr="00803117">
              <w:t xml:space="preserve"> </w:t>
            </w:r>
            <w:r w:rsidRPr="00803117">
              <w:t>по пунктам  4 и 5 части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от запланированных в плане графике - закупок товаров, работ и услуг на текущий год</w:t>
            </w:r>
            <w:proofErr w:type="gramEnd"/>
          </w:p>
        </w:tc>
        <w:tc>
          <w:tcPr>
            <w:tcW w:w="1843" w:type="dxa"/>
            <w:vAlign w:val="center"/>
          </w:tcPr>
          <w:p w:rsidR="001D453A" w:rsidRPr="00D74BC2" w:rsidRDefault="001D453A" w:rsidP="00D74BC2">
            <w:pPr>
              <w:spacing w:after="0" w:line="240" w:lineRule="auto"/>
              <w:jc w:val="center"/>
            </w:pPr>
            <w:r w:rsidRPr="00D74BC2">
              <w:t>%</w:t>
            </w:r>
          </w:p>
        </w:tc>
        <w:tc>
          <w:tcPr>
            <w:tcW w:w="1666" w:type="dxa"/>
          </w:tcPr>
          <w:p w:rsidR="001D453A" w:rsidRPr="00D74BC2" w:rsidRDefault="00D55094" w:rsidP="00D55094">
            <w:pPr>
              <w:spacing w:after="0" w:line="240" w:lineRule="auto"/>
              <w:jc w:val="center"/>
            </w:pPr>
            <w:r>
              <w:t>3,6</w:t>
            </w:r>
          </w:p>
        </w:tc>
      </w:tr>
    </w:tbl>
    <w:p w:rsidR="001D453A" w:rsidRPr="008A033C" w:rsidRDefault="008A033C" w:rsidP="008A033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033C">
        <w:rPr>
          <w:rFonts w:ascii="Times New Roman" w:hAnsi="Times New Roman"/>
          <w:sz w:val="24"/>
          <w:szCs w:val="24"/>
        </w:rPr>
        <w:t>*В 2018 г. нарушений 0; в 2020 году Управлением Федеральной антимонопольной службой по Вологодской области выявлены несоответствия муниципальных правовых актов органов самоуправления сельских поселений 2012 года, регламентирующих вопросы погребения и похоронного дела, нормам Федерального закона  от 12.01.1996 №8 «О погребении и похоронном деле». В течение 2020 года в муниципальные правовые акты были внесены соответствующие изменения.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033C">
        <w:rPr>
          <w:rFonts w:ascii="Times New Roman" w:hAnsi="Times New Roman"/>
          <w:sz w:val="24"/>
          <w:szCs w:val="24"/>
        </w:rPr>
        <w:t>При этом в 2020 году в деятельности администрации района нарушения антимонопольного законодательства отсутствуют</w:t>
      </w:r>
      <w:r>
        <w:rPr>
          <w:rFonts w:ascii="Times New Roman" w:hAnsi="Times New Roman"/>
          <w:sz w:val="24"/>
          <w:szCs w:val="24"/>
        </w:rPr>
        <w:t>.</w:t>
      </w:r>
    </w:p>
    <w:sectPr w:rsidR="001D453A" w:rsidRPr="008A033C" w:rsidSect="004E38F7">
      <w:footerReference w:type="even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E5" w:rsidRDefault="00E71EE5" w:rsidP="00823108">
      <w:pPr>
        <w:spacing w:after="0" w:line="240" w:lineRule="auto"/>
      </w:pPr>
      <w:r>
        <w:separator/>
      </w:r>
    </w:p>
  </w:endnote>
  <w:endnote w:type="continuationSeparator" w:id="0">
    <w:p w:rsidR="00E71EE5" w:rsidRDefault="00E71EE5" w:rsidP="0082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AC0" w:rsidRDefault="00235816" w:rsidP="00140A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44A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44AC0" w:rsidRDefault="00B44AC0" w:rsidP="00140A6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E5" w:rsidRDefault="00E71EE5" w:rsidP="00823108">
      <w:pPr>
        <w:spacing w:after="0" w:line="240" w:lineRule="auto"/>
      </w:pPr>
      <w:r>
        <w:separator/>
      </w:r>
    </w:p>
  </w:footnote>
  <w:footnote w:type="continuationSeparator" w:id="0">
    <w:p w:rsidR="00E71EE5" w:rsidRDefault="00E71EE5" w:rsidP="0082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10D"/>
    <w:multiLevelType w:val="hybridMultilevel"/>
    <w:tmpl w:val="C6E25AF4"/>
    <w:lvl w:ilvl="0" w:tplc="8E5A7BC6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9328B6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B7A"/>
    <w:multiLevelType w:val="hybridMultilevel"/>
    <w:tmpl w:val="9EB876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86D05"/>
    <w:multiLevelType w:val="hybridMultilevel"/>
    <w:tmpl w:val="A314BAF2"/>
    <w:lvl w:ilvl="0" w:tplc="36384D6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F2830A7"/>
    <w:multiLevelType w:val="multilevel"/>
    <w:tmpl w:val="771CC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A34B26"/>
    <w:multiLevelType w:val="hybridMultilevel"/>
    <w:tmpl w:val="25F47834"/>
    <w:lvl w:ilvl="0" w:tplc="DF02E3D4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color w:val="auto"/>
      </w:rPr>
    </w:lvl>
    <w:lvl w:ilvl="1" w:tplc="5D90DB64">
      <w:numFmt w:val="none"/>
      <w:lvlText w:val=""/>
      <w:lvlJc w:val="left"/>
      <w:pPr>
        <w:tabs>
          <w:tab w:val="num" w:pos="360"/>
        </w:tabs>
      </w:pPr>
    </w:lvl>
    <w:lvl w:ilvl="2" w:tplc="4F806040">
      <w:numFmt w:val="none"/>
      <w:lvlText w:val=""/>
      <w:lvlJc w:val="left"/>
      <w:pPr>
        <w:tabs>
          <w:tab w:val="num" w:pos="360"/>
        </w:tabs>
      </w:pPr>
    </w:lvl>
    <w:lvl w:ilvl="3" w:tplc="FA5E98FA">
      <w:numFmt w:val="none"/>
      <w:lvlText w:val=""/>
      <w:lvlJc w:val="left"/>
      <w:pPr>
        <w:tabs>
          <w:tab w:val="num" w:pos="360"/>
        </w:tabs>
      </w:pPr>
    </w:lvl>
    <w:lvl w:ilvl="4" w:tplc="4DA6638C">
      <w:numFmt w:val="none"/>
      <w:lvlText w:val=""/>
      <w:lvlJc w:val="left"/>
      <w:pPr>
        <w:tabs>
          <w:tab w:val="num" w:pos="360"/>
        </w:tabs>
      </w:pPr>
    </w:lvl>
    <w:lvl w:ilvl="5" w:tplc="61B60392">
      <w:numFmt w:val="none"/>
      <w:lvlText w:val=""/>
      <w:lvlJc w:val="left"/>
      <w:pPr>
        <w:tabs>
          <w:tab w:val="num" w:pos="360"/>
        </w:tabs>
      </w:pPr>
    </w:lvl>
    <w:lvl w:ilvl="6" w:tplc="385694B6">
      <w:numFmt w:val="none"/>
      <w:lvlText w:val=""/>
      <w:lvlJc w:val="left"/>
      <w:pPr>
        <w:tabs>
          <w:tab w:val="num" w:pos="360"/>
        </w:tabs>
      </w:pPr>
    </w:lvl>
    <w:lvl w:ilvl="7" w:tplc="84C025F4">
      <w:numFmt w:val="none"/>
      <w:lvlText w:val=""/>
      <w:lvlJc w:val="left"/>
      <w:pPr>
        <w:tabs>
          <w:tab w:val="num" w:pos="360"/>
        </w:tabs>
      </w:pPr>
    </w:lvl>
    <w:lvl w:ilvl="8" w:tplc="782C97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21600EC"/>
    <w:multiLevelType w:val="multilevel"/>
    <w:tmpl w:val="2E3AD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376236"/>
    <w:multiLevelType w:val="multilevel"/>
    <w:tmpl w:val="0F7EB0E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52D22E6"/>
    <w:multiLevelType w:val="hybridMultilevel"/>
    <w:tmpl w:val="64824840"/>
    <w:lvl w:ilvl="0" w:tplc="D19CED98">
      <w:start w:val="1"/>
      <w:numFmt w:val="decimal"/>
      <w:lvlText w:val="%1."/>
      <w:lvlJc w:val="left"/>
      <w:pPr>
        <w:tabs>
          <w:tab w:val="num" w:pos="3972"/>
        </w:tabs>
        <w:ind w:left="397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32"/>
        </w:tabs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52"/>
        </w:tabs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72"/>
        </w:tabs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92"/>
        </w:tabs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12"/>
        </w:tabs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32"/>
        </w:tabs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52"/>
        </w:tabs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72"/>
        </w:tabs>
        <w:ind w:left="9672" w:hanging="180"/>
      </w:pPr>
    </w:lvl>
  </w:abstractNum>
  <w:abstractNum w:abstractNumId="9">
    <w:nsid w:val="194A6D2D"/>
    <w:multiLevelType w:val="hybridMultilevel"/>
    <w:tmpl w:val="5846E1DE"/>
    <w:lvl w:ilvl="0" w:tplc="EAAEC468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0">
    <w:nsid w:val="19C7289A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253D"/>
    <w:multiLevelType w:val="multilevel"/>
    <w:tmpl w:val="C6983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33651"/>
    <w:multiLevelType w:val="hybridMultilevel"/>
    <w:tmpl w:val="09F2EDDA"/>
    <w:lvl w:ilvl="0" w:tplc="7C8EC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B7481"/>
    <w:multiLevelType w:val="multilevel"/>
    <w:tmpl w:val="87EA96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A85B8D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857E9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A1E7FBA"/>
    <w:multiLevelType w:val="hybridMultilevel"/>
    <w:tmpl w:val="D352AE5E"/>
    <w:lvl w:ilvl="0" w:tplc="E3086CE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AC215FE"/>
    <w:multiLevelType w:val="hybridMultilevel"/>
    <w:tmpl w:val="E92267C4"/>
    <w:lvl w:ilvl="0" w:tplc="73DE6B7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C020099"/>
    <w:multiLevelType w:val="multilevel"/>
    <w:tmpl w:val="4E8EED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F19152B"/>
    <w:multiLevelType w:val="hybridMultilevel"/>
    <w:tmpl w:val="762E2A12"/>
    <w:lvl w:ilvl="0" w:tplc="F4DC58C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103D9"/>
    <w:multiLevelType w:val="hybridMultilevel"/>
    <w:tmpl w:val="B24CAA16"/>
    <w:lvl w:ilvl="0" w:tplc="2ABCEA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EF27F5B"/>
    <w:multiLevelType w:val="multilevel"/>
    <w:tmpl w:val="559802A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0F11522"/>
    <w:multiLevelType w:val="multilevel"/>
    <w:tmpl w:val="FE361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823109"/>
    <w:multiLevelType w:val="multilevel"/>
    <w:tmpl w:val="A6EEA13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56D868E9"/>
    <w:multiLevelType w:val="hybridMultilevel"/>
    <w:tmpl w:val="903E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66BBE"/>
    <w:multiLevelType w:val="hybridMultilevel"/>
    <w:tmpl w:val="417C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B0AC5"/>
    <w:multiLevelType w:val="hybridMultilevel"/>
    <w:tmpl w:val="73E82C5A"/>
    <w:lvl w:ilvl="0" w:tplc="0419000F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BF5DB1"/>
    <w:multiLevelType w:val="hybridMultilevel"/>
    <w:tmpl w:val="724088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5C3B148C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1242C"/>
    <w:multiLevelType w:val="hybridMultilevel"/>
    <w:tmpl w:val="57FE0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292AC0"/>
    <w:multiLevelType w:val="hybridMultilevel"/>
    <w:tmpl w:val="1C04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41496"/>
    <w:multiLevelType w:val="hybridMultilevel"/>
    <w:tmpl w:val="7F52E850"/>
    <w:lvl w:ilvl="0" w:tplc="EC10E80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EA803BB"/>
    <w:multiLevelType w:val="hybridMultilevel"/>
    <w:tmpl w:val="F65E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E781B"/>
    <w:multiLevelType w:val="hybridMultilevel"/>
    <w:tmpl w:val="E2D25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957439"/>
    <w:multiLevelType w:val="hybridMultilevel"/>
    <w:tmpl w:val="867CA820"/>
    <w:lvl w:ilvl="0" w:tplc="54F6FB90">
      <w:start w:val="3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1"/>
  </w:num>
  <w:num w:numId="2">
    <w:abstractNumId w:val="33"/>
  </w:num>
  <w:num w:numId="3">
    <w:abstractNumId w:val="2"/>
  </w:num>
  <w:num w:numId="4">
    <w:abstractNumId w:val="17"/>
  </w:num>
  <w:num w:numId="5">
    <w:abstractNumId w:val="19"/>
  </w:num>
  <w:num w:numId="6">
    <w:abstractNumId w:val="20"/>
  </w:num>
  <w:num w:numId="7">
    <w:abstractNumId w:val="9"/>
  </w:num>
  <w:num w:numId="8">
    <w:abstractNumId w:val="3"/>
  </w:num>
  <w:num w:numId="9">
    <w:abstractNumId w:val="27"/>
  </w:num>
  <w:num w:numId="10">
    <w:abstractNumId w:val="5"/>
  </w:num>
  <w:num w:numId="11">
    <w:abstractNumId w:val="7"/>
  </w:num>
  <w:num w:numId="12">
    <w:abstractNumId w:val="18"/>
  </w:num>
  <w:num w:numId="13">
    <w:abstractNumId w:val="23"/>
  </w:num>
  <w:num w:numId="14">
    <w:abstractNumId w:val="26"/>
  </w:num>
  <w:num w:numId="15">
    <w:abstractNumId w:val="8"/>
  </w:num>
  <w:num w:numId="16">
    <w:abstractNumId w:val="16"/>
  </w:num>
  <w:num w:numId="17">
    <w:abstractNumId w:val="34"/>
  </w:num>
  <w:num w:numId="18">
    <w:abstractNumId w:val="0"/>
  </w:num>
  <w:num w:numId="19">
    <w:abstractNumId w:val="29"/>
  </w:num>
  <w:num w:numId="20">
    <w:abstractNumId w:val="24"/>
  </w:num>
  <w:num w:numId="21">
    <w:abstractNumId w:val="6"/>
  </w:num>
  <w:num w:numId="22">
    <w:abstractNumId w:val="4"/>
  </w:num>
  <w:num w:numId="23">
    <w:abstractNumId w:val="13"/>
  </w:num>
  <w:num w:numId="24">
    <w:abstractNumId w:val="25"/>
  </w:num>
  <w:num w:numId="25">
    <w:abstractNumId w:val="11"/>
  </w:num>
  <w:num w:numId="26">
    <w:abstractNumId w:val="22"/>
  </w:num>
  <w:num w:numId="27">
    <w:abstractNumId w:val="30"/>
  </w:num>
  <w:num w:numId="28">
    <w:abstractNumId w:val="1"/>
  </w:num>
  <w:num w:numId="29">
    <w:abstractNumId w:val="28"/>
  </w:num>
  <w:num w:numId="30">
    <w:abstractNumId w:val="32"/>
  </w:num>
  <w:num w:numId="31">
    <w:abstractNumId w:val="10"/>
  </w:num>
  <w:num w:numId="32">
    <w:abstractNumId w:val="12"/>
  </w:num>
  <w:num w:numId="33">
    <w:abstractNumId w:val="31"/>
  </w:num>
  <w:num w:numId="34">
    <w:abstractNumId w:val="1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823108"/>
    <w:rsid w:val="00026A13"/>
    <w:rsid w:val="00026B18"/>
    <w:rsid w:val="0003154A"/>
    <w:rsid w:val="0004039A"/>
    <w:rsid w:val="0005283C"/>
    <w:rsid w:val="00057CC2"/>
    <w:rsid w:val="000618AB"/>
    <w:rsid w:val="00063E9D"/>
    <w:rsid w:val="0007334A"/>
    <w:rsid w:val="00082184"/>
    <w:rsid w:val="00091116"/>
    <w:rsid w:val="00091B4E"/>
    <w:rsid w:val="00094EF5"/>
    <w:rsid w:val="000A661F"/>
    <w:rsid w:val="000A7A42"/>
    <w:rsid w:val="000B16F6"/>
    <w:rsid w:val="000B3F2B"/>
    <w:rsid w:val="000D1CEB"/>
    <w:rsid w:val="000D45A2"/>
    <w:rsid w:val="000D7804"/>
    <w:rsid w:val="000E2311"/>
    <w:rsid w:val="00104FA3"/>
    <w:rsid w:val="00120D26"/>
    <w:rsid w:val="00140A60"/>
    <w:rsid w:val="00156B8B"/>
    <w:rsid w:val="00160670"/>
    <w:rsid w:val="00167F69"/>
    <w:rsid w:val="0017729C"/>
    <w:rsid w:val="00177370"/>
    <w:rsid w:val="001774B5"/>
    <w:rsid w:val="00181FB9"/>
    <w:rsid w:val="00184880"/>
    <w:rsid w:val="00185669"/>
    <w:rsid w:val="001871B2"/>
    <w:rsid w:val="001933EC"/>
    <w:rsid w:val="00193AC9"/>
    <w:rsid w:val="001A1FE9"/>
    <w:rsid w:val="001A7335"/>
    <w:rsid w:val="001C42BD"/>
    <w:rsid w:val="001C42C4"/>
    <w:rsid w:val="001D453A"/>
    <w:rsid w:val="001E207A"/>
    <w:rsid w:val="001E3EE5"/>
    <w:rsid w:val="00203F51"/>
    <w:rsid w:val="002119F9"/>
    <w:rsid w:val="00235816"/>
    <w:rsid w:val="002567C1"/>
    <w:rsid w:val="00262066"/>
    <w:rsid w:val="00265E94"/>
    <w:rsid w:val="00267C74"/>
    <w:rsid w:val="002741B6"/>
    <w:rsid w:val="00281CE4"/>
    <w:rsid w:val="00282512"/>
    <w:rsid w:val="002908E7"/>
    <w:rsid w:val="00296120"/>
    <w:rsid w:val="002B562C"/>
    <w:rsid w:val="002B63BD"/>
    <w:rsid w:val="002C49FD"/>
    <w:rsid w:val="002C6FBF"/>
    <w:rsid w:val="002D20C6"/>
    <w:rsid w:val="002E41FC"/>
    <w:rsid w:val="002E4493"/>
    <w:rsid w:val="002E496B"/>
    <w:rsid w:val="002E5A62"/>
    <w:rsid w:val="002F5A41"/>
    <w:rsid w:val="00303DC5"/>
    <w:rsid w:val="00310721"/>
    <w:rsid w:val="00331A4D"/>
    <w:rsid w:val="00345FB5"/>
    <w:rsid w:val="00360794"/>
    <w:rsid w:val="00362555"/>
    <w:rsid w:val="00365643"/>
    <w:rsid w:val="00385BFC"/>
    <w:rsid w:val="00385E54"/>
    <w:rsid w:val="0038715B"/>
    <w:rsid w:val="00390683"/>
    <w:rsid w:val="003A32F7"/>
    <w:rsid w:val="003A790C"/>
    <w:rsid w:val="003B14B7"/>
    <w:rsid w:val="003B25E5"/>
    <w:rsid w:val="003B327A"/>
    <w:rsid w:val="003B4A90"/>
    <w:rsid w:val="003D22C6"/>
    <w:rsid w:val="003E3C1A"/>
    <w:rsid w:val="003E7F79"/>
    <w:rsid w:val="003F743B"/>
    <w:rsid w:val="00411D7B"/>
    <w:rsid w:val="00413B34"/>
    <w:rsid w:val="0045086F"/>
    <w:rsid w:val="00453D64"/>
    <w:rsid w:val="00457559"/>
    <w:rsid w:val="0046567A"/>
    <w:rsid w:val="004705B0"/>
    <w:rsid w:val="00470760"/>
    <w:rsid w:val="004846D1"/>
    <w:rsid w:val="004913D9"/>
    <w:rsid w:val="004B15D4"/>
    <w:rsid w:val="004B770A"/>
    <w:rsid w:val="004C1ABF"/>
    <w:rsid w:val="004D52D8"/>
    <w:rsid w:val="004D64ED"/>
    <w:rsid w:val="004E2D5A"/>
    <w:rsid w:val="004E38F7"/>
    <w:rsid w:val="004F6359"/>
    <w:rsid w:val="00500B32"/>
    <w:rsid w:val="005050B7"/>
    <w:rsid w:val="00510184"/>
    <w:rsid w:val="00532021"/>
    <w:rsid w:val="00540191"/>
    <w:rsid w:val="0055751D"/>
    <w:rsid w:val="005609BB"/>
    <w:rsid w:val="00570EB9"/>
    <w:rsid w:val="005914A4"/>
    <w:rsid w:val="005A48EF"/>
    <w:rsid w:val="005C680A"/>
    <w:rsid w:val="005C7BCA"/>
    <w:rsid w:val="005D0DEE"/>
    <w:rsid w:val="005D6B82"/>
    <w:rsid w:val="005E6120"/>
    <w:rsid w:val="00602395"/>
    <w:rsid w:val="00602A49"/>
    <w:rsid w:val="006030D0"/>
    <w:rsid w:val="00614371"/>
    <w:rsid w:val="00636B5D"/>
    <w:rsid w:val="00641C4B"/>
    <w:rsid w:val="0064230B"/>
    <w:rsid w:val="00642338"/>
    <w:rsid w:val="00644353"/>
    <w:rsid w:val="00644A44"/>
    <w:rsid w:val="006452A3"/>
    <w:rsid w:val="00670E53"/>
    <w:rsid w:val="0067512B"/>
    <w:rsid w:val="0069056B"/>
    <w:rsid w:val="0069081C"/>
    <w:rsid w:val="006949DB"/>
    <w:rsid w:val="006B0A54"/>
    <w:rsid w:val="006D1AEE"/>
    <w:rsid w:val="006E2B13"/>
    <w:rsid w:val="006E62EC"/>
    <w:rsid w:val="006E65E9"/>
    <w:rsid w:val="006F712E"/>
    <w:rsid w:val="00701D41"/>
    <w:rsid w:val="00703E70"/>
    <w:rsid w:val="0070525E"/>
    <w:rsid w:val="00706A6E"/>
    <w:rsid w:val="007141E4"/>
    <w:rsid w:val="007257EB"/>
    <w:rsid w:val="007268E8"/>
    <w:rsid w:val="007277AA"/>
    <w:rsid w:val="00733053"/>
    <w:rsid w:val="00733A30"/>
    <w:rsid w:val="0074067E"/>
    <w:rsid w:val="00764211"/>
    <w:rsid w:val="0077338A"/>
    <w:rsid w:val="00775AE6"/>
    <w:rsid w:val="0079250C"/>
    <w:rsid w:val="00795BEC"/>
    <w:rsid w:val="00797810"/>
    <w:rsid w:val="007B19A3"/>
    <w:rsid w:val="007B7407"/>
    <w:rsid w:val="007C2D2E"/>
    <w:rsid w:val="007D0469"/>
    <w:rsid w:val="007E3CAC"/>
    <w:rsid w:val="007E4D83"/>
    <w:rsid w:val="007E519A"/>
    <w:rsid w:val="007F13C9"/>
    <w:rsid w:val="00803117"/>
    <w:rsid w:val="00805837"/>
    <w:rsid w:val="00806EA3"/>
    <w:rsid w:val="0080737B"/>
    <w:rsid w:val="00811FE5"/>
    <w:rsid w:val="00814F4F"/>
    <w:rsid w:val="00815BB8"/>
    <w:rsid w:val="00823108"/>
    <w:rsid w:val="0082762F"/>
    <w:rsid w:val="00831CE0"/>
    <w:rsid w:val="00844BAE"/>
    <w:rsid w:val="008502ED"/>
    <w:rsid w:val="00860A38"/>
    <w:rsid w:val="00861C5E"/>
    <w:rsid w:val="00867528"/>
    <w:rsid w:val="00876EC1"/>
    <w:rsid w:val="00886F42"/>
    <w:rsid w:val="008A033C"/>
    <w:rsid w:val="008A2A89"/>
    <w:rsid w:val="008B6F86"/>
    <w:rsid w:val="008C16E6"/>
    <w:rsid w:val="008C20E7"/>
    <w:rsid w:val="008D5530"/>
    <w:rsid w:val="008D5BE3"/>
    <w:rsid w:val="008D6BCF"/>
    <w:rsid w:val="008D7597"/>
    <w:rsid w:val="008F4A6E"/>
    <w:rsid w:val="008F5274"/>
    <w:rsid w:val="0090428A"/>
    <w:rsid w:val="009109F7"/>
    <w:rsid w:val="00916B0C"/>
    <w:rsid w:val="00922D75"/>
    <w:rsid w:val="00935F2B"/>
    <w:rsid w:val="00936169"/>
    <w:rsid w:val="009673DD"/>
    <w:rsid w:val="00971ACA"/>
    <w:rsid w:val="0097746B"/>
    <w:rsid w:val="00983006"/>
    <w:rsid w:val="00994019"/>
    <w:rsid w:val="00994763"/>
    <w:rsid w:val="009A1D4F"/>
    <w:rsid w:val="009A2752"/>
    <w:rsid w:val="009B07EB"/>
    <w:rsid w:val="009B166C"/>
    <w:rsid w:val="009B7A11"/>
    <w:rsid w:val="009D4108"/>
    <w:rsid w:val="009E4C78"/>
    <w:rsid w:val="009F28D9"/>
    <w:rsid w:val="009F6358"/>
    <w:rsid w:val="00A027D0"/>
    <w:rsid w:val="00A03606"/>
    <w:rsid w:val="00A037A6"/>
    <w:rsid w:val="00A15F61"/>
    <w:rsid w:val="00A22FA0"/>
    <w:rsid w:val="00A31E91"/>
    <w:rsid w:val="00A431DA"/>
    <w:rsid w:val="00A567D8"/>
    <w:rsid w:val="00A6307A"/>
    <w:rsid w:val="00A66A8B"/>
    <w:rsid w:val="00A72DA8"/>
    <w:rsid w:val="00A73A20"/>
    <w:rsid w:val="00A823A6"/>
    <w:rsid w:val="00A846C9"/>
    <w:rsid w:val="00A84789"/>
    <w:rsid w:val="00A84E3E"/>
    <w:rsid w:val="00A90F6E"/>
    <w:rsid w:val="00AB0435"/>
    <w:rsid w:val="00AB1192"/>
    <w:rsid w:val="00AC0F11"/>
    <w:rsid w:val="00AC50CC"/>
    <w:rsid w:val="00AC5B79"/>
    <w:rsid w:val="00AC7C90"/>
    <w:rsid w:val="00AE23CB"/>
    <w:rsid w:val="00B1087F"/>
    <w:rsid w:val="00B129E2"/>
    <w:rsid w:val="00B1784B"/>
    <w:rsid w:val="00B312B8"/>
    <w:rsid w:val="00B36C7B"/>
    <w:rsid w:val="00B4200A"/>
    <w:rsid w:val="00B44AC0"/>
    <w:rsid w:val="00B50BA3"/>
    <w:rsid w:val="00B523BE"/>
    <w:rsid w:val="00B6473C"/>
    <w:rsid w:val="00B75604"/>
    <w:rsid w:val="00B97446"/>
    <w:rsid w:val="00BB3929"/>
    <w:rsid w:val="00BB636A"/>
    <w:rsid w:val="00BC2538"/>
    <w:rsid w:val="00BC4F7F"/>
    <w:rsid w:val="00BC5495"/>
    <w:rsid w:val="00BD6F1E"/>
    <w:rsid w:val="00BF0A99"/>
    <w:rsid w:val="00BF40DF"/>
    <w:rsid w:val="00C03F10"/>
    <w:rsid w:val="00C056B9"/>
    <w:rsid w:val="00C07ADE"/>
    <w:rsid w:val="00C07EE4"/>
    <w:rsid w:val="00C11B84"/>
    <w:rsid w:val="00C17F22"/>
    <w:rsid w:val="00C23B24"/>
    <w:rsid w:val="00C30E4C"/>
    <w:rsid w:val="00C36D0E"/>
    <w:rsid w:val="00C37A37"/>
    <w:rsid w:val="00C43450"/>
    <w:rsid w:val="00C46009"/>
    <w:rsid w:val="00C6700C"/>
    <w:rsid w:val="00C714BB"/>
    <w:rsid w:val="00C76365"/>
    <w:rsid w:val="00C83279"/>
    <w:rsid w:val="00CA30D6"/>
    <w:rsid w:val="00CA37C4"/>
    <w:rsid w:val="00CA503C"/>
    <w:rsid w:val="00CD2CE5"/>
    <w:rsid w:val="00CE6110"/>
    <w:rsid w:val="00CE68F6"/>
    <w:rsid w:val="00CF5BEE"/>
    <w:rsid w:val="00D13EB4"/>
    <w:rsid w:val="00D2354C"/>
    <w:rsid w:val="00D26DA7"/>
    <w:rsid w:val="00D31807"/>
    <w:rsid w:val="00D40FEB"/>
    <w:rsid w:val="00D427BB"/>
    <w:rsid w:val="00D50275"/>
    <w:rsid w:val="00D528EF"/>
    <w:rsid w:val="00D55094"/>
    <w:rsid w:val="00D725D9"/>
    <w:rsid w:val="00D72EB2"/>
    <w:rsid w:val="00D73D1E"/>
    <w:rsid w:val="00D74BC2"/>
    <w:rsid w:val="00D800FA"/>
    <w:rsid w:val="00D81A8B"/>
    <w:rsid w:val="00D81EA1"/>
    <w:rsid w:val="00D9546E"/>
    <w:rsid w:val="00D96F96"/>
    <w:rsid w:val="00D973FA"/>
    <w:rsid w:val="00DA13C6"/>
    <w:rsid w:val="00DA205B"/>
    <w:rsid w:val="00DA6B51"/>
    <w:rsid w:val="00DB3412"/>
    <w:rsid w:val="00DB7434"/>
    <w:rsid w:val="00DD0999"/>
    <w:rsid w:val="00DD3B7B"/>
    <w:rsid w:val="00DD5BD8"/>
    <w:rsid w:val="00DE7ABA"/>
    <w:rsid w:val="00E028EE"/>
    <w:rsid w:val="00E04CBD"/>
    <w:rsid w:val="00E11EB9"/>
    <w:rsid w:val="00E20068"/>
    <w:rsid w:val="00E24846"/>
    <w:rsid w:val="00E30038"/>
    <w:rsid w:val="00E36FFA"/>
    <w:rsid w:val="00E62C4C"/>
    <w:rsid w:val="00E6700D"/>
    <w:rsid w:val="00E71EE5"/>
    <w:rsid w:val="00E85769"/>
    <w:rsid w:val="00E940CC"/>
    <w:rsid w:val="00EA7706"/>
    <w:rsid w:val="00EB4021"/>
    <w:rsid w:val="00EB7252"/>
    <w:rsid w:val="00EC534A"/>
    <w:rsid w:val="00EC7824"/>
    <w:rsid w:val="00ED18A3"/>
    <w:rsid w:val="00ED236A"/>
    <w:rsid w:val="00ED3AB4"/>
    <w:rsid w:val="00EF28BC"/>
    <w:rsid w:val="00EF28CF"/>
    <w:rsid w:val="00F013CF"/>
    <w:rsid w:val="00F06B76"/>
    <w:rsid w:val="00F105F6"/>
    <w:rsid w:val="00F15382"/>
    <w:rsid w:val="00F16E6F"/>
    <w:rsid w:val="00F257E2"/>
    <w:rsid w:val="00F469CD"/>
    <w:rsid w:val="00F478D1"/>
    <w:rsid w:val="00F52055"/>
    <w:rsid w:val="00F65777"/>
    <w:rsid w:val="00F67B67"/>
    <w:rsid w:val="00F70872"/>
    <w:rsid w:val="00F72A37"/>
    <w:rsid w:val="00F82CE3"/>
    <w:rsid w:val="00F83E06"/>
    <w:rsid w:val="00F90035"/>
    <w:rsid w:val="00F90125"/>
    <w:rsid w:val="00F91FCD"/>
    <w:rsid w:val="00FC0AD3"/>
    <w:rsid w:val="00FC2126"/>
    <w:rsid w:val="00FC464A"/>
    <w:rsid w:val="00FE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275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823108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23108"/>
    <w:rPr>
      <w:rFonts w:ascii="Times New Roman" w:eastAsia="Times New Roman" w:hAnsi="Times New Roman" w:cs="Times New Roman"/>
      <w:b/>
      <w:bCs/>
    </w:rPr>
  </w:style>
  <w:style w:type="paragraph" w:styleId="a3">
    <w:name w:val="Body Text Indent"/>
    <w:basedOn w:val="a"/>
    <w:link w:val="a4"/>
    <w:rsid w:val="00823108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3108"/>
    <w:rPr>
      <w:rFonts w:ascii="Times New Roman" w:eastAsia="Times New Roman" w:hAnsi="Times New Roman" w:cs="Times New Roman"/>
      <w:snapToGrid w:val="0"/>
      <w:color w:val="000000"/>
      <w:sz w:val="28"/>
      <w:szCs w:val="20"/>
      <w:shd w:val="clear" w:color="auto" w:fill="FFFFFF"/>
    </w:rPr>
  </w:style>
  <w:style w:type="paragraph" w:styleId="a5">
    <w:name w:val="Body Text"/>
    <w:basedOn w:val="a"/>
    <w:link w:val="a6"/>
    <w:rsid w:val="00823108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2310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23108"/>
    <w:pPr>
      <w:spacing w:after="0" w:line="240" w:lineRule="auto"/>
      <w:ind w:firstLine="720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23108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3"/>
    <w:basedOn w:val="a"/>
    <w:link w:val="32"/>
    <w:rsid w:val="0082310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3108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Title"/>
    <w:basedOn w:val="a"/>
    <w:link w:val="a8"/>
    <w:qFormat/>
    <w:rsid w:val="00823108"/>
    <w:pPr>
      <w:spacing w:after="0" w:line="240" w:lineRule="auto"/>
      <w:jc w:val="center"/>
    </w:pPr>
    <w:rPr>
      <w:rFonts w:ascii="Times New Roman" w:hAnsi="Times New Roman"/>
      <w:b/>
      <w:caps/>
      <w:sz w:val="36"/>
      <w:szCs w:val="20"/>
    </w:rPr>
  </w:style>
  <w:style w:type="character" w:customStyle="1" w:styleId="a8">
    <w:name w:val="Название Знак"/>
    <w:basedOn w:val="a0"/>
    <w:link w:val="a7"/>
    <w:rsid w:val="00823108"/>
    <w:rPr>
      <w:rFonts w:ascii="Times New Roman" w:eastAsia="Times New Roman" w:hAnsi="Times New Roman" w:cs="Times New Roman"/>
      <w:b/>
      <w:caps/>
      <w:sz w:val="36"/>
      <w:szCs w:val="20"/>
    </w:rPr>
  </w:style>
  <w:style w:type="paragraph" w:customStyle="1" w:styleId="ConsNormal">
    <w:name w:val="ConsNormal"/>
    <w:rsid w:val="008231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8231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231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2310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82310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23108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23108"/>
  </w:style>
  <w:style w:type="paragraph" w:customStyle="1" w:styleId="ConsPlusNonformat">
    <w:name w:val="ConsPlusNonformat"/>
    <w:rsid w:val="008231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rsid w:val="00823108"/>
    <w:rPr>
      <w:color w:val="0000FF"/>
      <w:u w:val="single"/>
    </w:rPr>
  </w:style>
  <w:style w:type="paragraph" w:customStyle="1" w:styleId="33">
    <w:name w:val="Знак Знак3 Знак Знак Знак Знак Знак Знак Знак"/>
    <w:basedOn w:val="a"/>
    <w:rsid w:val="0082310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823108"/>
    <w:rPr>
      <w:b/>
      <w:bCs/>
    </w:rPr>
  </w:style>
  <w:style w:type="paragraph" w:styleId="af1">
    <w:name w:val="Normal (Web)"/>
    <w:basedOn w:val="a"/>
    <w:rsid w:val="008231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af3"/>
    <w:semiHidden/>
    <w:rsid w:val="0082310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823108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basedOn w:val="a0"/>
    <w:semiHidden/>
    <w:rsid w:val="00823108"/>
    <w:rPr>
      <w:vertAlign w:val="superscript"/>
    </w:rPr>
  </w:style>
  <w:style w:type="paragraph" w:styleId="af5">
    <w:name w:val="No Spacing"/>
    <w:uiPriority w:val="1"/>
    <w:qFormat/>
    <w:rsid w:val="004B15D4"/>
    <w:rPr>
      <w:rFonts w:eastAsia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B1087F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087F"/>
    <w:pPr>
      <w:widowControl w:val="0"/>
      <w:shd w:val="clear" w:color="auto" w:fill="FFFFFF"/>
      <w:spacing w:before="300" w:after="540" w:line="322" w:lineRule="exact"/>
      <w:ind w:hanging="1820"/>
    </w:pPr>
    <w:rPr>
      <w:rFonts w:ascii="Times New Roman" w:hAnsi="Times New Roman"/>
      <w:b/>
      <w:bCs/>
      <w:sz w:val="28"/>
      <w:szCs w:val="28"/>
    </w:rPr>
  </w:style>
  <w:style w:type="character" w:customStyle="1" w:styleId="61">
    <w:name w:val="Основной текст (6)_"/>
    <w:basedOn w:val="a0"/>
    <w:link w:val="62"/>
    <w:rsid w:val="00D96F9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D96F96"/>
    <w:pPr>
      <w:widowControl w:val="0"/>
      <w:shd w:val="clear" w:color="auto" w:fill="FFFFFF"/>
      <w:spacing w:before="540" w:after="660" w:line="0" w:lineRule="atLeast"/>
      <w:jc w:val="center"/>
    </w:pPr>
    <w:rPr>
      <w:rFonts w:ascii="Times New Roman" w:hAnsi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D96F96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6F96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6F96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D96F96"/>
    <w:rPr>
      <w:rFonts w:ascii="Times New Roman" w:hAnsi="Times New Roman"/>
      <w:b/>
      <w:bCs/>
      <w:shd w:val="clear" w:color="auto" w:fill="FFFFFF"/>
    </w:rPr>
  </w:style>
  <w:style w:type="character" w:customStyle="1" w:styleId="af6">
    <w:name w:val="Колонтитул_"/>
    <w:basedOn w:val="a0"/>
    <w:rsid w:val="00D96F9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f7">
    <w:name w:val="Колонтитул"/>
    <w:basedOn w:val="af6"/>
    <w:rsid w:val="00D96F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D96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D9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mesNewRoman12pt">
    <w:name w:val="Колонтитул + Times New Roman;12 pt"/>
    <w:basedOn w:val="af6"/>
    <w:rsid w:val="00D96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D96F96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96F96"/>
    <w:rPr>
      <w:rFonts w:ascii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D96F96"/>
    <w:pPr>
      <w:widowControl w:val="0"/>
      <w:shd w:val="clear" w:color="auto" w:fill="FFFFFF"/>
      <w:spacing w:after="240" w:line="274" w:lineRule="exact"/>
      <w:jc w:val="both"/>
    </w:pPr>
    <w:rPr>
      <w:rFonts w:ascii="Times New Roman" w:hAnsi="Times New Roman"/>
    </w:rPr>
  </w:style>
  <w:style w:type="paragraph" w:customStyle="1" w:styleId="90">
    <w:name w:val="Основной текст (9)"/>
    <w:basedOn w:val="a"/>
    <w:link w:val="9"/>
    <w:rsid w:val="00D96F96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D96F96"/>
    <w:pPr>
      <w:widowControl w:val="0"/>
      <w:shd w:val="clear" w:color="auto" w:fill="FFFFFF"/>
      <w:spacing w:before="360" w:after="0" w:line="389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D96F96"/>
    <w:pPr>
      <w:widowControl w:val="0"/>
      <w:shd w:val="clear" w:color="auto" w:fill="FFFFFF"/>
      <w:spacing w:before="360" w:after="0" w:line="384" w:lineRule="exac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0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06B76"/>
    <w:rPr>
      <w:rFonts w:ascii="Tahoma" w:hAnsi="Tahoma" w:cs="Tahoma"/>
      <w:sz w:val="16"/>
      <w:szCs w:val="16"/>
    </w:rPr>
  </w:style>
  <w:style w:type="character" w:customStyle="1" w:styleId="34">
    <w:name w:val="Основной текст (3)_"/>
    <w:basedOn w:val="a0"/>
    <w:link w:val="35"/>
    <w:rsid w:val="00D81EA1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3Tahoma12pt">
    <w:name w:val="Основной текст (3) + Tahoma;12 pt;Не полужирный"/>
    <w:basedOn w:val="34"/>
    <w:rsid w:val="00D81EA1"/>
    <w:rPr>
      <w:rFonts w:ascii="Tahoma" w:eastAsia="Tahoma" w:hAnsi="Tahoma" w:cs="Tahom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D81EA1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994763"/>
    <w:pPr>
      <w:ind w:left="720"/>
      <w:contextualSpacing/>
    </w:pPr>
  </w:style>
  <w:style w:type="character" w:styleId="afb">
    <w:name w:val="Placeholder Text"/>
    <w:basedOn w:val="a0"/>
    <w:uiPriority w:val="99"/>
    <w:semiHidden/>
    <w:rsid w:val="008A2A89"/>
    <w:rPr>
      <w:color w:val="808080"/>
    </w:rPr>
  </w:style>
  <w:style w:type="paragraph" w:customStyle="1" w:styleId="ConsPlusNormal">
    <w:name w:val="ConsPlusNormal"/>
    <w:rsid w:val="00E85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57275-814C-4489-A974-0529507F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Никитинская Татьяна</dc:creator>
  <cp:lastModifiedBy>Ефремова</cp:lastModifiedBy>
  <cp:revision>9</cp:revision>
  <cp:lastPrinted>2021-02-10T06:54:00Z</cp:lastPrinted>
  <dcterms:created xsi:type="dcterms:W3CDTF">2021-02-10T06:04:00Z</dcterms:created>
  <dcterms:modified xsi:type="dcterms:W3CDTF">2021-02-12T11:06:00Z</dcterms:modified>
</cp:coreProperties>
</file>