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C1" w:rsidRPr="00513D99" w:rsidRDefault="005A56C1" w:rsidP="00513D99">
      <w:pPr>
        <w:pStyle w:val="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513D99">
        <w:rPr>
          <w:sz w:val="26"/>
          <w:szCs w:val="26"/>
        </w:rPr>
        <w:t>ДОКЛАД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513D99">
        <w:rPr>
          <w:sz w:val="26"/>
          <w:szCs w:val="26"/>
        </w:rPr>
        <w:t xml:space="preserve">об </w:t>
      </w:r>
      <w:proofErr w:type="gramStart"/>
      <w:r w:rsidRPr="00513D99">
        <w:rPr>
          <w:sz w:val="26"/>
          <w:szCs w:val="26"/>
        </w:rPr>
        <w:t>антимонопольном</w:t>
      </w:r>
      <w:proofErr w:type="gramEnd"/>
      <w:r w:rsidRPr="00513D99">
        <w:rPr>
          <w:sz w:val="26"/>
          <w:szCs w:val="26"/>
        </w:rPr>
        <w:t xml:space="preserve"> комплаенсе в администрации Череповецкого муниципального района за 2019 год 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>Организация системы внутреннего обеспечения соответствия требованиям антимонопольного законодательства в администрации Череповецкого муниципального района (далее по тексту - администрация района) реализуется во исполнение Указа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 xml:space="preserve">Система внутреннего обеспечения соответствия требованиям антимонопольного законодательства (далее - </w:t>
      </w:r>
      <w:proofErr w:type="gramStart"/>
      <w:r w:rsidRPr="00513D99">
        <w:rPr>
          <w:sz w:val="26"/>
          <w:szCs w:val="26"/>
        </w:rPr>
        <w:t>антимонопольный</w:t>
      </w:r>
      <w:proofErr w:type="gramEnd"/>
      <w:r w:rsidRPr="00513D99">
        <w:rPr>
          <w:sz w:val="26"/>
          <w:szCs w:val="26"/>
        </w:rPr>
        <w:t xml:space="preserve"> комплаенс) создана в администрации района согласно постановлению администрации района от </w:t>
      </w:r>
      <w:r w:rsidR="00EA0AEE" w:rsidRPr="00EA0AEE">
        <w:rPr>
          <w:sz w:val="26"/>
          <w:szCs w:val="26"/>
        </w:rPr>
        <w:t>24.01.2020 № 84</w:t>
      </w:r>
      <w:r w:rsidRPr="00EA0AEE">
        <w:rPr>
          <w:sz w:val="26"/>
          <w:szCs w:val="26"/>
        </w:rPr>
        <w:t>,</w:t>
      </w:r>
      <w:r w:rsidRPr="00513D99">
        <w:rPr>
          <w:sz w:val="26"/>
          <w:szCs w:val="26"/>
        </w:rPr>
        <w:t xml:space="preserve"> в соответствии с которой в администрации района утверждены:</w:t>
      </w:r>
    </w:p>
    <w:p w:rsidR="005A56C1" w:rsidRPr="00513D99" w:rsidRDefault="005A56C1" w:rsidP="00513D99">
      <w:pPr>
        <w:pStyle w:val="3"/>
        <w:numPr>
          <w:ilvl w:val="0"/>
          <w:numId w:val="1"/>
        </w:numPr>
        <w:shd w:val="clear" w:color="auto" w:fill="auto"/>
        <w:tabs>
          <w:tab w:val="left" w:pos="1067"/>
        </w:tabs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>карта рисков нарушений антимонопольного законодательства Российской Федерации (комплаенс - рисков) администрации Череповецкого муниципального района на 2020 год;</w:t>
      </w:r>
    </w:p>
    <w:p w:rsidR="005A56C1" w:rsidRPr="00513D99" w:rsidRDefault="005A56C1" w:rsidP="00513D99">
      <w:pPr>
        <w:pStyle w:val="3"/>
        <w:numPr>
          <w:ilvl w:val="0"/>
          <w:numId w:val="1"/>
        </w:numPr>
        <w:shd w:val="clear" w:color="auto" w:fill="auto"/>
        <w:tabs>
          <w:tab w:val="left" w:pos="890"/>
        </w:tabs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>план мероприятий по снижению рисков нарушений антимонопольного законодательства Российской Федерации (комплаенс - рисков) на 2020 год;</w:t>
      </w:r>
    </w:p>
    <w:p w:rsidR="005A56C1" w:rsidRDefault="005A56C1" w:rsidP="00513D99">
      <w:pPr>
        <w:pStyle w:val="3"/>
        <w:shd w:val="clear" w:color="auto" w:fill="auto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>- ключевые показатели эффективности функционирования антимонопольного комплаенса в администрации Череповецкого муниципального района (далее — администрация района) на 2020 год.</w:t>
      </w:r>
    </w:p>
    <w:p w:rsidR="00054294" w:rsidRPr="00054294" w:rsidRDefault="00054294" w:rsidP="00054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294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054294">
        <w:rPr>
          <w:rFonts w:ascii="Times New Roman" w:hAnsi="Times New Roman" w:cs="Times New Roman"/>
          <w:sz w:val="26"/>
          <w:szCs w:val="26"/>
        </w:rPr>
        <w:t>принятому</w:t>
      </w:r>
      <w:proofErr w:type="gramEnd"/>
      <w:r w:rsidRPr="000542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антимонопольному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054294">
        <w:rPr>
          <w:rFonts w:ascii="Times New Roman" w:hAnsi="Times New Roman" w:cs="Times New Roman"/>
          <w:sz w:val="26"/>
          <w:szCs w:val="26"/>
        </w:rPr>
        <w:t xml:space="preserve"> органами и структурными подразделениями проводятся:</w:t>
      </w:r>
    </w:p>
    <w:p w:rsidR="00054294" w:rsidRDefault="00054294" w:rsidP="00054294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4294">
        <w:rPr>
          <w:rFonts w:ascii="Times New Roman" w:hAnsi="Times New Roman" w:cs="Times New Roman"/>
          <w:sz w:val="26"/>
          <w:szCs w:val="26"/>
        </w:rPr>
        <w:t>анализ выявленных нарушений антимонопольного законодательства в деятельности администрации района за предыдущие</w:t>
      </w:r>
      <w:r w:rsidR="003772DD"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3 года не реже одного раза в год (наличие предостережений,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предупреждений,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представлений,</w:t>
      </w:r>
      <w:r w:rsidRPr="00054294">
        <w:rPr>
          <w:rFonts w:ascii="Times New Roman" w:hAnsi="Times New Roman" w:cs="Times New Roman"/>
          <w:sz w:val="26"/>
          <w:szCs w:val="26"/>
        </w:rPr>
        <w:t xml:space="preserve"> штрафов, жалоб, возбужденных дел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054294" w:rsidRPr="00054294" w:rsidRDefault="00054294" w:rsidP="00054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294">
        <w:rPr>
          <w:rFonts w:ascii="Times New Roman" w:hAnsi="Times New Roman" w:cs="Times New Roman"/>
          <w:sz w:val="26"/>
          <w:szCs w:val="26"/>
        </w:rPr>
        <w:t xml:space="preserve">В целях проведения указанного мероприятия </w:t>
      </w:r>
      <w:r w:rsidR="003772DD">
        <w:rPr>
          <w:rFonts w:ascii="Times New Roman" w:hAnsi="Times New Roman" w:cs="Times New Roman"/>
          <w:sz w:val="26"/>
          <w:szCs w:val="26"/>
        </w:rPr>
        <w:t>экспертно-правовым у</w:t>
      </w:r>
      <w:r w:rsidRPr="00054294">
        <w:rPr>
          <w:rFonts w:ascii="Times New Roman" w:hAnsi="Times New Roman" w:cs="Times New Roman"/>
          <w:sz w:val="26"/>
          <w:szCs w:val="26"/>
        </w:rPr>
        <w:t xml:space="preserve">правлением </w:t>
      </w:r>
      <w:r w:rsidR="003772DD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054294">
        <w:rPr>
          <w:rFonts w:ascii="Times New Roman" w:hAnsi="Times New Roman" w:cs="Times New Roman"/>
          <w:sz w:val="26"/>
          <w:szCs w:val="26"/>
        </w:rPr>
        <w:t xml:space="preserve">у органов и структурных подразделений администрации района, </w:t>
      </w:r>
      <w:proofErr w:type="gramStart"/>
      <w:r w:rsidRPr="00054294">
        <w:rPr>
          <w:rFonts w:ascii="Times New Roman" w:hAnsi="Times New Roman" w:cs="Times New Roman"/>
          <w:sz w:val="26"/>
          <w:szCs w:val="26"/>
        </w:rPr>
        <w:t>запрошена и проанализирована</w:t>
      </w:r>
      <w:proofErr w:type="gramEnd"/>
      <w:r w:rsidRPr="00054294">
        <w:rPr>
          <w:rFonts w:ascii="Times New Roman" w:hAnsi="Times New Roman" w:cs="Times New Roman"/>
          <w:sz w:val="26"/>
          <w:szCs w:val="26"/>
        </w:rPr>
        <w:t xml:space="preserve"> информация о 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(отсутствии)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 в деятельности администрации района.</w:t>
      </w:r>
    </w:p>
    <w:p w:rsidR="00054294" w:rsidRDefault="00054294" w:rsidP="000542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54294">
        <w:rPr>
          <w:rFonts w:ascii="Times New Roman" w:hAnsi="Times New Roman" w:cs="Times New Roman"/>
          <w:sz w:val="26"/>
          <w:szCs w:val="26"/>
        </w:rPr>
        <w:t>) анализ нормативных правовых актов администрации района в сферах деятельности, в которых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нарушение ан</w:t>
      </w:r>
      <w:r w:rsidR="003772DD">
        <w:rPr>
          <w:rFonts w:ascii="Times New Roman" w:hAnsi="Times New Roman" w:cs="Times New Roman"/>
          <w:sz w:val="26"/>
          <w:szCs w:val="26"/>
        </w:rPr>
        <w:t>тимонопольного законодательства.</w:t>
      </w:r>
    </w:p>
    <w:p w:rsidR="00054294" w:rsidRDefault="00054294" w:rsidP="0005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D99">
        <w:rPr>
          <w:rFonts w:ascii="Times New Roman" w:hAnsi="Times New Roman" w:cs="Times New Roman"/>
          <w:sz w:val="26"/>
          <w:szCs w:val="26"/>
        </w:rPr>
        <w:t xml:space="preserve">В целях выявления и исключения рисков нарушения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разработан перечень нормативных правовых актов администрации района, подлежащий </w:t>
      </w:r>
      <w:r w:rsidRPr="00513D99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513D99">
        <w:rPr>
          <w:rFonts w:ascii="Times New Roman" w:hAnsi="Times New Roman" w:cs="Times New Roman"/>
          <w:sz w:val="26"/>
          <w:szCs w:val="26"/>
        </w:rPr>
        <w:t xml:space="preserve"> на официальном сайте района в информационно-телекоммуникационной сети Интернет, с приложением соответствующих правовых актов, реализация которых связана с соблюдением требований антимонопольного законодательства.</w:t>
      </w:r>
    </w:p>
    <w:p w:rsidR="00054294" w:rsidRDefault="00054294" w:rsidP="000542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54294">
        <w:rPr>
          <w:rFonts w:ascii="Times New Roman" w:hAnsi="Times New Roman" w:cs="Times New Roman"/>
          <w:sz w:val="26"/>
          <w:szCs w:val="26"/>
        </w:rPr>
        <w:t>) анализ проектов нормативных правовых актов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района, в которых возможно нарушение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антимонопольного законодательства;</w:t>
      </w:r>
    </w:p>
    <w:p w:rsidR="003F3024" w:rsidRPr="003F3024" w:rsidRDefault="003F3024" w:rsidP="003F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024">
        <w:rPr>
          <w:rFonts w:ascii="Times New Roman" w:hAnsi="Times New Roman" w:cs="Times New Roman"/>
          <w:sz w:val="26"/>
          <w:szCs w:val="26"/>
        </w:rPr>
        <w:t>Анализ проектов нормативных правовых актов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района на предмет 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требованиям антимонопольного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 xml:space="preserve">законодательства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экспертно-правовым управлением </w:t>
      </w:r>
      <w:r w:rsidRPr="003F3024">
        <w:rPr>
          <w:rFonts w:ascii="Times New Roman" w:hAnsi="Times New Roman" w:cs="Times New Roman"/>
          <w:sz w:val="26"/>
          <w:szCs w:val="26"/>
        </w:rPr>
        <w:t>администрации района.</w:t>
      </w:r>
    </w:p>
    <w:p w:rsidR="003F3024" w:rsidRPr="003F3024" w:rsidRDefault="003F3024" w:rsidP="003F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024">
        <w:rPr>
          <w:rFonts w:ascii="Times New Roman" w:hAnsi="Times New Roman" w:cs="Times New Roman"/>
          <w:sz w:val="26"/>
          <w:szCs w:val="26"/>
        </w:rPr>
        <w:lastRenderedPageBreak/>
        <w:t>Управлением при проведении правовой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302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F30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3024">
        <w:rPr>
          <w:rFonts w:ascii="Times New Roman" w:hAnsi="Times New Roman" w:cs="Times New Roman"/>
          <w:sz w:val="26"/>
          <w:szCs w:val="26"/>
        </w:rPr>
        <w:t>экспертиз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проектов, поступающих на согласование в 2019 году риски 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антимонопольного законодательства не выявлены</w:t>
      </w:r>
      <w:proofErr w:type="gramEnd"/>
      <w:r w:rsidRPr="003F3024">
        <w:rPr>
          <w:rFonts w:ascii="Times New Roman" w:hAnsi="Times New Roman" w:cs="Times New Roman"/>
          <w:sz w:val="26"/>
          <w:szCs w:val="26"/>
        </w:rPr>
        <w:t>.</w:t>
      </w:r>
    </w:p>
    <w:p w:rsidR="00AB5DFF" w:rsidRDefault="00054294" w:rsidP="00AB5D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54294">
        <w:rPr>
          <w:rFonts w:ascii="Times New Roman" w:hAnsi="Times New Roman" w:cs="Times New Roman"/>
          <w:sz w:val="26"/>
          <w:szCs w:val="26"/>
        </w:rPr>
        <w:t>) мониторинг и анализ практики применения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294">
        <w:rPr>
          <w:rFonts w:ascii="Times New Roman" w:hAnsi="Times New Roman" w:cs="Times New Roman"/>
          <w:sz w:val="26"/>
          <w:szCs w:val="26"/>
        </w:rPr>
        <w:t>района антимонопольного законодательства.</w:t>
      </w:r>
    </w:p>
    <w:p w:rsidR="00054294" w:rsidRPr="003F3024" w:rsidRDefault="003F3024" w:rsidP="00AB5D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02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рамках указанного мероприятия за</w:t>
      </w:r>
      <w:r w:rsidRPr="003F3024">
        <w:rPr>
          <w:rFonts w:ascii="Times New Roman" w:hAnsi="Times New Roman" w:cs="Times New Roman"/>
          <w:sz w:val="26"/>
          <w:szCs w:val="26"/>
        </w:rPr>
        <w:t xml:space="preserve"> 2019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3F3024">
        <w:rPr>
          <w:rFonts w:ascii="Times New Roman" w:hAnsi="Times New Roman" w:cs="Times New Roman"/>
          <w:sz w:val="26"/>
          <w:szCs w:val="26"/>
        </w:rPr>
        <w:t>от структурных подразделений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F3024">
        <w:rPr>
          <w:rFonts w:ascii="Times New Roman" w:hAnsi="Times New Roman" w:cs="Times New Roman"/>
          <w:sz w:val="26"/>
          <w:szCs w:val="26"/>
        </w:rPr>
        <w:t>района,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разработчиков проектов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AB5DFF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3F3024">
        <w:rPr>
          <w:rFonts w:ascii="Times New Roman" w:hAnsi="Times New Roman" w:cs="Times New Roman"/>
          <w:sz w:val="26"/>
          <w:szCs w:val="26"/>
        </w:rPr>
        <w:t>о наличии замечаний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предложений по результатам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общественного обсуждения 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проектов нормативных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правовых актов района, проведении их оценки</w:t>
      </w:r>
      <w:r w:rsidR="00AB5DFF">
        <w:rPr>
          <w:rFonts w:ascii="Times New Roman" w:hAnsi="Times New Roman" w:cs="Times New Roman"/>
          <w:sz w:val="26"/>
          <w:szCs w:val="26"/>
        </w:rPr>
        <w:t xml:space="preserve">, </w:t>
      </w:r>
      <w:r w:rsidRPr="003F3024">
        <w:rPr>
          <w:rFonts w:ascii="Times New Roman" w:hAnsi="Times New Roman" w:cs="Times New Roman"/>
          <w:sz w:val="26"/>
          <w:szCs w:val="26"/>
        </w:rPr>
        <w:t>сведений о выявленных конфликтах интересов в деятельности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муниципальных служащих администрации района в сфере функционирования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антимонопольного комплаенса в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администрации района,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разработанных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предложениях по</w:t>
      </w:r>
      <w:proofErr w:type="gramEnd"/>
      <w:r w:rsidRPr="003F3024">
        <w:rPr>
          <w:rFonts w:ascii="Times New Roman" w:hAnsi="Times New Roman" w:cs="Times New Roman"/>
          <w:sz w:val="26"/>
          <w:szCs w:val="26"/>
        </w:rPr>
        <w:t xml:space="preserve"> его предотвращению, о проведении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соответствующих служебных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проверок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отсутствовал</w:t>
      </w:r>
      <w:r w:rsidR="00AB5DFF">
        <w:rPr>
          <w:rFonts w:ascii="Times New Roman" w:hAnsi="Times New Roman" w:cs="Times New Roman"/>
          <w:sz w:val="26"/>
          <w:szCs w:val="26"/>
        </w:rPr>
        <w:t>а. С</w:t>
      </w:r>
      <w:r w:rsidRPr="003F3024">
        <w:rPr>
          <w:rFonts w:ascii="Times New Roman" w:hAnsi="Times New Roman" w:cs="Times New Roman"/>
          <w:sz w:val="26"/>
          <w:szCs w:val="26"/>
        </w:rPr>
        <w:t>итуаций конфликта интересов в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деятельности муниципальных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служащих администрации района в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2019 году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в сфере функционирования антимонопольного комплаенса в администрации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района не выявлено, служебных проверок не</w:t>
      </w:r>
      <w:r w:rsidR="00AB5DFF">
        <w:rPr>
          <w:rFonts w:ascii="Times New Roman" w:hAnsi="Times New Roman" w:cs="Times New Roman"/>
          <w:sz w:val="26"/>
          <w:szCs w:val="26"/>
        </w:rPr>
        <w:t xml:space="preserve"> </w:t>
      </w:r>
      <w:r w:rsidRPr="003F3024">
        <w:rPr>
          <w:rFonts w:ascii="Times New Roman" w:hAnsi="Times New Roman" w:cs="Times New Roman"/>
          <w:sz w:val="26"/>
          <w:szCs w:val="26"/>
        </w:rPr>
        <w:t>проводилось.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 xml:space="preserve">Ознакомление сотрудников администрации района, а также </w:t>
      </w:r>
      <w:proofErr w:type="gramStart"/>
      <w:r w:rsidRPr="00513D99">
        <w:rPr>
          <w:sz w:val="26"/>
          <w:szCs w:val="26"/>
        </w:rPr>
        <w:t>лиц, поступающих на работу в администрацию района с Положением об организации в администрации района системы внутреннего обеспечения соответствия требованиям антимонопольного законодательства Российской Федерации организовано</w:t>
      </w:r>
      <w:proofErr w:type="gramEnd"/>
      <w:r w:rsidRPr="00513D99">
        <w:rPr>
          <w:sz w:val="26"/>
          <w:szCs w:val="26"/>
        </w:rPr>
        <w:t>. В должностных инструкциях сотрудников администрации района прописана обязанность о поддержании уровня квалификации, необходимого для надлежащего исполнения должностных обязанностей.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>В рамках проведения анализа о целесообразности (нецелесообразности) внесения в нормативные правовые акты администрации района изменений в целях выявления и исключения рисков нарушения антимонопольного законодательства, сделан вывод об их соответствии антимонопольному законодательству, о нецелесообразности внесения изменений в действующие правовые акты администрации района. На официальном сайте района в информационно-телекоммуникационной сети «Интернет» в 2020 году</w:t>
      </w:r>
      <w:r w:rsidR="003772DD">
        <w:rPr>
          <w:sz w:val="26"/>
          <w:szCs w:val="26"/>
        </w:rPr>
        <w:t xml:space="preserve"> планируется  </w:t>
      </w:r>
      <w:proofErr w:type="gramStart"/>
      <w:r w:rsidR="003772DD">
        <w:rPr>
          <w:sz w:val="26"/>
          <w:szCs w:val="26"/>
        </w:rPr>
        <w:t>разместить</w:t>
      </w:r>
      <w:r w:rsidRPr="00513D99">
        <w:rPr>
          <w:sz w:val="26"/>
          <w:szCs w:val="26"/>
        </w:rPr>
        <w:t xml:space="preserve"> уведомление</w:t>
      </w:r>
      <w:proofErr w:type="gramEnd"/>
      <w:r w:rsidRPr="00513D99">
        <w:rPr>
          <w:sz w:val="26"/>
          <w:szCs w:val="26"/>
        </w:rPr>
        <w:t xml:space="preserve"> о сборе замечаний и предложений от организаций и граждан в отношении нормативных правовых актов администрации района. 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>Одновременно с этим администрацией района проведен анализ выявленных нарушений антимонопольного законодательства за три года.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>За период с 2017 год по 2018 год нарушений не выявлялось.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 xml:space="preserve">За 2019 год в </w:t>
      </w:r>
      <w:proofErr w:type="gramStart"/>
      <w:r w:rsidRPr="00513D99">
        <w:rPr>
          <w:sz w:val="26"/>
          <w:szCs w:val="26"/>
        </w:rPr>
        <w:t>Вологодское</w:t>
      </w:r>
      <w:proofErr w:type="gramEnd"/>
      <w:r w:rsidRPr="00513D99">
        <w:rPr>
          <w:sz w:val="26"/>
          <w:szCs w:val="26"/>
        </w:rPr>
        <w:t xml:space="preserve"> УФАС России поступили следующие жалобы:</w:t>
      </w:r>
    </w:p>
    <w:p w:rsidR="005A56C1" w:rsidRPr="00513D99" w:rsidRDefault="005A56C1" w:rsidP="00513D99">
      <w:pPr>
        <w:pStyle w:val="3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 xml:space="preserve">2 жалобы на действия организатора торгов - администрация Череповецкого муниципального района. При размещении на сайте торгов закупки </w:t>
      </w:r>
      <w:proofErr w:type="gramStart"/>
      <w:r w:rsidRPr="00513D99">
        <w:rPr>
          <w:sz w:val="26"/>
          <w:szCs w:val="26"/>
        </w:rPr>
        <w:t>на</w:t>
      </w:r>
      <w:proofErr w:type="gramEnd"/>
      <w:r w:rsidRPr="00513D99">
        <w:rPr>
          <w:sz w:val="26"/>
          <w:szCs w:val="26"/>
        </w:rPr>
        <w:t xml:space="preserve"> </w:t>
      </w:r>
      <w:hyperlink r:id="rId5" w:tgtFrame="_blank" w:history="1">
        <w:proofErr w:type="gramStart"/>
        <w:r w:rsidRPr="00513D99">
          <w:rPr>
            <w:rStyle w:val="a3"/>
            <w:color w:val="auto"/>
            <w:sz w:val="26"/>
            <w:szCs w:val="26"/>
            <w:u w:val="none"/>
          </w:rPr>
          <w:t>Строительству</w:t>
        </w:r>
        <w:proofErr w:type="gramEnd"/>
        <w:r w:rsidRPr="00513D99">
          <w:rPr>
            <w:rStyle w:val="a3"/>
            <w:color w:val="auto"/>
            <w:sz w:val="26"/>
            <w:szCs w:val="26"/>
            <w:u w:val="none"/>
          </w:rPr>
          <w:t xml:space="preserve"> физкультурно-оздоровительного комплекса п. Тоншалово</w:t>
        </w:r>
      </w:hyperlink>
      <w:r w:rsidRPr="00513D99">
        <w:rPr>
          <w:sz w:val="26"/>
          <w:szCs w:val="26"/>
        </w:rPr>
        <w:t>. Все жалобы признаны необоснованными.</w:t>
      </w:r>
    </w:p>
    <w:p w:rsidR="005A56C1" w:rsidRPr="00513D99" w:rsidRDefault="005A56C1" w:rsidP="00513D99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13D99">
        <w:rPr>
          <w:sz w:val="26"/>
          <w:szCs w:val="26"/>
        </w:rPr>
        <w:t xml:space="preserve">Также Вологодским УФАС России принято решение о выдаче администрации Череповецкого муниципального района предписание по признакам нарушения антимонопольного законодательства </w:t>
      </w:r>
      <w:proofErr w:type="gramStart"/>
      <w:r w:rsidRPr="00513D99">
        <w:rPr>
          <w:sz w:val="26"/>
          <w:szCs w:val="26"/>
        </w:rPr>
        <w:t>при</w:t>
      </w:r>
      <w:proofErr w:type="gramEnd"/>
      <w:r w:rsidRPr="00513D99">
        <w:rPr>
          <w:sz w:val="26"/>
          <w:szCs w:val="26"/>
        </w:rPr>
        <w:t xml:space="preserve"> проведение аукциона в электронной форме: «Содержание дорог Череповецкого муниципального района».</w:t>
      </w:r>
      <w:r w:rsidR="00AB5DFF">
        <w:rPr>
          <w:sz w:val="26"/>
          <w:szCs w:val="26"/>
        </w:rPr>
        <w:t xml:space="preserve"> </w:t>
      </w:r>
      <w:r w:rsidRPr="00513D99">
        <w:rPr>
          <w:sz w:val="26"/>
          <w:szCs w:val="26"/>
        </w:rPr>
        <w:t xml:space="preserve">Правовые акты администрации района, в которых </w:t>
      </w:r>
      <w:proofErr w:type="gramStart"/>
      <w:r w:rsidRPr="00513D99">
        <w:rPr>
          <w:sz w:val="26"/>
          <w:szCs w:val="26"/>
        </w:rPr>
        <w:t>Вологодским</w:t>
      </w:r>
      <w:proofErr w:type="gramEnd"/>
      <w:r w:rsidRPr="00513D99">
        <w:rPr>
          <w:sz w:val="26"/>
          <w:szCs w:val="26"/>
        </w:rPr>
        <w:t xml:space="preserve"> УФАС России выявлены нарушения антимонопольного </w:t>
      </w:r>
      <w:r w:rsidRPr="00513D99">
        <w:rPr>
          <w:sz w:val="26"/>
          <w:szCs w:val="26"/>
        </w:rPr>
        <w:lastRenderedPageBreak/>
        <w:t>законодательства в указанный период, в администрации района отсутствуют.</w:t>
      </w:r>
    </w:p>
    <w:sectPr w:rsidR="005A56C1" w:rsidRPr="00513D99" w:rsidSect="00C6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BEE"/>
    <w:multiLevelType w:val="hybridMultilevel"/>
    <w:tmpl w:val="2E2CDE5E"/>
    <w:lvl w:ilvl="0" w:tplc="1C5C6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740A1"/>
    <w:multiLevelType w:val="multilevel"/>
    <w:tmpl w:val="66AA2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applyBreakingRules/>
  </w:compat>
  <w:rsids>
    <w:rsidRoot w:val="005A56C1"/>
    <w:rsid w:val="00054294"/>
    <w:rsid w:val="003772DD"/>
    <w:rsid w:val="003F3024"/>
    <w:rsid w:val="00513D99"/>
    <w:rsid w:val="005A56C1"/>
    <w:rsid w:val="00777202"/>
    <w:rsid w:val="00AB5DFF"/>
    <w:rsid w:val="00B2194A"/>
    <w:rsid w:val="00C67EF4"/>
    <w:rsid w:val="00D64A48"/>
    <w:rsid w:val="00EA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6C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A56C1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5A56C1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Полужирный;Интервал 0 pt"/>
    <w:basedOn w:val="a4"/>
    <w:rsid w:val="005A56C1"/>
    <w:rPr>
      <w:b/>
      <w:bCs/>
      <w:color w:val="000000"/>
      <w:spacing w:val="4"/>
      <w:w w:val="100"/>
      <w:position w:val="0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5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view/common-info.html?regNumber=0130200002419003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Виталий Александрович</dc:creator>
  <cp:lastModifiedBy>tov</cp:lastModifiedBy>
  <cp:revision>2</cp:revision>
  <dcterms:created xsi:type="dcterms:W3CDTF">2020-02-10T11:04:00Z</dcterms:created>
  <dcterms:modified xsi:type="dcterms:W3CDTF">2020-02-10T11:04:00Z</dcterms:modified>
</cp:coreProperties>
</file>