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FA" w:rsidRPr="00222B59" w:rsidRDefault="000F20FA" w:rsidP="000F20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D6588B">
        <w:rPr>
          <w:rFonts w:ascii="Times New Roman" w:hAnsi="Times New Roman" w:cs="Times New Roman"/>
          <w:sz w:val="28"/>
          <w:szCs w:val="28"/>
        </w:rPr>
        <w:t>экспертно-правового у</w:t>
      </w:r>
      <w:r w:rsidRPr="00222B59">
        <w:rPr>
          <w:rFonts w:ascii="Times New Roman" w:hAnsi="Times New Roman" w:cs="Times New Roman"/>
          <w:sz w:val="28"/>
          <w:szCs w:val="28"/>
        </w:rPr>
        <w:t>правления</w:t>
      </w:r>
    </w:p>
    <w:p w:rsidR="000F20FA" w:rsidRPr="00222B59" w:rsidRDefault="000F20FA" w:rsidP="000F20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 xml:space="preserve">Для решения задач, поставленных перед </w:t>
      </w:r>
      <w:r>
        <w:rPr>
          <w:rFonts w:ascii="Times New Roman" w:hAnsi="Times New Roman" w:cs="Times New Roman"/>
          <w:sz w:val="28"/>
          <w:szCs w:val="28"/>
        </w:rPr>
        <w:t>экспертно-правовым у</w:t>
      </w:r>
      <w:r w:rsidRPr="00222B59">
        <w:rPr>
          <w:rFonts w:ascii="Times New Roman" w:hAnsi="Times New Roman" w:cs="Times New Roman"/>
          <w:sz w:val="28"/>
          <w:szCs w:val="28"/>
        </w:rPr>
        <w:t>правлением</w:t>
      </w:r>
      <w:r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Pr="00222B59">
        <w:rPr>
          <w:rFonts w:ascii="Times New Roman" w:hAnsi="Times New Roman" w:cs="Times New Roman"/>
          <w:sz w:val="28"/>
          <w:szCs w:val="28"/>
        </w:rPr>
        <w:t>, Управление обладает следующими полномочиями: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1. Осуществление правовой и антикоррупционной экспертизы проектов муниципальных правовых актов Муниципального Собрания района,  администрации  района и правовых актов, издаваемых руководителями органов администрации района с правом юридического лица.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2. Подготовка или участие в подготовке по поручению главы района проектов: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законов Вологодской области для внесения их в Законодательное Собрание в целях реализации законодательной инициативы Муниципальным Собранием района в интересах местного самоуправления;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правовых актов для внесения на рассмотрение Губернатору Вологодской области;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правовых актов Муниципального Собрания района для внесения их на рассмотрение Муниципального Собрания района;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правовых актов администрации  района и структурных подразделений администрации района.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3. Участие в работе постоянных совещательных органов, созданных по постановлению (распоряжению) администрации района, а также в созываемых должностными лицами администрации района рабочих совещаниях и комиссиях в качестве члена комиссии.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Представление интересов главы района в Муниципальном Собрании района, участие в заседаниях Муниципального Собрания района.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4. Анализ действующего законодательства, правотворческой деятельности других муниципальных образований, осуществление подготовки аналитических материалов, рекомендаций и предложений по совершенствованию правового регулирования деятельности органов местного самоуправления по решению вопросов местного значения.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5. Организация работы по внесению изменений и дополнений в муниципальные правовые акты в связи с изменением действующего законодательства.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6. Оказание правовой помощи органам и структурным подразделениям администрации района при подготовке ими проектов муниципальных правовых актов, договоров и иных документов, содержащих вопросы правового характера.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7. Консультирование работников органов и структурных подразделений администрации района по правовым вопросам, касающимся их деятельности.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8. Представление интересов администрации района, Муниципального Собрания района (по доверенности), главы района, органов и структурных подразделений администрации района в судах общей юрисдикции, арбитражных судах, а также в других органах при рассмотрении правовых вопросов.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9. Ведение претензионной и исковой работы.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10. Обобщение и анализ результатов судебной практики, практики заключения и исполнения договоров с участием Муниципального Собрания района, администрации района и ее органов, структурных подразделений администрации района. Учет судебных дел.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11. Изучение судебной практики рассмотрения гражданских дел с участием органов местного самоуправления других муниципальных образований.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12. Рассмотрение представлений и протестов прокуратуры, подготовка по ним мотивированных заключений для принятия мер реагирования.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22B59">
        <w:rPr>
          <w:rFonts w:ascii="Times New Roman" w:hAnsi="Times New Roman" w:cs="Times New Roman"/>
          <w:sz w:val="28"/>
          <w:szCs w:val="28"/>
        </w:rPr>
        <w:t>3. Участие в случае необходимости в приеме граждан главой района и другими должностными лицами администрации района.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14. Рассмотрение по поручению главы района писем и обращений граждан и юридических лиц, подготовка заключений и ответов по ним.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15. Взаимодействие с Государственно-правовым департаментом Правительства Вологодской области.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16. Выполнение отдельных поручений главы района.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17. Постоянное отслеживание и обобщение изменений в действующем законодательстве и по его результатам информирование главы района и руководителей органов и структурных подразделений администрации района о принятых законодательных и подзаконных актах, регламентирующих вопросы местного самоуправления, в том числе на еженедельных оперативных совещаниях.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18. Осуществление справочно-информационного обслуживания администрации района и ее структурных подразделений по вопросам применения федерального и областного законодательства и муниципальных правовых актов.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19. Кодификация муниципальных правовых актов, издаваемых  администрацией  района, Муниципальным Собранием района с применением электронно-вычислительных программ.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 xml:space="preserve">20. Предоставление информации </w:t>
      </w:r>
      <w:proofErr w:type="gramStart"/>
      <w:r w:rsidRPr="00222B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2B59">
        <w:rPr>
          <w:rFonts w:ascii="Times New Roman" w:hAnsi="Times New Roman" w:cs="Times New Roman"/>
          <w:sz w:val="28"/>
          <w:szCs w:val="28"/>
        </w:rPr>
        <w:t xml:space="preserve"> Государственно-правовой департамент для ведения регистра муниципальных правовых актов.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21. Подготовка предложений по совершенствованию системы органов местного самоуправления района.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 xml:space="preserve">22. По организации проведения административной реформы: 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22.1. выполнение функций уполномоченного органа по реализации административной реформы в органах местного самоуправления района, в том числе: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осуществление ведения информационного ресурса Реестра муниципальных услуг (функций);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обеспечение передачи сведений из Реестра муниципальных услуг (функций) в Сводный реестр государственных и муниципальных услуг (функций);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проведение мониторинга и анализа сведений, размещенных в Реестре муниципальных услуг (функций);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22.2. обеспечение разработки и организационного сопровождения мероприятий административной реформы в органах местного самоуправления района, в том числе по обеспечению межведомственного электронного взаимодействия при предоставлении муниципальных услуг органами местного самоуправления района;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 xml:space="preserve">22.3. проведение </w:t>
      </w:r>
      <w:proofErr w:type="gramStart"/>
      <w:r w:rsidRPr="00222B59">
        <w:rPr>
          <w:rFonts w:ascii="Times New Roman" w:hAnsi="Times New Roman" w:cs="Times New Roman"/>
          <w:sz w:val="28"/>
          <w:szCs w:val="28"/>
        </w:rPr>
        <w:t>экспертизы проектов административных регламентов предоставления муниципальных услуг</w:t>
      </w:r>
      <w:proofErr w:type="gramEnd"/>
      <w:r w:rsidRPr="00222B59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района;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22.4. обеспечение деятельности Комиссии по проведению административной реформы в органах местного самоуправления района;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22.5. контролирование в установленном порядке, в том числе осуществление анализа исполнения муниципальных правовых актов по вопросам компетенции Управления;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22.6.  осуществление анализа функций структурных подразделений и органов администрации района с целью выявления избыточных, дублирующих, технических;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22.7. осуществление подготовки предложений об оптимизации деятельности администрации района, в том числе о создании или упразднении структурных подразделений и органов администрации района;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22.8. обеспечение осуществления следующих полномочий органов местного самоуправления сельских поселений, переданных органам местного самоуправления района: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включение сведений о муниципальных услугах в Реестр муниципальных услуг (функций);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мониторинг сведений, включенных в Реестр муниципальных услуг (функций);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экспертиза проектов административных регламентов для оценки соответствия проектов административных регламентов требованиям, предъявляемым федеральным законодательством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регламентов;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мониторинг качества и доступности муниципальных услуг;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 xml:space="preserve">организация межведомственного </w:t>
      </w:r>
      <w:proofErr w:type="gramStart"/>
      <w:r w:rsidRPr="00222B59">
        <w:rPr>
          <w:rFonts w:ascii="Times New Roman" w:hAnsi="Times New Roman" w:cs="Times New Roman"/>
          <w:sz w:val="28"/>
          <w:szCs w:val="28"/>
        </w:rPr>
        <w:t>информационного</w:t>
      </w:r>
      <w:proofErr w:type="gramEnd"/>
      <w:r w:rsidRPr="00222B59">
        <w:rPr>
          <w:rFonts w:ascii="Times New Roman" w:hAnsi="Times New Roman" w:cs="Times New Roman"/>
          <w:sz w:val="28"/>
          <w:szCs w:val="28"/>
        </w:rPr>
        <w:t xml:space="preserve"> взаимодействия;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разработка технологических карт межведомственного взаимодействия;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 xml:space="preserve">рассмотрение технологических карт межведомственного взаимодействия Советом по организации межведомственного </w:t>
      </w:r>
      <w:proofErr w:type="gramStart"/>
      <w:r w:rsidRPr="00222B59">
        <w:rPr>
          <w:rFonts w:ascii="Times New Roman" w:hAnsi="Times New Roman" w:cs="Times New Roman"/>
          <w:sz w:val="28"/>
          <w:szCs w:val="28"/>
        </w:rPr>
        <w:t>информационного</w:t>
      </w:r>
      <w:proofErr w:type="gramEnd"/>
      <w:r w:rsidRPr="00222B59">
        <w:rPr>
          <w:rFonts w:ascii="Times New Roman" w:hAnsi="Times New Roman" w:cs="Times New Roman"/>
          <w:sz w:val="28"/>
          <w:szCs w:val="28"/>
        </w:rPr>
        <w:t xml:space="preserve"> взаимодействия в Череповецком муниципальном районе.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23. По экспертно-аналитическому обеспечению реализации полномочий главы района, администрации района: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23.1. рассмотрение расчетных материалов, предоставляемых предприятиями, учреждениями и организациями на продукцию, товары и услуги для утверждения цен (тарифов), подготовка заключения и проектов постановлений и распоряжений администрации района;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23.2. предоставление хозяйствующим субъектам предложений по пересмотру цен и тарифов;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23.3. осуществление  контроля над формированием и применением регулируемых цен и тарифов;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23.4. осуществление обобщение сведений об организации и проведении государственного контроля (надзора), муниципального контроля и подготовки доклада об осуществлении государственного контроля (надзора), муниципального контроля в соответствующих сферах деятельности и об эффективности государственного контроля (надзора), муниципального контроля на территории района.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 xml:space="preserve">24. По организации мониторинга правоприменения муниципальных правовых актов в соответствии с </w:t>
      </w:r>
      <w:hyperlink r:id="rId4" w:history="1">
        <w:r w:rsidRPr="00222B59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222B5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«О мониторинге правоприменения в Российской Федерации», постановлением администрации района от 29.07.2011 № 1110 «О мерах по совершенствованию муниципальных правовых актов района»: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24.1. координация деятельности органов, структурных подразделений администрации района по вопросам мониторинга правоприменения;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24.2. участие в подготовке муниципальных правовых актов района;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24.3. формирование ежегодного доклада о результатах мониторинга правоприменения.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25. По контролю в сфере закупок для нужд Череповецкого муниципального района: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25.1. разработка планов проверок по Контролю соблюдения законодательства Российской Федерации о контрактной системе в сфере закупок;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25.2. организация деятельности и участие в работе Комиссии по контролю в сфере закупок для нужд Череповецкого муниципального района;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25.3. осуществление согласования заказчику (уполномоченному органу, уполномоченному учреждению) возможности заключения (заключение) контракта с единственным поставщиком (подрядчиком, исполнителем) в соответствии с Федеральным законом;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25.4. подготовка  предложений главе района по результатам проведенных проверок.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 xml:space="preserve">26. По обеспечению реализации государственных полномочий, переданных </w:t>
      </w:r>
      <w:hyperlink r:id="rId5" w:history="1">
        <w:r w:rsidRPr="00222B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22B59">
        <w:rPr>
          <w:rFonts w:ascii="Times New Roman" w:hAnsi="Times New Roman" w:cs="Times New Roman"/>
          <w:sz w:val="28"/>
          <w:szCs w:val="28"/>
        </w:rPr>
        <w:t xml:space="preserve"> области «О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(тарифов)»: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26.1. осуществление расчета тарифов на перевозки пассажиров и багажа всеми видами общественного транспорта городского и пригородного сообщения (</w:t>
      </w:r>
      <w:proofErr w:type="gramStart"/>
      <w:r w:rsidRPr="00222B59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222B59">
        <w:rPr>
          <w:rFonts w:ascii="Times New Roman" w:hAnsi="Times New Roman" w:cs="Times New Roman"/>
          <w:sz w:val="28"/>
          <w:szCs w:val="28"/>
        </w:rPr>
        <w:t xml:space="preserve"> железнодорожного) в границах района;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26.2. осуществление расчета цен на 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жилье;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 xml:space="preserve">26.3. организация и осуществление регионального государственного надзора за применением подлежащих государственному регулированию цен (тарифов), </w:t>
      </w:r>
      <w:proofErr w:type="gramStart"/>
      <w:r w:rsidRPr="00222B59">
        <w:rPr>
          <w:rFonts w:ascii="Times New Roman" w:hAnsi="Times New Roman" w:cs="Times New Roman"/>
          <w:sz w:val="28"/>
          <w:szCs w:val="28"/>
        </w:rPr>
        <w:t>полномочиями</w:t>
      </w:r>
      <w:proofErr w:type="gramEnd"/>
      <w:r w:rsidRPr="00222B59">
        <w:rPr>
          <w:rFonts w:ascii="Times New Roman" w:hAnsi="Times New Roman" w:cs="Times New Roman"/>
          <w:sz w:val="28"/>
          <w:szCs w:val="28"/>
        </w:rPr>
        <w:t xml:space="preserve"> по осуществлению которого наделены органы местного самоуправления района.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 xml:space="preserve">27. В </w:t>
      </w:r>
      <w:proofErr w:type="gramStart"/>
      <w:r w:rsidRPr="00222B5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222B59">
        <w:rPr>
          <w:rFonts w:ascii="Times New Roman" w:hAnsi="Times New Roman" w:cs="Times New Roman"/>
          <w:sz w:val="28"/>
          <w:szCs w:val="28"/>
        </w:rPr>
        <w:t xml:space="preserve"> осуществления полномочий Управление: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27.1. взаимодействует в установленном порядке и ведет служебную переписку с органами местного самоуправления района, органами и структурными подразделениями администрации района, организациями, гражданами по вопросам, отнесенным к компетенции Управления;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27.2. запрашивает в пределах своих полномочий сведения и материалы, необходимые для реализации компетенции Управления;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27.3. проводит совещания, конференции по вопросам, входящим в компетенцию Управления;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27.4. рассматривает письменные обращения граждан по вопросам, отнесенным к полномочиям Управления, в порядке, установленном для рассмотрения обращений граждан;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27.5. обладает иными полномочиями, установленными муниципальными правовыми актами;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27.6. должностные лица Управления составляют протоколы об административных правонарушениях в соответствии с законодательством области и муниципальными правовыми актами района;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27.7. осуществляет прием граждан и представителей организаций по вопросам компетенции Управления;</w:t>
      </w:r>
    </w:p>
    <w:p w:rsidR="000F20FA" w:rsidRPr="00222B59" w:rsidRDefault="000F20FA" w:rsidP="000F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28.8. оказывает гражданам бесплатную юридическую помощь в виде правового консультирования в устной форме, по вопросам, относящимся к компетенции Управления.</w:t>
      </w:r>
    </w:p>
    <w:p w:rsidR="000E1D4D" w:rsidRDefault="000E1D4D"/>
    <w:sectPr w:rsidR="000E1D4D" w:rsidSect="000E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0FA"/>
    <w:rsid w:val="000030F0"/>
    <w:rsid w:val="00003D2C"/>
    <w:rsid w:val="00003E0F"/>
    <w:rsid w:val="00006F8A"/>
    <w:rsid w:val="0000767E"/>
    <w:rsid w:val="0000797F"/>
    <w:rsid w:val="00007C97"/>
    <w:rsid w:val="00016640"/>
    <w:rsid w:val="00016971"/>
    <w:rsid w:val="0001721E"/>
    <w:rsid w:val="000200A8"/>
    <w:rsid w:val="00021F61"/>
    <w:rsid w:val="00023E4E"/>
    <w:rsid w:val="0002459F"/>
    <w:rsid w:val="000248E3"/>
    <w:rsid w:val="00024DB2"/>
    <w:rsid w:val="000274BA"/>
    <w:rsid w:val="000306B9"/>
    <w:rsid w:val="00030DF2"/>
    <w:rsid w:val="0003485F"/>
    <w:rsid w:val="0003498D"/>
    <w:rsid w:val="00034DFA"/>
    <w:rsid w:val="00035D41"/>
    <w:rsid w:val="00036CE4"/>
    <w:rsid w:val="00040D7E"/>
    <w:rsid w:val="00041BBB"/>
    <w:rsid w:val="00042488"/>
    <w:rsid w:val="00042845"/>
    <w:rsid w:val="00042D98"/>
    <w:rsid w:val="00042E4F"/>
    <w:rsid w:val="00045D53"/>
    <w:rsid w:val="00047114"/>
    <w:rsid w:val="00047D74"/>
    <w:rsid w:val="00051979"/>
    <w:rsid w:val="00052B24"/>
    <w:rsid w:val="00053746"/>
    <w:rsid w:val="000547FC"/>
    <w:rsid w:val="00056D27"/>
    <w:rsid w:val="000574C8"/>
    <w:rsid w:val="00057D05"/>
    <w:rsid w:val="0006627F"/>
    <w:rsid w:val="00067164"/>
    <w:rsid w:val="0007016A"/>
    <w:rsid w:val="0007062C"/>
    <w:rsid w:val="000707BE"/>
    <w:rsid w:val="0007297E"/>
    <w:rsid w:val="000731F9"/>
    <w:rsid w:val="000754F8"/>
    <w:rsid w:val="00076906"/>
    <w:rsid w:val="00080DC9"/>
    <w:rsid w:val="000810F0"/>
    <w:rsid w:val="00081FF4"/>
    <w:rsid w:val="000821D8"/>
    <w:rsid w:val="00082964"/>
    <w:rsid w:val="00083473"/>
    <w:rsid w:val="0008348F"/>
    <w:rsid w:val="00083884"/>
    <w:rsid w:val="0008417B"/>
    <w:rsid w:val="00084293"/>
    <w:rsid w:val="00086723"/>
    <w:rsid w:val="000877BA"/>
    <w:rsid w:val="00087BB2"/>
    <w:rsid w:val="000916AE"/>
    <w:rsid w:val="000951E4"/>
    <w:rsid w:val="000961EF"/>
    <w:rsid w:val="00096F24"/>
    <w:rsid w:val="000A055C"/>
    <w:rsid w:val="000A156E"/>
    <w:rsid w:val="000A2862"/>
    <w:rsid w:val="000A4313"/>
    <w:rsid w:val="000A44A9"/>
    <w:rsid w:val="000B0FFE"/>
    <w:rsid w:val="000B1062"/>
    <w:rsid w:val="000B3593"/>
    <w:rsid w:val="000B607E"/>
    <w:rsid w:val="000B79FA"/>
    <w:rsid w:val="000C1836"/>
    <w:rsid w:val="000C6004"/>
    <w:rsid w:val="000C7206"/>
    <w:rsid w:val="000C73FB"/>
    <w:rsid w:val="000D320E"/>
    <w:rsid w:val="000D3BB5"/>
    <w:rsid w:val="000D4C5B"/>
    <w:rsid w:val="000D4E43"/>
    <w:rsid w:val="000D5E74"/>
    <w:rsid w:val="000D64D1"/>
    <w:rsid w:val="000E036C"/>
    <w:rsid w:val="000E10BA"/>
    <w:rsid w:val="000E1D4D"/>
    <w:rsid w:val="000E1DE8"/>
    <w:rsid w:val="000E2581"/>
    <w:rsid w:val="000E4343"/>
    <w:rsid w:val="000E5711"/>
    <w:rsid w:val="000E7D8B"/>
    <w:rsid w:val="000F1B35"/>
    <w:rsid w:val="000F20FA"/>
    <w:rsid w:val="000F3B5C"/>
    <w:rsid w:val="000F4859"/>
    <w:rsid w:val="000F4EAA"/>
    <w:rsid w:val="0010050D"/>
    <w:rsid w:val="00100F47"/>
    <w:rsid w:val="0010249E"/>
    <w:rsid w:val="0010447A"/>
    <w:rsid w:val="001045AA"/>
    <w:rsid w:val="00110E3F"/>
    <w:rsid w:val="0011733F"/>
    <w:rsid w:val="00117CFA"/>
    <w:rsid w:val="00123A0E"/>
    <w:rsid w:val="00126BE0"/>
    <w:rsid w:val="00131ED1"/>
    <w:rsid w:val="00133340"/>
    <w:rsid w:val="001353D4"/>
    <w:rsid w:val="001356C3"/>
    <w:rsid w:val="001359BF"/>
    <w:rsid w:val="001366AB"/>
    <w:rsid w:val="0014172F"/>
    <w:rsid w:val="00143533"/>
    <w:rsid w:val="00144390"/>
    <w:rsid w:val="00145AD9"/>
    <w:rsid w:val="0014751E"/>
    <w:rsid w:val="00152839"/>
    <w:rsid w:val="001528DB"/>
    <w:rsid w:val="00153A9F"/>
    <w:rsid w:val="001551FB"/>
    <w:rsid w:val="001562D6"/>
    <w:rsid w:val="00156D1F"/>
    <w:rsid w:val="00157151"/>
    <w:rsid w:val="001603C7"/>
    <w:rsid w:val="0016074D"/>
    <w:rsid w:val="001611E3"/>
    <w:rsid w:val="0016263A"/>
    <w:rsid w:val="00164665"/>
    <w:rsid w:val="00166BC7"/>
    <w:rsid w:val="00167492"/>
    <w:rsid w:val="00170C52"/>
    <w:rsid w:val="00175125"/>
    <w:rsid w:val="00175768"/>
    <w:rsid w:val="00181377"/>
    <w:rsid w:val="00181BE1"/>
    <w:rsid w:val="0018311B"/>
    <w:rsid w:val="001837A6"/>
    <w:rsid w:val="00190EDE"/>
    <w:rsid w:val="00191421"/>
    <w:rsid w:val="0019460B"/>
    <w:rsid w:val="001A018D"/>
    <w:rsid w:val="001A18DB"/>
    <w:rsid w:val="001A36D5"/>
    <w:rsid w:val="001A3D19"/>
    <w:rsid w:val="001A694D"/>
    <w:rsid w:val="001A7367"/>
    <w:rsid w:val="001B19D9"/>
    <w:rsid w:val="001B44F6"/>
    <w:rsid w:val="001B7525"/>
    <w:rsid w:val="001C0290"/>
    <w:rsid w:val="001C0340"/>
    <w:rsid w:val="001C12DC"/>
    <w:rsid w:val="001C228E"/>
    <w:rsid w:val="001C37E1"/>
    <w:rsid w:val="001C66E6"/>
    <w:rsid w:val="001D20DE"/>
    <w:rsid w:val="001D302D"/>
    <w:rsid w:val="001D3480"/>
    <w:rsid w:val="001D444C"/>
    <w:rsid w:val="001E25EE"/>
    <w:rsid w:val="001E41C5"/>
    <w:rsid w:val="001E4D15"/>
    <w:rsid w:val="001E5862"/>
    <w:rsid w:val="001F198A"/>
    <w:rsid w:val="001F23FF"/>
    <w:rsid w:val="001F2B8F"/>
    <w:rsid w:val="001F3536"/>
    <w:rsid w:val="001F4B53"/>
    <w:rsid w:val="001F4D39"/>
    <w:rsid w:val="00200022"/>
    <w:rsid w:val="0020119B"/>
    <w:rsid w:val="002016EE"/>
    <w:rsid w:val="00201AA0"/>
    <w:rsid w:val="00201D5D"/>
    <w:rsid w:val="00205C98"/>
    <w:rsid w:val="00206B98"/>
    <w:rsid w:val="002104E8"/>
    <w:rsid w:val="0021060C"/>
    <w:rsid w:val="00210D36"/>
    <w:rsid w:val="0021172F"/>
    <w:rsid w:val="00211B8F"/>
    <w:rsid w:val="0021512A"/>
    <w:rsid w:val="00217FBD"/>
    <w:rsid w:val="0022302E"/>
    <w:rsid w:val="002232EE"/>
    <w:rsid w:val="00225A43"/>
    <w:rsid w:val="00225E32"/>
    <w:rsid w:val="00226349"/>
    <w:rsid w:val="002264FA"/>
    <w:rsid w:val="002308F0"/>
    <w:rsid w:val="0023220E"/>
    <w:rsid w:val="00232757"/>
    <w:rsid w:val="0023378B"/>
    <w:rsid w:val="00233ADB"/>
    <w:rsid w:val="002359DC"/>
    <w:rsid w:val="00240046"/>
    <w:rsid w:val="002419BC"/>
    <w:rsid w:val="00241A77"/>
    <w:rsid w:val="00246043"/>
    <w:rsid w:val="002467B8"/>
    <w:rsid w:val="00247029"/>
    <w:rsid w:val="00250F44"/>
    <w:rsid w:val="0025132A"/>
    <w:rsid w:val="0025198B"/>
    <w:rsid w:val="002520FF"/>
    <w:rsid w:val="00252C95"/>
    <w:rsid w:val="00253913"/>
    <w:rsid w:val="00253ECB"/>
    <w:rsid w:val="00254CFD"/>
    <w:rsid w:val="00255630"/>
    <w:rsid w:val="00255D6A"/>
    <w:rsid w:val="00255E0B"/>
    <w:rsid w:val="00261952"/>
    <w:rsid w:val="002660B5"/>
    <w:rsid w:val="002674E0"/>
    <w:rsid w:val="0027111D"/>
    <w:rsid w:val="00271C3C"/>
    <w:rsid w:val="00271CDC"/>
    <w:rsid w:val="00271DC6"/>
    <w:rsid w:val="002739EA"/>
    <w:rsid w:val="002752FC"/>
    <w:rsid w:val="002766B3"/>
    <w:rsid w:val="00284265"/>
    <w:rsid w:val="00284B9E"/>
    <w:rsid w:val="00284CFE"/>
    <w:rsid w:val="002879E8"/>
    <w:rsid w:val="00290A88"/>
    <w:rsid w:val="0029105A"/>
    <w:rsid w:val="002928F0"/>
    <w:rsid w:val="00292905"/>
    <w:rsid w:val="002963EE"/>
    <w:rsid w:val="00296DF7"/>
    <w:rsid w:val="002A0BF5"/>
    <w:rsid w:val="002A0C08"/>
    <w:rsid w:val="002A1F4C"/>
    <w:rsid w:val="002A28A3"/>
    <w:rsid w:val="002A47F4"/>
    <w:rsid w:val="002A5563"/>
    <w:rsid w:val="002A729B"/>
    <w:rsid w:val="002B0E1D"/>
    <w:rsid w:val="002B199E"/>
    <w:rsid w:val="002B25A5"/>
    <w:rsid w:val="002B40C3"/>
    <w:rsid w:val="002B4CEC"/>
    <w:rsid w:val="002B6718"/>
    <w:rsid w:val="002B75D1"/>
    <w:rsid w:val="002C0E99"/>
    <w:rsid w:val="002C1835"/>
    <w:rsid w:val="002C43FF"/>
    <w:rsid w:val="002C5C11"/>
    <w:rsid w:val="002C5FA1"/>
    <w:rsid w:val="002C6D11"/>
    <w:rsid w:val="002D0052"/>
    <w:rsid w:val="002D0E5C"/>
    <w:rsid w:val="002D174D"/>
    <w:rsid w:val="002D338F"/>
    <w:rsid w:val="002D3F14"/>
    <w:rsid w:val="002D3F7A"/>
    <w:rsid w:val="002D3FE9"/>
    <w:rsid w:val="002D4CD9"/>
    <w:rsid w:val="002D628C"/>
    <w:rsid w:val="002E1BC1"/>
    <w:rsid w:val="002E335F"/>
    <w:rsid w:val="002E371E"/>
    <w:rsid w:val="002E3EB6"/>
    <w:rsid w:val="002E785C"/>
    <w:rsid w:val="002F261F"/>
    <w:rsid w:val="002F375E"/>
    <w:rsid w:val="002F37D1"/>
    <w:rsid w:val="002F40B2"/>
    <w:rsid w:val="002F4154"/>
    <w:rsid w:val="002F43BC"/>
    <w:rsid w:val="002F4607"/>
    <w:rsid w:val="002F46B5"/>
    <w:rsid w:val="002F4741"/>
    <w:rsid w:val="002F4CA5"/>
    <w:rsid w:val="002F5AA6"/>
    <w:rsid w:val="0030114D"/>
    <w:rsid w:val="003014E2"/>
    <w:rsid w:val="003015AD"/>
    <w:rsid w:val="003047D7"/>
    <w:rsid w:val="00305F53"/>
    <w:rsid w:val="003074DD"/>
    <w:rsid w:val="003077AF"/>
    <w:rsid w:val="0031021B"/>
    <w:rsid w:val="00312504"/>
    <w:rsid w:val="00314D06"/>
    <w:rsid w:val="003161FC"/>
    <w:rsid w:val="003175B5"/>
    <w:rsid w:val="00321650"/>
    <w:rsid w:val="0032221D"/>
    <w:rsid w:val="003230E7"/>
    <w:rsid w:val="00325BD2"/>
    <w:rsid w:val="00326026"/>
    <w:rsid w:val="00327852"/>
    <w:rsid w:val="003315DB"/>
    <w:rsid w:val="00333FC6"/>
    <w:rsid w:val="0033700F"/>
    <w:rsid w:val="00340D3E"/>
    <w:rsid w:val="00342397"/>
    <w:rsid w:val="00343000"/>
    <w:rsid w:val="00343019"/>
    <w:rsid w:val="003442FC"/>
    <w:rsid w:val="003444F5"/>
    <w:rsid w:val="003531CF"/>
    <w:rsid w:val="003569C1"/>
    <w:rsid w:val="003613AD"/>
    <w:rsid w:val="003615D3"/>
    <w:rsid w:val="0036172C"/>
    <w:rsid w:val="003643B9"/>
    <w:rsid w:val="00365797"/>
    <w:rsid w:val="00366D9C"/>
    <w:rsid w:val="0036735E"/>
    <w:rsid w:val="00367EBE"/>
    <w:rsid w:val="00370318"/>
    <w:rsid w:val="00372AB4"/>
    <w:rsid w:val="0037409D"/>
    <w:rsid w:val="00374DF6"/>
    <w:rsid w:val="003750D8"/>
    <w:rsid w:val="003756D8"/>
    <w:rsid w:val="00377236"/>
    <w:rsid w:val="00377A50"/>
    <w:rsid w:val="003812A9"/>
    <w:rsid w:val="0038405A"/>
    <w:rsid w:val="00384D8B"/>
    <w:rsid w:val="00387131"/>
    <w:rsid w:val="003900DF"/>
    <w:rsid w:val="00390140"/>
    <w:rsid w:val="00390850"/>
    <w:rsid w:val="003915A0"/>
    <w:rsid w:val="0039282F"/>
    <w:rsid w:val="00393E29"/>
    <w:rsid w:val="00394A81"/>
    <w:rsid w:val="00396A10"/>
    <w:rsid w:val="00396BBE"/>
    <w:rsid w:val="0039767C"/>
    <w:rsid w:val="00397793"/>
    <w:rsid w:val="003A1120"/>
    <w:rsid w:val="003A1412"/>
    <w:rsid w:val="003A4379"/>
    <w:rsid w:val="003A629D"/>
    <w:rsid w:val="003A7339"/>
    <w:rsid w:val="003B07CC"/>
    <w:rsid w:val="003B0A7D"/>
    <w:rsid w:val="003B2CD7"/>
    <w:rsid w:val="003B2EC0"/>
    <w:rsid w:val="003C382A"/>
    <w:rsid w:val="003C5411"/>
    <w:rsid w:val="003C5B2B"/>
    <w:rsid w:val="003C75C0"/>
    <w:rsid w:val="003D0061"/>
    <w:rsid w:val="003D032A"/>
    <w:rsid w:val="003D043C"/>
    <w:rsid w:val="003D136B"/>
    <w:rsid w:val="003D1734"/>
    <w:rsid w:val="003D4000"/>
    <w:rsid w:val="003D679E"/>
    <w:rsid w:val="003E1E6B"/>
    <w:rsid w:val="003E42EA"/>
    <w:rsid w:val="003E7D72"/>
    <w:rsid w:val="003F071B"/>
    <w:rsid w:val="003F0F81"/>
    <w:rsid w:val="003F27B4"/>
    <w:rsid w:val="003F43C4"/>
    <w:rsid w:val="003F733F"/>
    <w:rsid w:val="00404A61"/>
    <w:rsid w:val="00406459"/>
    <w:rsid w:val="004075C1"/>
    <w:rsid w:val="00410777"/>
    <w:rsid w:val="004115FA"/>
    <w:rsid w:val="00411A42"/>
    <w:rsid w:val="0041469A"/>
    <w:rsid w:val="00415649"/>
    <w:rsid w:val="004172B1"/>
    <w:rsid w:val="00421478"/>
    <w:rsid w:val="00422A8E"/>
    <w:rsid w:val="00422E90"/>
    <w:rsid w:val="004230C1"/>
    <w:rsid w:val="00426A48"/>
    <w:rsid w:val="00435289"/>
    <w:rsid w:val="004360EB"/>
    <w:rsid w:val="004370F2"/>
    <w:rsid w:val="00437D20"/>
    <w:rsid w:val="00442210"/>
    <w:rsid w:val="00442A93"/>
    <w:rsid w:val="004453DC"/>
    <w:rsid w:val="00445874"/>
    <w:rsid w:val="00452DCF"/>
    <w:rsid w:val="0045621C"/>
    <w:rsid w:val="00461D4B"/>
    <w:rsid w:val="00463DEB"/>
    <w:rsid w:val="0046632D"/>
    <w:rsid w:val="00466874"/>
    <w:rsid w:val="004677EF"/>
    <w:rsid w:val="004712D9"/>
    <w:rsid w:val="00471683"/>
    <w:rsid w:val="004720CF"/>
    <w:rsid w:val="00472651"/>
    <w:rsid w:val="004731A0"/>
    <w:rsid w:val="0047346F"/>
    <w:rsid w:val="00475FA1"/>
    <w:rsid w:val="0047653E"/>
    <w:rsid w:val="00477201"/>
    <w:rsid w:val="004779EF"/>
    <w:rsid w:val="00483529"/>
    <w:rsid w:val="0048383B"/>
    <w:rsid w:val="00484067"/>
    <w:rsid w:val="00484E86"/>
    <w:rsid w:val="00486223"/>
    <w:rsid w:val="00486883"/>
    <w:rsid w:val="00491FBF"/>
    <w:rsid w:val="00495537"/>
    <w:rsid w:val="00495EEB"/>
    <w:rsid w:val="004960C2"/>
    <w:rsid w:val="004A2B7D"/>
    <w:rsid w:val="004A55DA"/>
    <w:rsid w:val="004A7751"/>
    <w:rsid w:val="004B0152"/>
    <w:rsid w:val="004B1A98"/>
    <w:rsid w:val="004B1BF3"/>
    <w:rsid w:val="004B275F"/>
    <w:rsid w:val="004B6F60"/>
    <w:rsid w:val="004B7CC8"/>
    <w:rsid w:val="004C1C60"/>
    <w:rsid w:val="004C2C0A"/>
    <w:rsid w:val="004C304D"/>
    <w:rsid w:val="004C577D"/>
    <w:rsid w:val="004C73FB"/>
    <w:rsid w:val="004D0EE1"/>
    <w:rsid w:val="004D2B54"/>
    <w:rsid w:val="004D3761"/>
    <w:rsid w:val="004D40A0"/>
    <w:rsid w:val="004D7DE7"/>
    <w:rsid w:val="004E010D"/>
    <w:rsid w:val="004E1C80"/>
    <w:rsid w:val="004E2A03"/>
    <w:rsid w:val="004E3918"/>
    <w:rsid w:val="004F1A0A"/>
    <w:rsid w:val="004F381E"/>
    <w:rsid w:val="004F4404"/>
    <w:rsid w:val="004F6AC1"/>
    <w:rsid w:val="004F7A0E"/>
    <w:rsid w:val="004F7EDB"/>
    <w:rsid w:val="005005A1"/>
    <w:rsid w:val="00501226"/>
    <w:rsid w:val="0050394B"/>
    <w:rsid w:val="00503C78"/>
    <w:rsid w:val="00503FAC"/>
    <w:rsid w:val="00505E49"/>
    <w:rsid w:val="00507D6D"/>
    <w:rsid w:val="0051099F"/>
    <w:rsid w:val="00512ADB"/>
    <w:rsid w:val="0051311A"/>
    <w:rsid w:val="00513150"/>
    <w:rsid w:val="005143C4"/>
    <w:rsid w:val="005150C1"/>
    <w:rsid w:val="00516297"/>
    <w:rsid w:val="005163B7"/>
    <w:rsid w:val="00516B0E"/>
    <w:rsid w:val="0051770A"/>
    <w:rsid w:val="0052189A"/>
    <w:rsid w:val="0053071D"/>
    <w:rsid w:val="00532212"/>
    <w:rsid w:val="00532613"/>
    <w:rsid w:val="00533904"/>
    <w:rsid w:val="00534360"/>
    <w:rsid w:val="00537217"/>
    <w:rsid w:val="00542A0F"/>
    <w:rsid w:val="0055180F"/>
    <w:rsid w:val="005521FC"/>
    <w:rsid w:val="005532D7"/>
    <w:rsid w:val="00555446"/>
    <w:rsid w:val="0055566F"/>
    <w:rsid w:val="00555D2F"/>
    <w:rsid w:val="00555E0B"/>
    <w:rsid w:val="005572DA"/>
    <w:rsid w:val="00560D2E"/>
    <w:rsid w:val="0056178D"/>
    <w:rsid w:val="00562D60"/>
    <w:rsid w:val="005656BC"/>
    <w:rsid w:val="005664D4"/>
    <w:rsid w:val="00566E16"/>
    <w:rsid w:val="00570ADF"/>
    <w:rsid w:val="00571707"/>
    <w:rsid w:val="00572D2C"/>
    <w:rsid w:val="00573307"/>
    <w:rsid w:val="00573308"/>
    <w:rsid w:val="00573A7E"/>
    <w:rsid w:val="00574FF1"/>
    <w:rsid w:val="005773E8"/>
    <w:rsid w:val="00583A3B"/>
    <w:rsid w:val="0058432C"/>
    <w:rsid w:val="0058452D"/>
    <w:rsid w:val="00584685"/>
    <w:rsid w:val="005846B9"/>
    <w:rsid w:val="00592827"/>
    <w:rsid w:val="00594A6B"/>
    <w:rsid w:val="00594AB8"/>
    <w:rsid w:val="00596D35"/>
    <w:rsid w:val="00596FC1"/>
    <w:rsid w:val="005A046D"/>
    <w:rsid w:val="005A3C76"/>
    <w:rsid w:val="005A44C4"/>
    <w:rsid w:val="005A4AC6"/>
    <w:rsid w:val="005A63CB"/>
    <w:rsid w:val="005A6852"/>
    <w:rsid w:val="005B145F"/>
    <w:rsid w:val="005B20A0"/>
    <w:rsid w:val="005B57B1"/>
    <w:rsid w:val="005B58F4"/>
    <w:rsid w:val="005B611D"/>
    <w:rsid w:val="005C0CBD"/>
    <w:rsid w:val="005C16B4"/>
    <w:rsid w:val="005C2416"/>
    <w:rsid w:val="005C3A73"/>
    <w:rsid w:val="005C3DD0"/>
    <w:rsid w:val="005C41CC"/>
    <w:rsid w:val="005C4D3A"/>
    <w:rsid w:val="005C67F5"/>
    <w:rsid w:val="005C730B"/>
    <w:rsid w:val="005D05DB"/>
    <w:rsid w:val="005D05E0"/>
    <w:rsid w:val="005D19C8"/>
    <w:rsid w:val="005D3A32"/>
    <w:rsid w:val="005D6699"/>
    <w:rsid w:val="005D6B25"/>
    <w:rsid w:val="005E0012"/>
    <w:rsid w:val="005E2694"/>
    <w:rsid w:val="005E3577"/>
    <w:rsid w:val="005E35A7"/>
    <w:rsid w:val="005E3FE9"/>
    <w:rsid w:val="005E4216"/>
    <w:rsid w:val="005E6C39"/>
    <w:rsid w:val="005F01E7"/>
    <w:rsid w:val="005F1F87"/>
    <w:rsid w:val="00605BAE"/>
    <w:rsid w:val="00606C5A"/>
    <w:rsid w:val="00610AE3"/>
    <w:rsid w:val="0061266B"/>
    <w:rsid w:val="00614854"/>
    <w:rsid w:val="00614B11"/>
    <w:rsid w:val="00614C08"/>
    <w:rsid w:val="00615991"/>
    <w:rsid w:val="0061654B"/>
    <w:rsid w:val="00626D5A"/>
    <w:rsid w:val="00627110"/>
    <w:rsid w:val="00627DAE"/>
    <w:rsid w:val="00627FE5"/>
    <w:rsid w:val="0063042C"/>
    <w:rsid w:val="00634008"/>
    <w:rsid w:val="006343E8"/>
    <w:rsid w:val="006344E4"/>
    <w:rsid w:val="00634ACB"/>
    <w:rsid w:val="006357E6"/>
    <w:rsid w:val="006360C2"/>
    <w:rsid w:val="0063766B"/>
    <w:rsid w:val="00643026"/>
    <w:rsid w:val="006440FE"/>
    <w:rsid w:val="00644C1E"/>
    <w:rsid w:val="0064544C"/>
    <w:rsid w:val="00646B84"/>
    <w:rsid w:val="0065072A"/>
    <w:rsid w:val="00652891"/>
    <w:rsid w:val="00655367"/>
    <w:rsid w:val="00655BC1"/>
    <w:rsid w:val="00661FC5"/>
    <w:rsid w:val="00662B9D"/>
    <w:rsid w:val="00662EF7"/>
    <w:rsid w:val="006635EE"/>
    <w:rsid w:val="006653D5"/>
    <w:rsid w:val="00666551"/>
    <w:rsid w:val="006719E0"/>
    <w:rsid w:val="00674EAE"/>
    <w:rsid w:val="006758FA"/>
    <w:rsid w:val="00675DA3"/>
    <w:rsid w:val="00684E03"/>
    <w:rsid w:val="00684EF2"/>
    <w:rsid w:val="00685CC8"/>
    <w:rsid w:val="006863EA"/>
    <w:rsid w:val="006866E3"/>
    <w:rsid w:val="0068751E"/>
    <w:rsid w:val="00690C9C"/>
    <w:rsid w:val="00690D34"/>
    <w:rsid w:val="006946F5"/>
    <w:rsid w:val="00694718"/>
    <w:rsid w:val="006967A5"/>
    <w:rsid w:val="00696CC2"/>
    <w:rsid w:val="006A3450"/>
    <w:rsid w:val="006A409F"/>
    <w:rsid w:val="006A4B04"/>
    <w:rsid w:val="006A522D"/>
    <w:rsid w:val="006B4BA3"/>
    <w:rsid w:val="006B6EE1"/>
    <w:rsid w:val="006C049F"/>
    <w:rsid w:val="006C33F4"/>
    <w:rsid w:val="006C601E"/>
    <w:rsid w:val="006C68C6"/>
    <w:rsid w:val="006C7499"/>
    <w:rsid w:val="006D19CF"/>
    <w:rsid w:val="006D2217"/>
    <w:rsid w:val="006D37EA"/>
    <w:rsid w:val="006D3958"/>
    <w:rsid w:val="006D3A8A"/>
    <w:rsid w:val="006D49AE"/>
    <w:rsid w:val="006E1D90"/>
    <w:rsid w:val="006E1EC4"/>
    <w:rsid w:val="006E39B1"/>
    <w:rsid w:val="006E5E42"/>
    <w:rsid w:val="006E6D54"/>
    <w:rsid w:val="006F0C7D"/>
    <w:rsid w:val="006F1C50"/>
    <w:rsid w:val="006F3158"/>
    <w:rsid w:val="006F4089"/>
    <w:rsid w:val="006F455C"/>
    <w:rsid w:val="006F46F8"/>
    <w:rsid w:val="006F5665"/>
    <w:rsid w:val="006F5A88"/>
    <w:rsid w:val="006F5AE0"/>
    <w:rsid w:val="006F7C20"/>
    <w:rsid w:val="006F7CBB"/>
    <w:rsid w:val="00700F5D"/>
    <w:rsid w:val="007013CC"/>
    <w:rsid w:val="00702448"/>
    <w:rsid w:val="00703054"/>
    <w:rsid w:val="00704A6B"/>
    <w:rsid w:val="007051E5"/>
    <w:rsid w:val="0070728A"/>
    <w:rsid w:val="007117B1"/>
    <w:rsid w:val="00711EB5"/>
    <w:rsid w:val="00714437"/>
    <w:rsid w:val="00716800"/>
    <w:rsid w:val="00721033"/>
    <w:rsid w:val="007303BD"/>
    <w:rsid w:val="0073079C"/>
    <w:rsid w:val="00730A34"/>
    <w:rsid w:val="007316B7"/>
    <w:rsid w:val="00731C42"/>
    <w:rsid w:val="00732060"/>
    <w:rsid w:val="00734DBB"/>
    <w:rsid w:val="00734DDA"/>
    <w:rsid w:val="00737489"/>
    <w:rsid w:val="00737AC3"/>
    <w:rsid w:val="007404DD"/>
    <w:rsid w:val="00742A9D"/>
    <w:rsid w:val="00746FB8"/>
    <w:rsid w:val="00747AFD"/>
    <w:rsid w:val="007513DB"/>
    <w:rsid w:val="00753B9D"/>
    <w:rsid w:val="007578F8"/>
    <w:rsid w:val="00760612"/>
    <w:rsid w:val="00760891"/>
    <w:rsid w:val="00763609"/>
    <w:rsid w:val="00764DFD"/>
    <w:rsid w:val="00766EB8"/>
    <w:rsid w:val="0076793A"/>
    <w:rsid w:val="00770365"/>
    <w:rsid w:val="007703AA"/>
    <w:rsid w:val="00770EA2"/>
    <w:rsid w:val="007718F1"/>
    <w:rsid w:val="00771FB7"/>
    <w:rsid w:val="007747F9"/>
    <w:rsid w:val="00776B7D"/>
    <w:rsid w:val="00777E94"/>
    <w:rsid w:val="00782C1E"/>
    <w:rsid w:val="0078520C"/>
    <w:rsid w:val="00785A35"/>
    <w:rsid w:val="00785CBE"/>
    <w:rsid w:val="007869C7"/>
    <w:rsid w:val="00786D84"/>
    <w:rsid w:val="00790233"/>
    <w:rsid w:val="007906B3"/>
    <w:rsid w:val="00791711"/>
    <w:rsid w:val="007929CD"/>
    <w:rsid w:val="00792DEC"/>
    <w:rsid w:val="0079626F"/>
    <w:rsid w:val="007976C2"/>
    <w:rsid w:val="007A46FA"/>
    <w:rsid w:val="007A653D"/>
    <w:rsid w:val="007A77AE"/>
    <w:rsid w:val="007B329D"/>
    <w:rsid w:val="007B3892"/>
    <w:rsid w:val="007B51AB"/>
    <w:rsid w:val="007B5A61"/>
    <w:rsid w:val="007B6A13"/>
    <w:rsid w:val="007B71D0"/>
    <w:rsid w:val="007B7339"/>
    <w:rsid w:val="007B74F5"/>
    <w:rsid w:val="007C040F"/>
    <w:rsid w:val="007C2429"/>
    <w:rsid w:val="007C4DC5"/>
    <w:rsid w:val="007C645F"/>
    <w:rsid w:val="007D05C7"/>
    <w:rsid w:val="007D074C"/>
    <w:rsid w:val="007D347D"/>
    <w:rsid w:val="007D3BF4"/>
    <w:rsid w:val="007E4C05"/>
    <w:rsid w:val="007E7163"/>
    <w:rsid w:val="007E7B3C"/>
    <w:rsid w:val="007F0104"/>
    <w:rsid w:val="007F0BD9"/>
    <w:rsid w:val="007F17F7"/>
    <w:rsid w:val="007F197A"/>
    <w:rsid w:val="007F36A5"/>
    <w:rsid w:val="008032F4"/>
    <w:rsid w:val="00804372"/>
    <w:rsid w:val="008077CB"/>
    <w:rsid w:val="00807D2D"/>
    <w:rsid w:val="0081121E"/>
    <w:rsid w:val="00812303"/>
    <w:rsid w:val="00813A44"/>
    <w:rsid w:val="008153EE"/>
    <w:rsid w:val="00816BF8"/>
    <w:rsid w:val="00816FCD"/>
    <w:rsid w:val="00817170"/>
    <w:rsid w:val="008200F4"/>
    <w:rsid w:val="008239D2"/>
    <w:rsid w:val="00825742"/>
    <w:rsid w:val="00825EC3"/>
    <w:rsid w:val="008263C8"/>
    <w:rsid w:val="00826E78"/>
    <w:rsid w:val="008272D3"/>
    <w:rsid w:val="00827897"/>
    <w:rsid w:val="0083110B"/>
    <w:rsid w:val="00833247"/>
    <w:rsid w:val="00833D22"/>
    <w:rsid w:val="00833F29"/>
    <w:rsid w:val="00835949"/>
    <w:rsid w:val="00837AB2"/>
    <w:rsid w:val="00837F16"/>
    <w:rsid w:val="008401D8"/>
    <w:rsid w:val="008411E7"/>
    <w:rsid w:val="0084178C"/>
    <w:rsid w:val="008419AF"/>
    <w:rsid w:val="008515FB"/>
    <w:rsid w:val="0085335A"/>
    <w:rsid w:val="00854428"/>
    <w:rsid w:val="008548E3"/>
    <w:rsid w:val="00855BD2"/>
    <w:rsid w:val="00856247"/>
    <w:rsid w:val="00856E41"/>
    <w:rsid w:val="00857243"/>
    <w:rsid w:val="00857557"/>
    <w:rsid w:val="00860894"/>
    <w:rsid w:val="008618E3"/>
    <w:rsid w:val="008619C2"/>
    <w:rsid w:val="00861CCF"/>
    <w:rsid w:val="00862094"/>
    <w:rsid w:val="008620AD"/>
    <w:rsid w:val="00863E2A"/>
    <w:rsid w:val="0086440B"/>
    <w:rsid w:val="0086469E"/>
    <w:rsid w:val="00865D40"/>
    <w:rsid w:val="00867F58"/>
    <w:rsid w:val="0087089C"/>
    <w:rsid w:val="008731A0"/>
    <w:rsid w:val="00873BD0"/>
    <w:rsid w:val="008759BD"/>
    <w:rsid w:val="00875A83"/>
    <w:rsid w:val="0087765B"/>
    <w:rsid w:val="008816FB"/>
    <w:rsid w:val="00883EAE"/>
    <w:rsid w:val="00890E6D"/>
    <w:rsid w:val="008952F3"/>
    <w:rsid w:val="00896262"/>
    <w:rsid w:val="008A0947"/>
    <w:rsid w:val="008A164F"/>
    <w:rsid w:val="008A1F77"/>
    <w:rsid w:val="008A2A09"/>
    <w:rsid w:val="008A3E7A"/>
    <w:rsid w:val="008A72B2"/>
    <w:rsid w:val="008B01DA"/>
    <w:rsid w:val="008B35DD"/>
    <w:rsid w:val="008B36BC"/>
    <w:rsid w:val="008B481C"/>
    <w:rsid w:val="008B4B92"/>
    <w:rsid w:val="008B532C"/>
    <w:rsid w:val="008B693A"/>
    <w:rsid w:val="008B71B7"/>
    <w:rsid w:val="008B79DD"/>
    <w:rsid w:val="008C03DA"/>
    <w:rsid w:val="008C22AC"/>
    <w:rsid w:val="008C33B2"/>
    <w:rsid w:val="008C42F1"/>
    <w:rsid w:val="008C6692"/>
    <w:rsid w:val="008C68D1"/>
    <w:rsid w:val="008C6CB1"/>
    <w:rsid w:val="008D050D"/>
    <w:rsid w:val="008D0535"/>
    <w:rsid w:val="008D2816"/>
    <w:rsid w:val="008D441A"/>
    <w:rsid w:val="008D4803"/>
    <w:rsid w:val="008D6026"/>
    <w:rsid w:val="008E155F"/>
    <w:rsid w:val="008E1668"/>
    <w:rsid w:val="008E4396"/>
    <w:rsid w:val="008E5AB2"/>
    <w:rsid w:val="008F0279"/>
    <w:rsid w:val="008F2668"/>
    <w:rsid w:val="008F2C98"/>
    <w:rsid w:val="008F2CE4"/>
    <w:rsid w:val="008F2F88"/>
    <w:rsid w:val="008F3CF7"/>
    <w:rsid w:val="008F3D2C"/>
    <w:rsid w:val="008F5162"/>
    <w:rsid w:val="00900E1A"/>
    <w:rsid w:val="0090326C"/>
    <w:rsid w:val="00905ABE"/>
    <w:rsid w:val="0090646C"/>
    <w:rsid w:val="009076CA"/>
    <w:rsid w:val="0091165E"/>
    <w:rsid w:val="00913814"/>
    <w:rsid w:val="0091463C"/>
    <w:rsid w:val="009147FF"/>
    <w:rsid w:val="009150C2"/>
    <w:rsid w:val="00917CB1"/>
    <w:rsid w:val="0092053A"/>
    <w:rsid w:val="00920D31"/>
    <w:rsid w:val="009235C7"/>
    <w:rsid w:val="00923D48"/>
    <w:rsid w:val="009276E5"/>
    <w:rsid w:val="0093056D"/>
    <w:rsid w:val="00930584"/>
    <w:rsid w:val="0093678B"/>
    <w:rsid w:val="00937D72"/>
    <w:rsid w:val="009418D9"/>
    <w:rsid w:val="0094320A"/>
    <w:rsid w:val="00943A5C"/>
    <w:rsid w:val="00944137"/>
    <w:rsid w:val="00944271"/>
    <w:rsid w:val="00946741"/>
    <w:rsid w:val="0094693F"/>
    <w:rsid w:val="00946D4C"/>
    <w:rsid w:val="00950D73"/>
    <w:rsid w:val="00953230"/>
    <w:rsid w:val="00953D9A"/>
    <w:rsid w:val="00953E17"/>
    <w:rsid w:val="00954335"/>
    <w:rsid w:val="009566DE"/>
    <w:rsid w:val="009569CA"/>
    <w:rsid w:val="00956AED"/>
    <w:rsid w:val="0096143D"/>
    <w:rsid w:val="00961848"/>
    <w:rsid w:val="009629A2"/>
    <w:rsid w:val="00962A6B"/>
    <w:rsid w:val="00966732"/>
    <w:rsid w:val="009673CE"/>
    <w:rsid w:val="00970BA2"/>
    <w:rsid w:val="00971AD1"/>
    <w:rsid w:val="009737F1"/>
    <w:rsid w:val="009744AA"/>
    <w:rsid w:val="00976387"/>
    <w:rsid w:val="00977014"/>
    <w:rsid w:val="00977E3A"/>
    <w:rsid w:val="009807AD"/>
    <w:rsid w:val="00980BD6"/>
    <w:rsid w:val="00980C6A"/>
    <w:rsid w:val="00980E4B"/>
    <w:rsid w:val="00980F1A"/>
    <w:rsid w:val="009826A6"/>
    <w:rsid w:val="009830CF"/>
    <w:rsid w:val="009832AE"/>
    <w:rsid w:val="009852B7"/>
    <w:rsid w:val="0098672B"/>
    <w:rsid w:val="009876AF"/>
    <w:rsid w:val="00987E0F"/>
    <w:rsid w:val="00990324"/>
    <w:rsid w:val="00992E96"/>
    <w:rsid w:val="00995573"/>
    <w:rsid w:val="009959F3"/>
    <w:rsid w:val="009A0524"/>
    <w:rsid w:val="009A0CF5"/>
    <w:rsid w:val="009A2BC1"/>
    <w:rsid w:val="009A7981"/>
    <w:rsid w:val="009B2E6A"/>
    <w:rsid w:val="009B36D8"/>
    <w:rsid w:val="009B44FD"/>
    <w:rsid w:val="009B7328"/>
    <w:rsid w:val="009B78A3"/>
    <w:rsid w:val="009C1682"/>
    <w:rsid w:val="009C16D7"/>
    <w:rsid w:val="009C3901"/>
    <w:rsid w:val="009C44B1"/>
    <w:rsid w:val="009C4E92"/>
    <w:rsid w:val="009C59A6"/>
    <w:rsid w:val="009C6A92"/>
    <w:rsid w:val="009D0EA0"/>
    <w:rsid w:val="009D17B3"/>
    <w:rsid w:val="009D17D5"/>
    <w:rsid w:val="009D47A8"/>
    <w:rsid w:val="009D6820"/>
    <w:rsid w:val="009D6A0C"/>
    <w:rsid w:val="009E0D1B"/>
    <w:rsid w:val="009E49CC"/>
    <w:rsid w:val="009E4E49"/>
    <w:rsid w:val="009E6C20"/>
    <w:rsid w:val="009E6EE8"/>
    <w:rsid w:val="009E78BD"/>
    <w:rsid w:val="009F3CB6"/>
    <w:rsid w:val="009F53B2"/>
    <w:rsid w:val="009F651A"/>
    <w:rsid w:val="009F7C08"/>
    <w:rsid w:val="00A0110E"/>
    <w:rsid w:val="00A049FA"/>
    <w:rsid w:val="00A06DE4"/>
    <w:rsid w:val="00A06EEC"/>
    <w:rsid w:val="00A07F2B"/>
    <w:rsid w:val="00A1117F"/>
    <w:rsid w:val="00A12607"/>
    <w:rsid w:val="00A13995"/>
    <w:rsid w:val="00A15028"/>
    <w:rsid w:val="00A1516C"/>
    <w:rsid w:val="00A154EE"/>
    <w:rsid w:val="00A16967"/>
    <w:rsid w:val="00A17E0E"/>
    <w:rsid w:val="00A20986"/>
    <w:rsid w:val="00A21049"/>
    <w:rsid w:val="00A2588C"/>
    <w:rsid w:val="00A278F0"/>
    <w:rsid w:val="00A33520"/>
    <w:rsid w:val="00A34C08"/>
    <w:rsid w:val="00A415B5"/>
    <w:rsid w:val="00A42EC9"/>
    <w:rsid w:val="00A444C5"/>
    <w:rsid w:val="00A45360"/>
    <w:rsid w:val="00A4607C"/>
    <w:rsid w:val="00A475EE"/>
    <w:rsid w:val="00A47BBE"/>
    <w:rsid w:val="00A53E78"/>
    <w:rsid w:val="00A54267"/>
    <w:rsid w:val="00A55262"/>
    <w:rsid w:val="00A55970"/>
    <w:rsid w:val="00A564F5"/>
    <w:rsid w:val="00A56C39"/>
    <w:rsid w:val="00A61A1D"/>
    <w:rsid w:val="00A62374"/>
    <w:rsid w:val="00A62B9A"/>
    <w:rsid w:val="00A70B2D"/>
    <w:rsid w:val="00A71A1F"/>
    <w:rsid w:val="00A731BF"/>
    <w:rsid w:val="00A7746C"/>
    <w:rsid w:val="00A77BC4"/>
    <w:rsid w:val="00A86BE9"/>
    <w:rsid w:val="00A876B4"/>
    <w:rsid w:val="00A91461"/>
    <w:rsid w:val="00A9356E"/>
    <w:rsid w:val="00A93DA1"/>
    <w:rsid w:val="00AA027E"/>
    <w:rsid w:val="00AA0FCB"/>
    <w:rsid w:val="00AA13D9"/>
    <w:rsid w:val="00AA2906"/>
    <w:rsid w:val="00AA3034"/>
    <w:rsid w:val="00AA7742"/>
    <w:rsid w:val="00AB2809"/>
    <w:rsid w:val="00AB2B13"/>
    <w:rsid w:val="00AB33A5"/>
    <w:rsid w:val="00AB46B2"/>
    <w:rsid w:val="00AB4928"/>
    <w:rsid w:val="00AB4F48"/>
    <w:rsid w:val="00AB5A74"/>
    <w:rsid w:val="00AC161A"/>
    <w:rsid w:val="00AC165A"/>
    <w:rsid w:val="00AC22D5"/>
    <w:rsid w:val="00AC24B1"/>
    <w:rsid w:val="00AC4AD8"/>
    <w:rsid w:val="00AC5F61"/>
    <w:rsid w:val="00AC6F7F"/>
    <w:rsid w:val="00AC78CF"/>
    <w:rsid w:val="00AD13A6"/>
    <w:rsid w:val="00AD276E"/>
    <w:rsid w:val="00AD2C0F"/>
    <w:rsid w:val="00AD3983"/>
    <w:rsid w:val="00AD4D2D"/>
    <w:rsid w:val="00AD50D9"/>
    <w:rsid w:val="00AE0F44"/>
    <w:rsid w:val="00AE1130"/>
    <w:rsid w:val="00AE3417"/>
    <w:rsid w:val="00AE4057"/>
    <w:rsid w:val="00AE5045"/>
    <w:rsid w:val="00AE646D"/>
    <w:rsid w:val="00AE7D98"/>
    <w:rsid w:val="00AF2022"/>
    <w:rsid w:val="00AF36DD"/>
    <w:rsid w:val="00AF576D"/>
    <w:rsid w:val="00AF73EA"/>
    <w:rsid w:val="00B02672"/>
    <w:rsid w:val="00B03197"/>
    <w:rsid w:val="00B03336"/>
    <w:rsid w:val="00B035AF"/>
    <w:rsid w:val="00B05D35"/>
    <w:rsid w:val="00B074F0"/>
    <w:rsid w:val="00B07D06"/>
    <w:rsid w:val="00B10F7E"/>
    <w:rsid w:val="00B11439"/>
    <w:rsid w:val="00B12B65"/>
    <w:rsid w:val="00B13555"/>
    <w:rsid w:val="00B138E8"/>
    <w:rsid w:val="00B1572F"/>
    <w:rsid w:val="00B1574A"/>
    <w:rsid w:val="00B201C2"/>
    <w:rsid w:val="00B20478"/>
    <w:rsid w:val="00B2256E"/>
    <w:rsid w:val="00B226D9"/>
    <w:rsid w:val="00B22EFE"/>
    <w:rsid w:val="00B2354D"/>
    <w:rsid w:val="00B26B3F"/>
    <w:rsid w:val="00B27A9C"/>
    <w:rsid w:val="00B3233C"/>
    <w:rsid w:val="00B32AE0"/>
    <w:rsid w:val="00B35C4F"/>
    <w:rsid w:val="00B36622"/>
    <w:rsid w:val="00B3693F"/>
    <w:rsid w:val="00B36C3F"/>
    <w:rsid w:val="00B4215D"/>
    <w:rsid w:val="00B4341D"/>
    <w:rsid w:val="00B45889"/>
    <w:rsid w:val="00B5289E"/>
    <w:rsid w:val="00B54882"/>
    <w:rsid w:val="00B548CE"/>
    <w:rsid w:val="00B560EC"/>
    <w:rsid w:val="00B5799A"/>
    <w:rsid w:val="00B63DB8"/>
    <w:rsid w:val="00B64147"/>
    <w:rsid w:val="00B65D9D"/>
    <w:rsid w:val="00B66780"/>
    <w:rsid w:val="00B67038"/>
    <w:rsid w:val="00B716CF"/>
    <w:rsid w:val="00B718B4"/>
    <w:rsid w:val="00B7240A"/>
    <w:rsid w:val="00B728E5"/>
    <w:rsid w:val="00B770CE"/>
    <w:rsid w:val="00B81A56"/>
    <w:rsid w:val="00B81ED6"/>
    <w:rsid w:val="00B82559"/>
    <w:rsid w:val="00B841A9"/>
    <w:rsid w:val="00B84F13"/>
    <w:rsid w:val="00B857D7"/>
    <w:rsid w:val="00B91970"/>
    <w:rsid w:val="00B92712"/>
    <w:rsid w:val="00B93A88"/>
    <w:rsid w:val="00B93E7D"/>
    <w:rsid w:val="00B949B6"/>
    <w:rsid w:val="00B9533B"/>
    <w:rsid w:val="00B9579B"/>
    <w:rsid w:val="00B966C6"/>
    <w:rsid w:val="00BA0B23"/>
    <w:rsid w:val="00BA0C2B"/>
    <w:rsid w:val="00BA1C44"/>
    <w:rsid w:val="00BA3065"/>
    <w:rsid w:val="00BA4090"/>
    <w:rsid w:val="00BA66A6"/>
    <w:rsid w:val="00BA6D13"/>
    <w:rsid w:val="00BA7318"/>
    <w:rsid w:val="00BA7A66"/>
    <w:rsid w:val="00BB0CC9"/>
    <w:rsid w:val="00BB19F4"/>
    <w:rsid w:val="00BB1C43"/>
    <w:rsid w:val="00BB2206"/>
    <w:rsid w:val="00BB2513"/>
    <w:rsid w:val="00BB35F4"/>
    <w:rsid w:val="00BB4E71"/>
    <w:rsid w:val="00BB674D"/>
    <w:rsid w:val="00BB6EAD"/>
    <w:rsid w:val="00BC0D94"/>
    <w:rsid w:val="00BC1E41"/>
    <w:rsid w:val="00BC2AB9"/>
    <w:rsid w:val="00BC659B"/>
    <w:rsid w:val="00BC6743"/>
    <w:rsid w:val="00BC6D5D"/>
    <w:rsid w:val="00BD3D4F"/>
    <w:rsid w:val="00BD490A"/>
    <w:rsid w:val="00BD500C"/>
    <w:rsid w:val="00BD5723"/>
    <w:rsid w:val="00BD72A0"/>
    <w:rsid w:val="00BD7BD5"/>
    <w:rsid w:val="00BD7C6A"/>
    <w:rsid w:val="00BE1435"/>
    <w:rsid w:val="00BE50A3"/>
    <w:rsid w:val="00BF3015"/>
    <w:rsid w:val="00BF396D"/>
    <w:rsid w:val="00C02032"/>
    <w:rsid w:val="00C03C76"/>
    <w:rsid w:val="00C0552F"/>
    <w:rsid w:val="00C073BD"/>
    <w:rsid w:val="00C1163E"/>
    <w:rsid w:val="00C11D09"/>
    <w:rsid w:val="00C16692"/>
    <w:rsid w:val="00C233C1"/>
    <w:rsid w:val="00C2350D"/>
    <w:rsid w:val="00C271BC"/>
    <w:rsid w:val="00C3080E"/>
    <w:rsid w:val="00C33B43"/>
    <w:rsid w:val="00C3433F"/>
    <w:rsid w:val="00C34351"/>
    <w:rsid w:val="00C35CD4"/>
    <w:rsid w:val="00C36703"/>
    <w:rsid w:val="00C36BDB"/>
    <w:rsid w:val="00C4010E"/>
    <w:rsid w:val="00C42D08"/>
    <w:rsid w:val="00C4605F"/>
    <w:rsid w:val="00C500D3"/>
    <w:rsid w:val="00C5054E"/>
    <w:rsid w:val="00C51DE0"/>
    <w:rsid w:val="00C52FA5"/>
    <w:rsid w:val="00C5425C"/>
    <w:rsid w:val="00C60A30"/>
    <w:rsid w:val="00C638E1"/>
    <w:rsid w:val="00C64679"/>
    <w:rsid w:val="00C6635C"/>
    <w:rsid w:val="00C676ED"/>
    <w:rsid w:val="00C67A5B"/>
    <w:rsid w:val="00C70A96"/>
    <w:rsid w:val="00C73796"/>
    <w:rsid w:val="00C7454D"/>
    <w:rsid w:val="00C74C06"/>
    <w:rsid w:val="00C81069"/>
    <w:rsid w:val="00C828B0"/>
    <w:rsid w:val="00C84199"/>
    <w:rsid w:val="00C8665F"/>
    <w:rsid w:val="00C91481"/>
    <w:rsid w:val="00C9207B"/>
    <w:rsid w:val="00C9219C"/>
    <w:rsid w:val="00C94A47"/>
    <w:rsid w:val="00C94D90"/>
    <w:rsid w:val="00C95C26"/>
    <w:rsid w:val="00C9652B"/>
    <w:rsid w:val="00C97575"/>
    <w:rsid w:val="00CA089D"/>
    <w:rsid w:val="00CA14CC"/>
    <w:rsid w:val="00CA1F7C"/>
    <w:rsid w:val="00CA3B45"/>
    <w:rsid w:val="00CA3DEA"/>
    <w:rsid w:val="00CA4C4C"/>
    <w:rsid w:val="00CA721A"/>
    <w:rsid w:val="00CB181E"/>
    <w:rsid w:val="00CB33D9"/>
    <w:rsid w:val="00CB52AA"/>
    <w:rsid w:val="00CB63E7"/>
    <w:rsid w:val="00CC22E4"/>
    <w:rsid w:val="00CC2C3B"/>
    <w:rsid w:val="00CC2DE2"/>
    <w:rsid w:val="00CC783B"/>
    <w:rsid w:val="00CC79F6"/>
    <w:rsid w:val="00CD2ED7"/>
    <w:rsid w:val="00CD49C5"/>
    <w:rsid w:val="00CD611F"/>
    <w:rsid w:val="00CE19E0"/>
    <w:rsid w:val="00CE1E6E"/>
    <w:rsid w:val="00CE24E6"/>
    <w:rsid w:val="00CF1438"/>
    <w:rsid w:val="00CF1952"/>
    <w:rsid w:val="00CF224B"/>
    <w:rsid w:val="00CF3912"/>
    <w:rsid w:val="00CF3C4B"/>
    <w:rsid w:val="00CF5182"/>
    <w:rsid w:val="00D00793"/>
    <w:rsid w:val="00D01989"/>
    <w:rsid w:val="00D01D97"/>
    <w:rsid w:val="00D027A8"/>
    <w:rsid w:val="00D03960"/>
    <w:rsid w:val="00D04E19"/>
    <w:rsid w:val="00D1001B"/>
    <w:rsid w:val="00D10920"/>
    <w:rsid w:val="00D11369"/>
    <w:rsid w:val="00D13047"/>
    <w:rsid w:val="00D140CA"/>
    <w:rsid w:val="00D15290"/>
    <w:rsid w:val="00D15752"/>
    <w:rsid w:val="00D17A94"/>
    <w:rsid w:val="00D23D17"/>
    <w:rsid w:val="00D24CF0"/>
    <w:rsid w:val="00D30A2F"/>
    <w:rsid w:val="00D3273E"/>
    <w:rsid w:val="00D33F11"/>
    <w:rsid w:val="00D36752"/>
    <w:rsid w:val="00D37436"/>
    <w:rsid w:val="00D3780C"/>
    <w:rsid w:val="00D40ED8"/>
    <w:rsid w:val="00D46206"/>
    <w:rsid w:val="00D4688F"/>
    <w:rsid w:val="00D47351"/>
    <w:rsid w:val="00D473F8"/>
    <w:rsid w:val="00D50A89"/>
    <w:rsid w:val="00D50E07"/>
    <w:rsid w:val="00D526BE"/>
    <w:rsid w:val="00D558E1"/>
    <w:rsid w:val="00D55C03"/>
    <w:rsid w:val="00D56DED"/>
    <w:rsid w:val="00D57179"/>
    <w:rsid w:val="00D57A21"/>
    <w:rsid w:val="00D60D03"/>
    <w:rsid w:val="00D63551"/>
    <w:rsid w:val="00D64013"/>
    <w:rsid w:val="00D6588B"/>
    <w:rsid w:val="00D65F20"/>
    <w:rsid w:val="00D6721C"/>
    <w:rsid w:val="00D72EBF"/>
    <w:rsid w:val="00D742F4"/>
    <w:rsid w:val="00D74E39"/>
    <w:rsid w:val="00D76D08"/>
    <w:rsid w:val="00D8171F"/>
    <w:rsid w:val="00D8302D"/>
    <w:rsid w:val="00D831A1"/>
    <w:rsid w:val="00D8320B"/>
    <w:rsid w:val="00D83B72"/>
    <w:rsid w:val="00D84DDA"/>
    <w:rsid w:val="00D854D6"/>
    <w:rsid w:val="00D85B2E"/>
    <w:rsid w:val="00D85E12"/>
    <w:rsid w:val="00D901B4"/>
    <w:rsid w:val="00D902E7"/>
    <w:rsid w:val="00D904A8"/>
    <w:rsid w:val="00D918A1"/>
    <w:rsid w:val="00D91C71"/>
    <w:rsid w:val="00D92382"/>
    <w:rsid w:val="00D93788"/>
    <w:rsid w:val="00D944B4"/>
    <w:rsid w:val="00D9595D"/>
    <w:rsid w:val="00D965B5"/>
    <w:rsid w:val="00D97CE0"/>
    <w:rsid w:val="00DA156B"/>
    <w:rsid w:val="00DA222B"/>
    <w:rsid w:val="00DA4AD4"/>
    <w:rsid w:val="00DA4F00"/>
    <w:rsid w:val="00DA52D5"/>
    <w:rsid w:val="00DA5F1A"/>
    <w:rsid w:val="00DA7DDE"/>
    <w:rsid w:val="00DB0F66"/>
    <w:rsid w:val="00DB2D30"/>
    <w:rsid w:val="00DB4B20"/>
    <w:rsid w:val="00DC08BA"/>
    <w:rsid w:val="00DC5CB9"/>
    <w:rsid w:val="00DD0627"/>
    <w:rsid w:val="00DD1157"/>
    <w:rsid w:val="00DD315C"/>
    <w:rsid w:val="00DD788F"/>
    <w:rsid w:val="00DE1401"/>
    <w:rsid w:val="00DE5C42"/>
    <w:rsid w:val="00DE7A52"/>
    <w:rsid w:val="00DF0421"/>
    <w:rsid w:val="00DF0BAE"/>
    <w:rsid w:val="00DF1D0F"/>
    <w:rsid w:val="00DF33BE"/>
    <w:rsid w:val="00DF412F"/>
    <w:rsid w:val="00DF6E05"/>
    <w:rsid w:val="00DF6E7E"/>
    <w:rsid w:val="00E0018F"/>
    <w:rsid w:val="00E01EE9"/>
    <w:rsid w:val="00E02E3E"/>
    <w:rsid w:val="00E045C8"/>
    <w:rsid w:val="00E06F89"/>
    <w:rsid w:val="00E073BE"/>
    <w:rsid w:val="00E07A48"/>
    <w:rsid w:val="00E113FD"/>
    <w:rsid w:val="00E12C1E"/>
    <w:rsid w:val="00E13DD6"/>
    <w:rsid w:val="00E14125"/>
    <w:rsid w:val="00E141EE"/>
    <w:rsid w:val="00E1467F"/>
    <w:rsid w:val="00E149AE"/>
    <w:rsid w:val="00E15BDA"/>
    <w:rsid w:val="00E179C4"/>
    <w:rsid w:val="00E203E2"/>
    <w:rsid w:val="00E226BA"/>
    <w:rsid w:val="00E231DA"/>
    <w:rsid w:val="00E24A1F"/>
    <w:rsid w:val="00E36F18"/>
    <w:rsid w:val="00E37746"/>
    <w:rsid w:val="00E4042C"/>
    <w:rsid w:val="00E41BC0"/>
    <w:rsid w:val="00E43AD4"/>
    <w:rsid w:val="00E4424C"/>
    <w:rsid w:val="00E45277"/>
    <w:rsid w:val="00E46EA9"/>
    <w:rsid w:val="00E47A8E"/>
    <w:rsid w:val="00E52A01"/>
    <w:rsid w:val="00E53A5F"/>
    <w:rsid w:val="00E60572"/>
    <w:rsid w:val="00E60BDA"/>
    <w:rsid w:val="00E64144"/>
    <w:rsid w:val="00E64B25"/>
    <w:rsid w:val="00E64BCE"/>
    <w:rsid w:val="00E66F13"/>
    <w:rsid w:val="00E671E6"/>
    <w:rsid w:val="00E67384"/>
    <w:rsid w:val="00E70C08"/>
    <w:rsid w:val="00E70DC4"/>
    <w:rsid w:val="00E719D5"/>
    <w:rsid w:val="00E723B3"/>
    <w:rsid w:val="00E7671B"/>
    <w:rsid w:val="00E818B6"/>
    <w:rsid w:val="00E826BC"/>
    <w:rsid w:val="00E82E5E"/>
    <w:rsid w:val="00E83953"/>
    <w:rsid w:val="00E854EA"/>
    <w:rsid w:val="00E85E09"/>
    <w:rsid w:val="00E86280"/>
    <w:rsid w:val="00E9187D"/>
    <w:rsid w:val="00E923DA"/>
    <w:rsid w:val="00E925D5"/>
    <w:rsid w:val="00E95C58"/>
    <w:rsid w:val="00EA1127"/>
    <w:rsid w:val="00EA14ED"/>
    <w:rsid w:val="00EA345B"/>
    <w:rsid w:val="00EA6868"/>
    <w:rsid w:val="00EB036C"/>
    <w:rsid w:val="00EB09B3"/>
    <w:rsid w:val="00EB10F0"/>
    <w:rsid w:val="00EB1257"/>
    <w:rsid w:val="00EB2DED"/>
    <w:rsid w:val="00EB4698"/>
    <w:rsid w:val="00EB7842"/>
    <w:rsid w:val="00EC3CC1"/>
    <w:rsid w:val="00EC5A6C"/>
    <w:rsid w:val="00ED055F"/>
    <w:rsid w:val="00ED101F"/>
    <w:rsid w:val="00ED15DD"/>
    <w:rsid w:val="00ED2C41"/>
    <w:rsid w:val="00ED2F2B"/>
    <w:rsid w:val="00ED34AA"/>
    <w:rsid w:val="00ED37F5"/>
    <w:rsid w:val="00ED6205"/>
    <w:rsid w:val="00ED7779"/>
    <w:rsid w:val="00EE114E"/>
    <w:rsid w:val="00EE115D"/>
    <w:rsid w:val="00EE2BF2"/>
    <w:rsid w:val="00EE3359"/>
    <w:rsid w:val="00EE3361"/>
    <w:rsid w:val="00EE49C2"/>
    <w:rsid w:val="00EE5F64"/>
    <w:rsid w:val="00EF4391"/>
    <w:rsid w:val="00EF6E95"/>
    <w:rsid w:val="00EF76EA"/>
    <w:rsid w:val="00F039E6"/>
    <w:rsid w:val="00F04B84"/>
    <w:rsid w:val="00F05541"/>
    <w:rsid w:val="00F05D1F"/>
    <w:rsid w:val="00F063CB"/>
    <w:rsid w:val="00F06AFB"/>
    <w:rsid w:val="00F074C3"/>
    <w:rsid w:val="00F113D9"/>
    <w:rsid w:val="00F11C2C"/>
    <w:rsid w:val="00F11DE2"/>
    <w:rsid w:val="00F16316"/>
    <w:rsid w:val="00F23F36"/>
    <w:rsid w:val="00F25795"/>
    <w:rsid w:val="00F302B1"/>
    <w:rsid w:val="00F319BB"/>
    <w:rsid w:val="00F32097"/>
    <w:rsid w:val="00F32C32"/>
    <w:rsid w:val="00F33292"/>
    <w:rsid w:val="00F33525"/>
    <w:rsid w:val="00F35D36"/>
    <w:rsid w:val="00F35E1D"/>
    <w:rsid w:val="00F364B1"/>
    <w:rsid w:val="00F37FB4"/>
    <w:rsid w:val="00F42799"/>
    <w:rsid w:val="00F427A4"/>
    <w:rsid w:val="00F432EE"/>
    <w:rsid w:val="00F451E1"/>
    <w:rsid w:val="00F45B56"/>
    <w:rsid w:val="00F501B2"/>
    <w:rsid w:val="00F52198"/>
    <w:rsid w:val="00F5260F"/>
    <w:rsid w:val="00F5659C"/>
    <w:rsid w:val="00F56D2C"/>
    <w:rsid w:val="00F579FF"/>
    <w:rsid w:val="00F57C47"/>
    <w:rsid w:val="00F6248F"/>
    <w:rsid w:val="00F65DE7"/>
    <w:rsid w:val="00F676B4"/>
    <w:rsid w:val="00F7151E"/>
    <w:rsid w:val="00F71A86"/>
    <w:rsid w:val="00F72221"/>
    <w:rsid w:val="00F729CF"/>
    <w:rsid w:val="00F7338C"/>
    <w:rsid w:val="00F73832"/>
    <w:rsid w:val="00F75050"/>
    <w:rsid w:val="00F7539B"/>
    <w:rsid w:val="00F76DC9"/>
    <w:rsid w:val="00F76EBA"/>
    <w:rsid w:val="00F83062"/>
    <w:rsid w:val="00F872CE"/>
    <w:rsid w:val="00F87D71"/>
    <w:rsid w:val="00F9020F"/>
    <w:rsid w:val="00F90DE0"/>
    <w:rsid w:val="00F92BEE"/>
    <w:rsid w:val="00F93195"/>
    <w:rsid w:val="00F93A6B"/>
    <w:rsid w:val="00F94B32"/>
    <w:rsid w:val="00F95A68"/>
    <w:rsid w:val="00FA0C21"/>
    <w:rsid w:val="00FA0C2D"/>
    <w:rsid w:val="00FA1FCD"/>
    <w:rsid w:val="00FA2291"/>
    <w:rsid w:val="00FA40A4"/>
    <w:rsid w:val="00FB2B2C"/>
    <w:rsid w:val="00FB2D62"/>
    <w:rsid w:val="00FB5D6F"/>
    <w:rsid w:val="00FB6196"/>
    <w:rsid w:val="00FB6B0B"/>
    <w:rsid w:val="00FB6C27"/>
    <w:rsid w:val="00FB6C5B"/>
    <w:rsid w:val="00FC2A7B"/>
    <w:rsid w:val="00FC4DE6"/>
    <w:rsid w:val="00FD0A3B"/>
    <w:rsid w:val="00FD4792"/>
    <w:rsid w:val="00FD5B97"/>
    <w:rsid w:val="00FE2741"/>
    <w:rsid w:val="00FE2D81"/>
    <w:rsid w:val="00FE2EB9"/>
    <w:rsid w:val="00FE5A71"/>
    <w:rsid w:val="00FE5F4A"/>
    <w:rsid w:val="00FE694C"/>
    <w:rsid w:val="00FF0351"/>
    <w:rsid w:val="00FF0D21"/>
    <w:rsid w:val="00FF1E42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0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C8B5AB955B53D2368DD3CB250BE2A66872E9726177C70A2798C7E015B01359AhAP2M" TargetMode="External"/><Relationship Id="rId4" Type="http://schemas.openxmlformats.org/officeDocument/2006/relationships/hyperlink" Target="consultantplus://offline/ref=0C8B5AB955B53D2368DD22BF46D274628323CF2916737AF223D3255C0Ch0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1702</Words>
  <Characters>9705</Characters>
  <Application>Microsoft Office Word</Application>
  <DocSecurity>0</DocSecurity>
  <Lines>80</Lines>
  <Paragraphs>22</Paragraphs>
  <ScaleCrop>false</ScaleCrop>
  <Company/>
  <LinksUpToDate>false</LinksUpToDate>
  <CharactersWithSpaces>11385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mon</cp:lastModifiedBy>
  <cp:revision>4</cp:revision>
  <dcterms:created xsi:type="dcterms:W3CDTF">2016-04-07T11:22:00Z</dcterms:created>
  <dcterms:modified xsi:type="dcterms:W3CDTF">2016-04-07T11:45:00Z</dcterms:modified>
</cp:coreProperties>
</file>