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97" w:rsidRDefault="00AF1497" w:rsidP="00AF1497">
      <w:pPr>
        <w:jc w:val="center"/>
        <w:rPr>
          <w:b/>
          <w:sz w:val="28"/>
          <w:szCs w:val="28"/>
        </w:rPr>
      </w:pPr>
      <w:proofErr w:type="gramStart"/>
      <w:r w:rsidRPr="001D70B1">
        <w:rPr>
          <w:b/>
          <w:sz w:val="28"/>
          <w:szCs w:val="28"/>
        </w:rPr>
        <w:t>Информация о провед</w:t>
      </w:r>
      <w:r>
        <w:rPr>
          <w:b/>
          <w:sz w:val="28"/>
          <w:szCs w:val="28"/>
        </w:rPr>
        <w:t>е</w:t>
      </w:r>
      <w:r w:rsidRPr="001D70B1">
        <w:rPr>
          <w:b/>
          <w:sz w:val="28"/>
          <w:szCs w:val="28"/>
        </w:rPr>
        <w:t xml:space="preserve">нных </w:t>
      </w:r>
      <w:r>
        <w:rPr>
          <w:b/>
          <w:sz w:val="28"/>
          <w:szCs w:val="28"/>
        </w:rPr>
        <w:t>Ф</w:t>
      </w:r>
      <w:r w:rsidRPr="001D70B1">
        <w:rPr>
          <w:b/>
          <w:sz w:val="28"/>
          <w:szCs w:val="28"/>
        </w:rPr>
        <w:t>инансов</w:t>
      </w:r>
      <w:r>
        <w:rPr>
          <w:b/>
          <w:sz w:val="28"/>
          <w:szCs w:val="28"/>
        </w:rPr>
        <w:t>ым управлением администрации Череповецкого муниципального района</w:t>
      </w:r>
      <w:r w:rsidRPr="001D70B1">
        <w:rPr>
          <w:b/>
          <w:sz w:val="28"/>
          <w:szCs w:val="28"/>
        </w:rPr>
        <w:t xml:space="preserve"> в рамках осуществления внутреннего </w:t>
      </w:r>
      <w:r>
        <w:rPr>
          <w:b/>
          <w:sz w:val="28"/>
          <w:szCs w:val="28"/>
        </w:rPr>
        <w:t>муниципального финансового</w:t>
      </w:r>
      <w:r w:rsidRPr="001D70B1">
        <w:rPr>
          <w:b/>
          <w:sz w:val="28"/>
          <w:szCs w:val="28"/>
        </w:rPr>
        <w:t xml:space="preserve"> контроля</w:t>
      </w:r>
      <w:proofErr w:type="gramEnd"/>
    </w:p>
    <w:p w:rsidR="00AF1497" w:rsidRPr="001D70B1" w:rsidRDefault="00AF1497" w:rsidP="00AF1497">
      <w:pPr>
        <w:jc w:val="center"/>
        <w:rPr>
          <w:b/>
          <w:sz w:val="28"/>
          <w:szCs w:val="28"/>
        </w:rPr>
      </w:pPr>
      <w:r w:rsidRPr="001D70B1">
        <w:rPr>
          <w:b/>
          <w:sz w:val="28"/>
          <w:szCs w:val="28"/>
        </w:rPr>
        <w:t xml:space="preserve"> контрольных </w:t>
      </w:r>
      <w:proofErr w:type="gramStart"/>
      <w:r w:rsidRPr="001D70B1">
        <w:rPr>
          <w:b/>
          <w:sz w:val="28"/>
          <w:szCs w:val="28"/>
        </w:rPr>
        <w:t>мероприятиях</w:t>
      </w:r>
      <w:proofErr w:type="gramEnd"/>
      <w:r w:rsidRPr="001D70B1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3 квартал</w:t>
      </w:r>
      <w:r w:rsidRPr="001D70B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1D70B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а.</w:t>
      </w:r>
    </w:p>
    <w:p w:rsidR="00AF1497" w:rsidRPr="001D70B1" w:rsidRDefault="00AF1497" w:rsidP="00AF1497">
      <w:pPr>
        <w:ind w:firstLine="426"/>
        <w:jc w:val="both"/>
        <w:rPr>
          <w:b/>
          <w:sz w:val="28"/>
          <w:szCs w:val="28"/>
        </w:rPr>
      </w:pPr>
    </w:p>
    <w:p w:rsidR="00AF1497" w:rsidRDefault="00AF1497" w:rsidP="00AF1497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F1497" w:rsidRPr="00487718" w:rsidRDefault="00AF1497" w:rsidP="00AF1497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487718">
        <w:rPr>
          <w:b/>
          <w:sz w:val="26"/>
          <w:szCs w:val="26"/>
        </w:rPr>
        <w:t>1. Анализ полноты и достоверности отчетности о реализации муниципальной программы «</w:t>
      </w:r>
      <w:r w:rsidR="00487718">
        <w:rPr>
          <w:b/>
          <w:sz w:val="26"/>
          <w:szCs w:val="26"/>
        </w:rPr>
        <w:t>Р</w:t>
      </w:r>
      <w:r w:rsidRPr="00487718">
        <w:rPr>
          <w:b/>
          <w:sz w:val="26"/>
          <w:szCs w:val="26"/>
        </w:rPr>
        <w:t>азвитие молодежной политики Череповецкого муниципального района на 2014-2020 годы»</w:t>
      </w:r>
      <w:r w:rsidR="00487718">
        <w:rPr>
          <w:b/>
          <w:sz w:val="26"/>
          <w:szCs w:val="26"/>
        </w:rPr>
        <w:t>.</w:t>
      </w:r>
    </w:p>
    <w:p w:rsidR="00AF1497" w:rsidRPr="003F5712" w:rsidRDefault="00AF1497" w:rsidP="00AF1497">
      <w:pPr>
        <w:ind w:firstLine="567"/>
        <w:jc w:val="both"/>
        <w:rPr>
          <w:sz w:val="27"/>
          <w:szCs w:val="27"/>
        </w:rPr>
      </w:pPr>
      <w:r w:rsidRPr="003F5712">
        <w:rPr>
          <w:sz w:val="27"/>
          <w:szCs w:val="27"/>
        </w:rPr>
        <w:t xml:space="preserve">Основание для проведения контрольного мероприятия: пункт </w:t>
      </w:r>
      <w:r>
        <w:rPr>
          <w:sz w:val="27"/>
          <w:szCs w:val="27"/>
        </w:rPr>
        <w:t>6</w:t>
      </w:r>
      <w:r w:rsidR="007C3B65">
        <w:rPr>
          <w:sz w:val="27"/>
          <w:szCs w:val="27"/>
        </w:rPr>
        <w:t xml:space="preserve"> </w:t>
      </w:r>
      <w:r w:rsidRPr="003F5712">
        <w:rPr>
          <w:sz w:val="27"/>
          <w:szCs w:val="27"/>
        </w:rPr>
        <w:t>Плана контрольных мероприятий Финансового управления администрации Череповецкого муниципального района на 201</w:t>
      </w:r>
      <w:r>
        <w:rPr>
          <w:sz w:val="27"/>
          <w:szCs w:val="27"/>
        </w:rPr>
        <w:t>7</w:t>
      </w:r>
      <w:r w:rsidRPr="003F5712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>
        <w:rPr>
          <w:sz w:val="27"/>
          <w:szCs w:val="27"/>
        </w:rPr>
        <w:t xml:space="preserve">6 </w:t>
      </w:r>
      <w:r w:rsidRPr="003F5712">
        <w:rPr>
          <w:sz w:val="27"/>
          <w:szCs w:val="27"/>
        </w:rPr>
        <w:t xml:space="preserve">№ </w:t>
      </w:r>
      <w:r>
        <w:rPr>
          <w:sz w:val="27"/>
          <w:szCs w:val="27"/>
        </w:rPr>
        <w:t>6</w:t>
      </w:r>
      <w:r w:rsidRPr="003F5712">
        <w:rPr>
          <w:sz w:val="27"/>
          <w:szCs w:val="27"/>
        </w:rPr>
        <w:t>4</w:t>
      </w:r>
      <w:r>
        <w:rPr>
          <w:sz w:val="27"/>
          <w:szCs w:val="27"/>
        </w:rPr>
        <w:t xml:space="preserve"> (с изменениями от </w:t>
      </w:r>
      <w:r w:rsidR="007C3B65">
        <w:rPr>
          <w:sz w:val="27"/>
          <w:szCs w:val="27"/>
        </w:rPr>
        <w:t>21</w:t>
      </w:r>
      <w:r>
        <w:rPr>
          <w:sz w:val="27"/>
          <w:szCs w:val="27"/>
        </w:rPr>
        <w:t>.0</w:t>
      </w:r>
      <w:r w:rsidR="007C3B65">
        <w:rPr>
          <w:sz w:val="27"/>
          <w:szCs w:val="27"/>
        </w:rPr>
        <w:t>7</w:t>
      </w:r>
      <w:r>
        <w:rPr>
          <w:sz w:val="27"/>
          <w:szCs w:val="27"/>
        </w:rPr>
        <w:t>.2017 № 1</w:t>
      </w:r>
      <w:r w:rsidR="007C3B65">
        <w:rPr>
          <w:sz w:val="27"/>
          <w:szCs w:val="27"/>
        </w:rPr>
        <w:t>4</w:t>
      </w:r>
      <w:r>
        <w:rPr>
          <w:sz w:val="27"/>
          <w:szCs w:val="27"/>
        </w:rPr>
        <w:t>)</w:t>
      </w:r>
      <w:r w:rsidRPr="003F5712">
        <w:rPr>
          <w:sz w:val="27"/>
          <w:szCs w:val="27"/>
        </w:rPr>
        <w:t>.</w:t>
      </w:r>
    </w:p>
    <w:p w:rsidR="00AF1497" w:rsidRDefault="00AF1497" w:rsidP="00AF1497">
      <w:pPr>
        <w:ind w:firstLine="567"/>
        <w:jc w:val="both"/>
        <w:rPr>
          <w:sz w:val="27"/>
          <w:szCs w:val="27"/>
        </w:rPr>
      </w:pPr>
      <w:r w:rsidRPr="003F5712">
        <w:rPr>
          <w:sz w:val="27"/>
          <w:szCs w:val="27"/>
        </w:rPr>
        <w:t xml:space="preserve">Проверенный период: </w:t>
      </w:r>
      <w:r>
        <w:rPr>
          <w:sz w:val="27"/>
          <w:szCs w:val="27"/>
        </w:rPr>
        <w:t>с 01.01.2016 по 31.12.2016.</w:t>
      </w:r>
    </w:p>
    <w:p w:rsidR="00AF1497" w:rsidRPr="003F5712" w:rsidRDefault="00AF1497" w:rsidP="00AF149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F5712">
        <w:rPr>
          <w:sz w:val="27"/>
          <w:szCs w:val="27"/>
        </w:rPr>
        <w:t xml:space="preserve">Сроки проведения контрольного мероприятия: с </w:t>
      </w:r>
      <w:r>
        <w:rPr>
          <w:sz w:val="27"/>
          <w:szCs w:val="27"/>
        </w:rPr>
        <w:t>01</w:t>
      </w:r>
      <w:r w:rsidRPr="003F5712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3F5712">
        <w:rPr>
          <w:sz w:val="27"/>
          <w:szCs w:val="27"/>
        </w:rPr>
        <w:t>.201</w:t>
      </w:r>
      <w:r>
        <w:rPr>
          <w:sz w:val="27"/>
          <w:szCs w:val="27"/>
        </w:rPr>
        <w:t>7</w:t>
      </w:r>
      <w:r w:rsidRPr="003F5712">
        <w:rPr>
          <w:sz w:val="27"/>
          <w:szCs w:val="27"/>
        </w:rPr>
        <w:t xml:space="preserve"> года по </w:t>
      </w:r>
      <w:r>
        <w:rPr>
          <w:sz w:val="27"/>
          <w:szCs w:val="27"/>
        </w:rPr>
        <w:t>30</w:t>
      </w:r>
      <w:r w:rsidRPr="003F5712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3F5712">
        <w:rPr>
          <w:sz w:val="27"/>
          <w:szCs w:val="27"/>
        </w:rPr>
        <w:t>.201</w:t>
      </w:r>
      <w:r>
        <w:rPr>
          <w:sz w:val="27"/>
          <w:szCs w:val="27"/>
        </w:rPr>
        <w:t>7</w:t>
      </w:r>
      <w:r w:rsidRPr="003F5712">
        <w:rPr>
          <w:sz w:val="27"/>
          <w:szCs w:val="27"/>
        </w:rPr>
        <w:t xml:space="preserve"> года.</w:t>
      </w:r>
    </w:p>
    <w:p w:rsidR="00AF1497" w:rsidRDefault="00AF1497" w:rsidP="00AF1497">
      <w:pPr>
        <w:tabs>
          <w:tab w:val="num" w:pos="1260"/>
        </w:tabs>
        <w:ind w:firstLine="567"/>
        <w:jc w:val="both"/>
        <w:rPr>
          <w:sz w:val="26"/>
          <w:szCs w:val="26"/>
        </w:rPr>
      </w:pPr>
      <w:r w:rsidRPr="003F5712">
        <w:rPr>
          <w:sz w:val="27"/>
          <w:szCs w:val="27"/>
        </w:rPr>
        <w:t xml:space="preserve">Объект контроля: </w:t>
      </w:r>
      <w:r>
        <w:rPr>
          <w:sz w:val="27"/>
          <w:szCs w:val="27"/>
        </w:rPr>
        <w:t>Администрация Череповецкого муниципального района.</w:t>
      </w:r>
    </w:p>
    <w:p w:rsidR="00AF1497" w:rsidRDefault="00AF1497" w:rsidP="00AF1497">
      <w:pPr>
        <w:tabs>
          <w:tab w:val="num" w:pos="1260"/>
        </w:tabs>
        <w:ind w:firstLine="567"/>
        <w:jc w:val="both"/>
        <w:rPr>
          <w:bCs/>
          <w:sz w:val="27"/>
          <w:szCs w:val="27"/>
        </w:rPr>
      </w:pPr>
      <w:r w:rsidRPr="003F5712">
        <w:rPr>
          <w:sz w:val="27"/>
          <w:szCs w:val="27"/>
        </w:rPr>
        <w:t>Объ</w:t>
      </w:r>
      <w:r>
        <w:rPr>
          <w:sz w:val="27"/>
          <w:szCs w:val="27"/>
        </w:rPr>
        <w:t>е</w:t>
      </w:r>
      <w:r w:rsidRPr="003F5712">
        <w:rPr>
          <w:sz w:val="27"/>
          <w:szCs w:val="27"/>
        </w:rPr>
        <w:t xml:space="preserve">м проверенного финансирования: </w:t>
      </w:r>
      <w:r>
        <w:rPr>
          <w:sz w:val="27"/>
          <w:szCs w:val="27"/>
        </w:rPr>
        <w:t xml:space="preserve">391,4 </w:t>
      </w:r>
      <w:r w:rsidRPr="000A0958">
        <w:rPr>
          <w:bCs/>
          <w:sz w:val="27"/>
          <w:szCs w:val="27"/>
        </w:rPr>
        <w:t>тыс. руб.</w:t>
      </w:r>
    </w:p>
    <w:p w:rsidR="00AF1497" w:rsidRDefault="00AF1497" w:rsidP="00AF149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87718">
        <w:rPr>
          <w:i/>
          <w:sz w:val="27"/>
          <w:szCs w:val="27"/>
        </w:rPr>
        <w:t>Характеристика выявленных нарушений:</w:t>
      </w:r>
      <w:r w:rsidRPr="00E2745C">
        <w:rPr>
          <w:sz w:val="27"/>
          <w:szCs w:val="27"/>
        </w:rPr>
        <w:t xml:space="preserve"> </w:t>
      </w:r>
      <w:r w:rsidRPr="00A238B7">
        <w:rPr>
          <w:sz w:val="27"/>
          <w:szCs w:val="27"/>
        </w:rPr>
        <w:t>нарушени</w:t>
      </w:r>
      <w:r>
        <w:rPr>
          <w:sz w:val="27"/>
          <w:szCs w:val="27"/>
        </w:rPr>
        <w:t>я</w:t>
      </w:r>
      <w:bookmarkStart w:id="0" w:name="_GoBack"/>
      <w:bookmarkEnd w:id="0"/>
      <w:r>
        <w:rPr>
          <w:sz w:val="27"/>
          <w:szCs w:val="27"/>
        </w:rPr>
        <w:t xml:space="preserve"> достоверности отчета о реализации и оценке эффективности муниципальной программы за 2016 год в части отчета «о выполнении </w:t>
      </w:r>
      <w:r w:rsidRPr="00A50679">
        <w:rPr>
          <w:rFonts w:eastAsiaTheme="minorHAnsi"/>
          <w:sz w:val="27"/>
          <w:szCs w:val="27"/>
          <w:lang w:eastAsia="en-US"/>
        </w:rPr>
        <w:t>сводных показателей муниципальных заданий на оказание муниципальных услуг муниципальными учреждениями по муниципальной программе</w:t>
      </w:r>
      <w:r>
        <w:rPr>
          <w:rFonts w:eastAsiaTheme="minorHAnsi"/>
          <w:sz w:val="27"/>
          <w:szCs w:val="27"/>
          <w:lang w:eastAsia="en-US"/>
        </w:rPr>
        <w:t>»</w:t>
      </w:r>
      <w:r w:rsidR="00487718">
        <w:rPr>
          <w:rFonts w:eastAsiaTheme="minorHAnsi"/>
          <w:sz w:val="27"/>
          <w:szCs w:val="27"/>
          <w:lang w:eastAsia="en-US"/>
        </w:rPr>
        <w:t xml:space="preserve"> </w:t>
      </w:r>
      <w:r w:rsidRPr="00A50679">
        <w:rPr>
          <w:sz w:val="27"/>
          <w:szCs w:val="27"/>
        </w:rPr>
        <w:t>(таблица 15</w:t>
      </w:r>
      <w:r>
        <w:rPr>
          <w:sz w:val="27"/>
          <w:szCs w:val="27"/>
        </w:rPr>
        <w:t xml:space="preserve">) и </w:t>
      </w:r>
      <w:r w:rsidRPr="00A50679">
        <w:rPr>
          <w:sz w:val="27"/>
          <w:szCs w:val="27"/>
        </w:rPr>
        <w:t>отчет</w:t>
      </w:r>
      <w:r>
        <w:rPr>
          <w:sz w:val="27"/>
          <w:szCs w:val="27"/>
        </w:rPr>
        <w:t>а</w:t>
      </w:r>
      <w:r w:rsidR="00487718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A50679">
        <w:rPr>
          <w:sz w:val="27"/>
          <w:szCs w:val="27"/>
        </w:rPr>
        <w:t>об использовании бюджетных ассигнований бюджета района на реализацию муниципальной программы</w:t>
      </w:r>
      <w:r>
        <w:rPr>
          <w:sz w:val="27"/>
          <w:szCs w:val="27"/>
        </w:rPr>
        <w:t>»</w:t>
      </w:r>
      <w:r w:rsidRPr="00A50679">
        <w:rPr>
          <w:sz w:val="27"/>
          <w:szCs w:val="27"/>
        </w:rPr>
        <w:t xml:space="preserve"> (таблица 13</w:t>
      </w:r>
      <w:r>
        <w:rPr>
          <w:sz w:val="27"/>
          <w:szCs w:val="27"/>
        </w:rPr>
        <w:t>)</w:t>
      </w:r>
      <w:r w:rsidRPr="00A238B7">
        <w:rPr>
          <w:sz w:val="27"/>
          <w:szCs w:val="27"/>
        </w:rPr>
        <w:t>.</w:t>
      </w:r>
    </w:p>
    <w:p w:rsidR="00AF1497" w:rsidRPr="00E2745C" w:rsidRDefault="00AF1497" w:rsidP="00AF1497">
      <w:pPr>
        <w:pStyle w:val="a3"/>
        <w:spacing w:after="0" w:line="240" w:lineRule="auto"/>
        <w:ind w:left="0"/>
        <w:jc w:val="both"/>
        <w:rPr>
          <w:bCs/>
          <w:sz w:val="26"/>
          <w:szCs w:val="26"/>
        </w:rPr>
      </w:pPr>
    </w:p>
    <w:p w:rsidR="00AF731B" w:rsidRDefault="00487718"/>
    <w:sectPr w:rsidR="00AF731B" w:rsidSect="00E60D75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1497"/>
    <w:rsid w:val="00487718"/>
    <w:rsid w:val="00692698"/>
    <w:rsid w:val="007C3B65"/>
    <w:rsid w:val="00A44B4E"/>
    <w:rsid w:val="00AF1497"/>
    <w:rsid w:val="00CE1B8A"/>
    <w:rsid w:val="00D8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Афонина</dc:creator>
  <cp:lastModifiedBy>ktp</cp:lastModifiedBy>
  <cp:revision>3</cp:revision>
  <dcterms:created xsi:type="dcterms:W3CDTF">2017-07-13T11:57:00Z</dcterms:created>
  <dcterms:modified xsi:type="dcterms:W3CDTF">2017-09-18T05:40:00Z</dcterms:modified>
</cp:coreProperties>
</file>