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7D" w:rsidRDefault="00401E7D" w:rsidP="00401E7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401E7D" w:rsidRDefault="00401E7D" w:rsidP="00401E7D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01E7D" w:rsidRPr="00A50679" w:rsidRDefault="00401E7D" w:rsidP="00401E7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</w:t>
      </w:r>
      <w:r w:rsidRPr="00A50679">
        <w:rPr>
          <w:sz w:val="27"/>
          <w:szCs w:val="27"/>
        </w:rPr>
        <w:t>пункт 6 Плана контрольных мероприятий Финансового управления администрации Череповецк</w:t>
      </w:r>
      <w:r w:rsidRPr="00A50679">
        <w:rPr>
          <w:sz w:val="27"/>
          <w:szCs w:val="27"/>
        </w:rPr>
        <w:t>о</w:t>
      </w:r>
      <w:r w:rsidRPr="00A50679">
        <w:rPr>
          <w:sz w:val="27"/>
          <w:szCs w:val="27"/>
        </w:rPr>
        <w:t>го муниципального района на 2017 год, утвержденного приказом начальника Ф</w:t>
      </w:r>
      <w:r w:rsidRPr="00A50679">
        <w:rPr>
          <w:sz w:val="27"/>
          <w:szCs w:val="27"/>
        </w:rPr>
        <w:t>и</w:t>
      </w:r>
      <w:r w:rsidRPr="00A50679">
        <w:rPr>
          <w:sz w:val="27"/>
          <w:szCs w:val="27"/>
        </w:rPr>
        <w:t>нансового управления администрации Череповецкого муниципального района от 15.12.2016 № 61 (с изменениями от 19.06.2017 №11)</w:t>
      </w:r>
      <w:r>
        <w:rPr>
          <w:sz w:val="27"/>
          <w:szCs w:val="27"/>
        </w:rPr>
        <w:t>,</w:t>
      </w:r>
      <w:bookmarkStart w:id="0" w:name="_GoBack"/>
      <w:bookmarkEnd w:id="0"/>
      <w:r w:rsidRPr="00A50679">
        <w:rPr>
          <w:sz w:val="27"/>
          <w:szCs w:val="27"/>
        </w:rPr>
        <w:t xml:space="preserve"> </w:t>
      </w:r>
      <w:r w:rsidRPr="002914E7">
        <w:rPr>
          <w:sz w:val="27"/>
          <w:szCs w:val="27"/>
        </w:rPr>
        <w:t>проведено контрольное мероприятие</w:t>
      </w:r>
      <w:r>
        <w:rPr>
          <w:sz w:val="27"/>
          <w:szCs w:val="27"/>
        </w:rPr>
        <w:t xml:space="preserve"> </w:t>
      </w:r>
      <w:r w:rsidRPr="002914E7">
        <w:rPr>
          <w:sz w:val="27"/>
          <w:szCs w:val="27"/>
        </w:rPr>
        <w:t xml:space="preserve">на тему: </w:t>
      </w:r>
      <w:r w:rsidRPr="00A50679">
        <w:rPr>
          <w:bCs/>
          <w:sz w:val="27"/>
          <w:szCs w:val="27"/>
        </w:rPr>
        <w:t>«</w:t>
      </w:r>
      <w:r w:rsidRPr="00A50679">
        <w:rPr>
          <w:sz w:val="27"/>
          <w:szCs w:val="27"/>
        </w:rPr>
        <w:t>Анализ полноты и достоверности отчетности о реализации муниципальной программы «Развитие молодежной политики Череповецкого муниципального района на 2014-2020 г</w:t>
      </w:r>
      <w:r w:rsidRPr="00A50679">
        <w:rPr>
          <w:sz w:val="27"/>
          <w:szCs w:val="27"/>
        </w:rPr>
        <w:t>о</w:t>
      </w:r>
      <w:r w:rsidRPr="00A50679">
        <w:rPr>
          <w:sz w:val="27"/>
          <w:szCs w:val="27"/>
        </w:rPr>
        <w:t>ды</w:t>
      </w:r>
      <w:r w:rsidRPr="00A50679">
        <w:rPr>
          <w:bCs/>
          <w:sz w:val="27"/>
          <w:szCs w:val="27"/>
        </w:rPr>
        <w:t>».</w:t>
      </w:r>
    </w:p>
    <w:p w:rsidR="00401E7D" w:rsidRDefault="00401E7D" w:rsidP="00401E7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21E6A">
        <w:rPr>
          <w:sz w:val="27"/>
          <w:szCs w:val="27"/>
        </w:rPr>
        <w:t xml:space="preserve">Контрольное мероприятие проводилось в отношении </w:t>
      </w:r>
      <w:r w:rsidRPr="00A238B7">
        <w:rPr>
          <w:sz w:val="27"/>
          <w:szCs w:val="27"/>
        </w:rPr>
        <w:t>администраци</w:t>
      </w:r>
      <w:r>
        <w:rPr>
          <w:sz w:val="27"/>
          <w:szCs w:val="27"/>
        </w:rPr>
        <w:t>и</w:t>
      </w:r>
      <w:r w:rsidRPr="00A238B7">
        <w:rPr>
          <w:sz w:val="27"/>
          <w:szCs w:val="27"/>
        </w:rPr>
        <w:t xml:space="preserve"> Череповецкого муниципального района.</w:t>
      </w:r>
    </w:p>
    <w:p w:rsidR="00401E7D" w:rsidRDefault="00401E7D" w:rsidP="00401E7D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ходе проведения </w:t>
      </w:r>
      <w:r w:rsidRPr="00E5760A">
        <w:rPr>
          <w:sz w:val="27"/>
          <w:szCs w:val="27"/>
        </w:rPr>
        <w:t xml:space="preserve">контрольного мероприятия </w:t>
      </w:r>
      <w:r>
        <w:rPr>
          <w:sz w:val="27"/>
          <w:szCs w:val="27"/>
        </w:rPr>
        <w:t xml:space="preserve">выявлены </w:t>
      </w:r>
      <w:r w:rsidRPr="00A238B7">
        <w:rPr>
          <w:sz w:val="27"/>
          <w:szCs w:val="27"/>
        </w:rPr>
        <w:t>наруш</w:t>
      </w:r>
      <w:r w:rsidRPr="00A238B7">
        <w:rPr>
          <w:sz w:val="27"/>
          <w:szCs w:val="27"/>
        </w:rPr>
        <w:t>е</w:t>
      </w:r>
      <w:r w:rsidRPr="00A238B7">
        <w:rPr>
          <w:sz w:val="27"/>
          <w:szCs w:val="27"/>
        </w:rPr>
        <w:t>ни</w:t>
      </w:r>
      <w:r>
        <w:rPr>
          <w:sz w:val="27"/>
          <w:szCs w:val="27"/>
        </w:rPr>
        <w:t>я</w:t>
      </w:r>
      <w:r>
        <w:rPr>
          <w:sz w:val="27"/>
          <w:szCs w:val="27"/>
        </w:rPr>
        <w:t xml:space="preserve"> достоверности отчета о реализации и оценке эффективности муниципальной программы за 2016 год в части отчета «о выполнении </w:t>
      </w:r>
      <w:r w:rsidRPr="00A50679">
        <w:rPr>
          <w:rFonts w:eastAsiaTheme="minorHAnsi"/>
          <w:sz w:val="27"/>
          <w:szCs w:val="27"/>
          <w:lang w:eastAsia="en-US"/>
        </w:rPr>
        <w:t>сводных показателей мун</w:t>
      </w:r>
      <w:r w:rsidRPr="00A50679">
        <w:rPr>
          <w:rFonts w:eastAsiaTheme="minorHAnsi"/>
          <w:sz w:val="27"/>
          <w:szCs w:val="27"/>
          <w:lang w:eastAsia="en-US"/>
        </w:rPr>
        <w:t>и</w:t>
      </w:r>
      <w:r w:rsidRPr="00A50679">
        <w:rPr>
          <w:rFonts w:eastAsiaTheme="minorHAnsi"/>
          <w:sz w:val="27"/>
          <w:szCs w:val="27"/>
          <w:lang w:eastAsia="en-US"/>
        </w:rPr>
        <w:t>ципальных заданий на оказание муниципальных услуг муниципальными учрежд</w:t>
      </w:r>
      <w:r w:rsidRPr="00A50679">
        <w:rPr>
          <w:rFonts w:eastAsiaTheme="minorHAnsi"/>
          <w:sz w:val="27"/>
          <w:szCs w:val="27"/>
          <w:lang w:eastAsia="en-US"/>
        </w:rPr>
        <w:t>е</w:t>
      </w:r>
      <w:r w:rsidRPr="00A50679">
        <w:rPr>
          <w:rFonts w:eastAsiaTheme="minorHAnsi"/>
          <w:sz w:val="27"/>
          <w:szCs w:val="27"/>
          <w:lang w:eastAsia="en-US"/>
        </w:rPr>
        <w:t>ниями по муниципальной программе</w:t>
      </w:r>
      <w:r>
        <w:rPr>
          <w:rFonts w:eastAsiaTheme="minorHAnsi"/>
          <w:sz w:val="27"/>
          <w:szCs w:val="27"/>
          <w:lang w:eastAsia="en-US"/>
        </w:rPr>
        <w:t>»</w:t>
      </w:r>
      <w:r w:rsidRPr="00A50679">
        <w:rPr>
          <w:rFonts w:eastAsiaTheme="minorHAnsi"/>
          <w:sz w:val="27"/>
          <w:szCs w:val="27"/>
          <w:lang w:eastAsia="en-US"/>
        </w:rPr>
        <w:t xml:space="preserve"> </w:t>
      </w:r>
      <w:r w:rsidRPr="00A50679">
        <w:rPr>
          <w:sz w:val="27"/>
          <w:szCs w:val="27"/>
        </w:rPr>
        <w:t>(таблица 15</w:t>
      </w:r>
      <w:r>
        <w:rPr>
          <w:sz w:val="27"/>
          <w:szCs w:val="27"/>
        </w:rPr>
        <w:t xml:space="preserve">) и </w:t>
      </w:r>
      <w:r w:rsidRPr="00A50679">
        <w:rPr>
          <w:sz w:val="27"/>
          <w:szCs w:val="27"/>
        </w:rPr>
        <w:t>отчет</w:t>
      </w:r>
      <w:r>
        <w:rPr>
          <w:sz w:val="27"/>
          <w:szCs w:val="27"/>
        </w:rPr>
        <w:t>а</w:t>
      </w:r>
      <w:r w:rsidRPr="00A50679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A50679">
        <w:rPr>
          <w:sz w:val="27"/>
          <w:szCs w:val="27"/>
        </w:rPr>
        <w:t>об использовании бюджетных ассигнований бюджета района на реализацию муниципальной пр</w:t>
      </w:r>
      <w:r w:rsidRPr="00A50679">
        <w:rPr>
          <w:sz w:val="27"/>
          <w:szCs w:val="27"/>
        </w:rPr>
        <w:t>о</w:t>
      </w:r>
      <w:r w:rsidRPr="00A50679">
        <w:rPr>
          <w:sz w:val="27"/>
          <w:szCs w:val="27"/>
        </w:rPr>
        <w:t>граммы</w:t>
      </w:r>
      <w:r>
        <w:rPr>
          <w:sz w:val="27"/>
          <w:szCs w:val="27"/>
        </w:rPr>
        <w:t>»</w:t>
      </w:r>
      <w:r w:rsidRPr="00A50679">
        <w:rPr>
          <w:sz w:val="27"/>
          <w:szCs w:val="27"/>
        </w:rPr>
        <w:t xml:space="preserve"> (таблица 13</w:t>
      </w:r>
      <w:r>
        <w:rPr>
          <w:sz w:val="27"/>
          <w:szCs w:val="27"/>
        </w:rPr>
        <w:t>)</w:t>
      </w:r>
      <w:r w:rsidRPr="00A238B7">
        <w:rPr>
          <w:sz w:val="27"/>
          <w:szCs w:val="27"/>
        </w:rPr>
        <w:t>.</w:t>
      </w:r>
      <w:proofErr w:type="gramEnd"/>
    </w:p>
    <w:p w:rsidR="00401E7D" w:rsidRDefault="00401E7D" w:rsidP="00401E7D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401E7D" w:rsidRDefault="00401E7D" w:rsidP="00401E7D">
      <w:pPr>
        <w:tabs>
          <w:tab w:val="left" w:pos="0"/>
        </w:tabs>
        <w:jc w:val="both"/>
        <w:rPr>
          <w:sz w:val="27"/>
          <w:szCs w:val="27"/>
        </w:rPr>
      </w:pPr>
    </w:p>
    <w:p w:rsidR="00401E7D" w:rsidRDefault="00401E7D" w:rsidP="00401E7D">
      <w:pPr>
        <w:tabs>
          <w:tab w:val="left" w:pos="0"/>
        </w:tabs>
        <w:jc w:val="both"/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н</w:t>
      </w:r>
      <w:r>
        <w:rPr>
          <w:bCs/>
          <w:sz w:val="27"/>
          <w:szCs w:val="27"/>
        </w:rPr>
        <w:t xml:space="preserve">ачальника Финансового управления                                      </w:t>
      </w:r>
      <w:r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>А.В. Васильева</w:t>
      </w:r>
    </w:p>
    <w:p w:rsidR="00401E7D" w:rsidRDefault="00401E7D" w:rsidP="00401E7D">
      <w:pPr>
        <w:tabs>
          <w:tab w:val="left" w:pos="0"/>
        </w:tabs>
        <w:jc w:val="both"/>
      </w:pPr>
    </w:p>
    <w:p w:rsidR="00AF731B" w:rsidRDefault="00401E7D"/>
    <w:sectPr w:rsidR="00AF731B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7D"/>
    <w:rsid w:val="00401E7D"/>
    <w:rsid w:val="00A44B4E"/>
    <w:rsid w:val="00D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Афонина</dc:creator>
  <cp:lastModifiedBy>Татьяна А. Афонина</cp:lastModifiedBy>
  <cp:revision>1</cp:revision>
  <dcterms:created xsi:type="dcterms:W3CDTF">2017-07-14T06:54:00Z</dcterms:created>
  <dcterms:modified xsi:type="dcterms:W3CDTF">2017-07-14T06:59:00Z</dcterms:modified>
</cp:coreProperties>
</file>