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9A3D29">
        <w:rPr>
          <w:sz w:val="27"/>
          <w:szCs w:val="27"/>
        </w:rPr>
        <w:t>1</w:t>
      </w:r>
      <w:r w:rsidR="00612F90">
        <w:rPr>
          <w:sz w:val="27"/>
          <w:szCs w:val="27"/>
        </w:rPr>
        <w:t>3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6D14C4" w:rsidRPr="00A66CA7">
        <w:rPr>
          <w:sz w:val="27"/>
          <w:szCs w:val="27"/>
        </w:rPr>
        <w:t>Анализ исполнения показателей плана финансово-хозяйственной деятельности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612F90" w:rsidRPr="00F06CA5">
        <w:rPr>
          <w:sz w:val="27"/>
          <w:szCs w:val="27"/>
        </w:rPr>
        <w:t xml:space="preserve">муниципального </w:t>
      </w:r>
      <w:r w:rsidR="00612F90">
        <w:rPr>
          <w:sz w:val="27"/>
          <w:szCs w:val="27"/>
        </w:rPr>
        <w:t>обще</w:t>
      </w:r>
      <w:r w:rsidR="00612F90" w:rsidRPr="00F06CA5">
        <w:rPr>
          <w:sz w:val="27"/>
          <w:szCs w:val="27"/>
        </w:rPr>
        <w:t>образовательного учреждения</w:t>
      </w:r>
      <w:r w:rsidR="00612F90" w:rsidRPr="00D0122F">
        <w:rPr>
          <w:sz w:val="27"/>
          <w:szCs w:val="27"/>
        </w:rPr>
        <w:t xml:space="preserve"> </w:t>
      </w:r>
      <w:r w:rsidR="00612F90" w:rsidRPr="00BB308D">
        <w:rPr>
          <w:sz w:val="28"/>
          <w:szCs w:val="28"/>
        </w:rPr>
        <w:t>«</w:t>
      </w:r>
      <w:r w:rsidR="00612F90">
        <w:rPr>
          <w:bCs/>
          <w:sz w:val="28"/>
          <w:szCs w:val="28"/>
        </w:rPr>
        <w:t>Ягановская школа</w:t>
      </w:r>
      <w:r w:rsidR="00612F90" w:rsidRPr="00BB308D">
        <w:rPr>
          <w:sz w:val="28"/>
          <w:szCs w:val="28"/>
        </w:rPr>
        <w:t>»</w:t>
      </w:r>
      <w:r w:rsidR="00A52437" w:rsidRPr="004D7A49">
        <w:rPr>
          <w:sz w:val="27"/>
          <w:szCs w:val="27"/>
        </w:rPr>
        <w:t>.</w:t>
      </w:r>
    </w:p>
    <w:p w:rsidR="006D14C4" w:rsidRPr="00E5760A" w:rsidRDefault="006D14C4" w:rsidP="006D14C4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 xml:space="preserve">По результатам контрольного мероприятия выявлены </w:t>
      </w:r>
      <w:r w:rsidR="005859D5">
        <w:rPr>
          <w:sz w:val="27"/>
          <w:szCs w:val="27"/>
        </w:rPr>
        <w:t xml:space="preserve">следующие </w:t>
      </w:r>
      <w:r w:rsidRPr="00E5760A">
        <w:rPr>
          <w:sz w:val="27"/>
          <w:szCs w:val="27"/>
        </w:rPr>
        <w:t>нарушения: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выплат</w:t>
      </w:r>
      <w:r w:rsidR="00376CC3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заработной платы </w:t>
      </w:r>
      <w:r w:rsidR="00376CC3">
        <w:rPr>
          <w:bCs/>
          <w:sz w:val="27"/>
          <w:szCs w:val="27"/>
        </w:rPr>
        <w:t xml:space="preserve">работникам </w:t>
      </w:r>
      <w:r>
        <w:rPr>
          <w:bCs/>
          <w:sz w:val="27"/>
          <w:szCs w:val="27"/>
        </w:rPr>
        <w:t>один раз в месяц;</w:t>
      </w:r>
    </w:p>
    <w:p w:rsidR="006D14C4" w:rsidRPr="00376CC3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866A16">
        <w:rPr>
          <w:sz w:val="27"/>
          <w:szCs w:val="27"/>
        </w:rPr>
        <w:t>нарушение сроков расчетов при увольнении работников</w:t>
      </w:r>
      <w:r w:rsidR="00376CC3">
        <w:rPr>
          <w:sz w:val="27"/>
          <w:szCs w:val="27"/>
        </w:rPr>
        <w:t>;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B30A78">
        <w:rPr>
          <w:sz w:val="27"/>
          <w:szCs w:val="27"/>
        </w:rPr>
        <w:t>недостатки в оформлении локальных правовых актов Учреждения</w:t>
      </w:r>
      <w:r w:rsidR="00376CC3">
        <w:rPr>
          <w:sz w:val="27"/>
          <w:szCs w:val="27"/>
        </w:rPr>
        <w:t>;</w:t>
      </w:r>
    </w:p>
    <w:p w:rsidR="00966B30" w:rsidRDefault="0019331D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9C53CD">
        <w:rPr>
          <w:bCs/>
          <w:sz w:val="27"/>
          <w:szCs w:val="27"/>
        </w:rPr>
        <w:t xml:space="preserve">нарушение </w:t>
      </w:r>
      <w:r w:rsidR="00D8058F">
        <w:rPr>
          <w:bCs/>
          <w:sz w:val="27"/>
          <w:szCs w:val="27"/>
        </w:rPr>
        <w:t>в части изменения существенных условий контракт</w:t>
      </w:r>
      <w:r w:rsidR="00376CC3">
        <w:rPr>
          <w:bCs/>
          <w:sz w:val="27"/>
          <w:szCs w:val="27"/>
        </w:rPr>
        <w:t>а</w:t>
      </w:r>
      <w:r w:rsidR="009A3D29">
        <w:rPr>
          <w:bCs/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612F90">
        <w:rPr>
          <w:bCs/>
          <w:sz w:val="27"/>
          <w:szCs w:val="27"/>
        </w:rPr>
        <w:t>9</w:t>
      </w:r>
      <w:r w:rsidR="00966B30">
        <w:rPr>
          <w:bCs/>
          <w:sz w:val="27"/>
          <w:szCs w:val="27"/>
        </w:rPr>
        <w:t xml:space="preserve"> </w:t>
      </w:r>
      <w:r w:rsidR="00612F90">
        <w:rPr>
          <w:bCs/>
          <w:sz w:val="27"/>
          <w:szCs w:val="27"/>
        </w:rPr>
        <w:t>015</w:t>
      </w:r>
      <w:r w:rsidR="00966B30">
        <w:rPr>
          <w:bCs/>
          <w:sz w:val="27"/>
          <w:szCs w:val="27"/>
        </w:rPr>
        <w:t>,</w:t>
      </w:r>
      <w:r w:rsidR="00612F90">
        <w:rPr>
          <w:bCs/>
          <w:sz w:val="27"/>
          <w:szCs w:val="27"/>
        </w:rPr>
        <w:t>29</w:t>
      </w:r>
      <w:r w:rsidR="00D8058F" w:rsidRPr="00315DA5">
        <w:rPr>
          <w:bCs/>
          <w:sz w:val="27"/>
          <w:szCs w:val="27"/>
        </w:rPr>
        <w:t xml:space="preserve"> </w:t>
      </w:r>
      <w:r w:rsidRPr="002A3983">
        <w:rPr>
          <w:bCs/>
          <w:sz w:val="27"/>
          <w:szCs w:val="27"/>
        </w:rPr>
        <w:t>тыс. руб.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материальная и административная ответственность, материалы контрольного мероприятия </w:t>
      </w:r>
      <w:r w:rsidR="00880F58" w:rsidRPr="00880F58">
        <w:rPr>
          <w:sz w:val="27"/>
          <w:szCs w:val="27"/>
        </w:rPr>
        <w:t xml:space="preserve">предлагается направить </w:t>
      </w:r>
      <w:r w:rsidRPr="00600B52">
        <w:rPr>
          <w:sz w:val="27"/>
          <w:szCs w:val="27"/>
        </w:rPr>
        <w:t>в прокуратуру Череповецкого района, Департамент финансов Вологодской области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940518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>ачальник</w:t>
      </w:r>
      <w:r w:rsidR="00880F58">
        <w:rPr>
          <w:bCs/>
          <w:sz w:val="27"/>
          <w:szCs w:val="27"/>
        </w:rPr>
        <w:t>а</w:t>
      </w:r>
      <w:r w:rsidR="00965C27">
        <w:rPr>
          <w:bCs/>
          <w:sz w:val="27"/>
          <w:szCs w:val="27"/>
        </w:rPr>
        <w:t xml:space="preserve">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bookmarkStart w:id="0" w:name="_GoBack"/>
      <w:bookmarkEnd w:id="0"/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351575"/>
    <w:rsid w:val="00376CC3"/>
    <w:rsid w:val="00433D87"/>
    <w:rsid w:val="004D7A49"/>
    <w:rsid w:val="005859D5"/>
    <w:rsid w:val="005963D1"/>
    <w:rsid w:val="00600B52"/>
    <w:rsid w:val="00612F90"/>
    <w:rsid w:val="006436F6"/>
    <w:rsid w:val="00692B31"/>
    <w:rsid w:val="006D14C4"/>
    <w:rsid w:val="00704C39"/>
    <w:rsid w:val="0079690D"/>
    <w:rsid w:val="007B3344"/>
    <w:rsid w:val="00880F58"/>
    <w:rsid w:val="008B32CC"/>
    <w:rsid w:val="00911367"/>
    <w:rsid w:val="00940518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61</cp:revision>
  <cp:lastPrinted>2016-05-06T09:12:00Z</cp:lastPrinted>
  <dcterms:created xsi:type="dcterms:W3CDTF">2015-03-03T11:00:00Z</dcterms:created>
  <dcterms:modified xsi:type="dcterms:W3CDTF">2016-07-29T07:57:00Z</dcterms:modified>
</cp:coreProperties>
</file>