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31" w:rsidRDefault="00F17131" w:rsidP="00F17131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F17131" w:rsidRDefault="00F17131" w:rsidP="00F17131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F17131" w:rsidRDefault="00F17131" w:rsidP="00F17131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131" w:rsidRDefault="00F17131" w:rsidP="00F17131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17131" w:rsidRDefault="00F17131" w:rsidP="00F17131">
      <w:pPr>
        <w:pStyle w:val="a4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17131" w:rsidRDefault="00F04616" w:rsidP="00F17131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04616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F17131" w:rsidRDefault="00F17131" w:rsidP="00F17131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№</w:t>
      </w:r>
      <w:r w:rsidR="00341F33">
        <w:rPr>
          <w:b/>
          <w:sz w:val="28"/>
          <w:szCs w:val="28"/>
        </w:rPr>
        <w:t>2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3DEE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183DE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F60D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                                                               г. Череповец                                                       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414FB6" w:rsidRPr="00526BB1" w:rsidRDefault="00414FB6" w:rsidP="00414FB6">
      <w:pPr>
        <w:jc w:val="both"/>
        <w:rPr>
          <w:sz w:val="28"/>
          <w:szCs w:val="28"/>
        </w:rPr>
      </w:pPr>
      <w:r w:rsidRPr="00526BB1">
        <w:rPr>
          <w:b/>
          <w:sz w:val="28"/>
          <w:szCs w:val="28"/>
        </w:rPr>
        <w:t>Наименование (тема) контрольного мероприятия:</w:t>
      </w:r>
      <w:r w:rsidRPr="00526BB1">
        <w:rPr>
          <w:sz w:val="28"/>
          <w:szCs w:val="28"/>
        </w:rPr>
        <w:t xml:space="preserve"> </w:t>
      </w:r>
    </w:p>
    <w:p w:rsidR="00414FB6" w:rsidRDefault="00414FB6" w:rsidP="00414FB6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Pr="00581B89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581B89">
        <w:rPr>
          <w:sz w:val="28"/>
          <w:szCs w:val="28"/>
        </w:rPr>
        <w:t xml:space="preserve"> </w:t>
      </w:r>
      <w:r w:rsidRPr="00C3131B">
        <w:rPr>
          <w:sz w:val="28"/>
          <w:szCs w:val="28"/>
        </w:rPr>
        <w:t>обеспечения учета, сохранности и эффективного использования  имущества  Череповецкого муниципального района, находящегося в оперативном управлении</w:t>
      </w:r>
      <w:r w:rsidRPr="00C3131B">
        <w:rPr>
          <w:color w:val="FF0000"/>
          <w:sz w:val="28"/>
          <w:szCs w:val="28"/>
        </w:rPr>
        <w:t xml:space="preserve"> </w:t>
      </w:r>
      <w:r w:rsidRPr="00C3131B">
        <w:rPr>
          <w:color w:val="333333"/>
          <w:sz w:val="28"/>
          <w:szCs w:val="28"/>
        </w:rPr>
        <w:t>МОУ «</w:t>
      </w:r>
      <w:proofErr w:type="spellStart"/>
      <w:r w:rsidRPr="00C3131B">
        <w:rPr>
          <w:color w:val="333333"/>
          <w:sz w:val="28"/>
          <w:szCs w:val="28"/>
        </w:rPr>
        <w:t>Тоншаловская</w:t>
      </w:r>
      <w:proofErr w:type="spellEnd"/>
      <w:r w:rsidRPr="00C3131B">
        <w:rPr>
          <w:color w:val="333333"/>
          <w:sz w:val="28"/>
          <w:szCs w:val="28"/>
        </w:rPr>
        <w:t xml:space="preserve"> средняя образовательная школа»</w:t>
      </w:r>
      <w:r>
        <w:rPr>
          <w:color w:val="333333"/>
          <w:sz w:val="28"/>
          <w:szCs w:val="28"/>
        </w:rPr>
        <w:t>.</w:t>
      </w:r>
    </w:p>
    <w:p w:rsidR="00414FB6" w:rsidRPr="0075310F" w:rsidRDefault="00414FB6" w:rsidP="00414FB6">
      <w:pPr>
        <w:jc w:val="both"/>
        <w:rPr>
          <w:b/>
          <w:sz w:val="28"/>
          <w:szCs w:val="28"/>
        </w:rPr>
      </w:pPr>
      <w:r w:rsidRPr="0075310F">
        <w:rPr>
          <w:b/>
          <w:sz w:val="28"/>
          <w:szCs w:val="28"/>
        </w:rPr>
        <w:t>Основание для проведения контрольного мероприятия:</w:t>
      </w:r>
    </w:p>
    <w:p w:rsidR="00414FB6" w:rsidRDefault="00414FB6" w:rsidP="00414FB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План работы Контрольно-счетного комитета, утвержденный распоряжением председателя Контрольно-счетного комитета Муниципального Собрания Череповецкого района № 14  от  29.12.2014 года.</w:t>
      </w:r>
      <w:r>
        <w:rPr>
          <w:color w:val="FF0000"/>
          <w:sz w:val="28"/>
          <w:szCs w:val="28"/>
        </w:rPr>
        <w:t xml:space="preserve"> </w:t>
      </w:r>
    </w:p>
    <w:p w:rsidR="00414FB6" w:rsidRPr="0075310F" w:rsidRDefault="00414FB6" w:rsidP="00414FB6">
      <w:pPr>
        <w:jc w:val="both"/>
        <w:rPr>
          <w:b/>
          <w:sz w:val="28"/>
          <w:szCs w:val="28"/>
        </w:rPr>
      </w:pPr>
      <w:r w:rsidRPr="0075310F">
        <w:rPr>
          <w:b/>
          <w:sz w:val="28"/>
          <w:szCs w:val="28"/>
        </w:rPr>
        <w:t>Лица, проводившие мероприятие:</w:t>
      </w:r>
    </w:p>
    <w:p w:rsidR="00414FB6" w:rsidRPr="0075310F" w:rsidRDefault="00414FB6" w:rsidP="00414FB6">
      <w:pPr>
        <w:jc w:val="both"/>
        <w:rPr>
          <w:sz w:val="28"/>
          <w:szCs w:val="28"/>
        </w:rPr>
      </w:pPr>
      <w:r w:rsidRPr="0075310F">
        <w:rPr>
          <w:sz w:val="28"/>
          <w:szCs w:val="28"/>
        </w:rPr>
        <w:t>Козлова Ирина Николаевна - председатель Контрольно-счетного комитета Муниципального Собрания Череповецкого муниципального  района.</w:t>
      </w:r>
    </w:p>
    <w:p w:rsidR="00414FB6" w:rsidRPr="0075310F" w:rsidRDefault="00414FB6" w:rsidP="00414FB6">
      <w:pPr>
        <w:jc w:val="both"/>
        <w:rPr>
          <w:sz w:val="28"/>
          <w:szCs w:val="28"/>
        </w:rPr>
      </w:pPr>
      <w:r w:rsidRPr="0075310F">
        <w:rPr>
          <w:sz w:val="28"/>
          <w:szCs w:val="28"/>
        </w:rPr>
        <w:t>Васильева Нина Григорьевна - инспектор Контрольно-счетного комитета Муниципального Собрания Череповецкого муниципального района.</w:t>
      </w:r>
    </w:p>
    <w:p w:rsidR="00414FB6" w:rsidRPr="0075310F" w:rsidRDefault="00414FB6" w:rsidP="00414FB6">
      <w:pPr>
        <w:jc w:val="both"/>
        <w:rPr>
          <w:sz w:val="28"/>
          <w:szCs w:val="28"/>
        </w:rPr>
      </w:pPr>
      <w:r w:rsidRPr="0075310F">
        <w:rPr>
          <w:b/>
          <w:sz w:val="28"/>
          <w:szCs w:val="28"/>
        </w:rPr>
        <w:t>Привлеченные специалисты:</w:t>
      </w:r>
      <w:r w:rsidRPr="0075310F">
        <w:rPr>
          <w:sz w:val="28"/>
          <w:szCs w:val="28"/>
        </w:rPr>
        <w:t xml:space="preserve">  нет.</w:t>
      </w:r>
    </w:p>
    <w:p w:rsidR="00414FB6" w:rsidRPr="00E95586" w:rsidRDefault="00414FB6" w:rsidP="00414FB6">
      <w:pPr>
        <w:jc w:val="both"/>
        <w:rPr>
          <w:sz w:val="28"/>
          <w:szCs w:val="28"/>
        </w:rPr>
      </w:pPr>
      <w:r w:rsidRPr="00E95586">
        <w:rPr>
          <w:b/>
          <w:sz w:val="28"/>
          <w:szCs w:val="28"/>
        </w:rPr>
        <w:t>Проверяемый период:</w:t>
      </w:r>
      <w:r w:rsidR="00341F33">
        <w:rPr>
          <w:sz w:val="28"/>
          <w:szCs w:val="28"/>
        </w:rPr>
        <w:t xml:space="preserve">  2013, </w:t>
      </w:r>
      <w:r w:rsidRPr="00E95586">
        <w:rPr>
          <w:sz w:val="28"/>
          <w:szCs w:val="28"/>
        </w:rPr>
        <w:t>2014 годы.</w:t>
      </w:r>
    </w:p>
    <w:p w:rsidR="00414FB6" w:rsidRPr="00E95586" w:rsidRDefault="00414FB6" w:rsidP="00414FB6">
      <w:pPr>
        <w:jc w:val="both"/>
        <w:rPr>
          <w:sz w:val="28"/>
          <w:szCs w:val="28"/>
        </w:rPr>
      </w:pPr>
      <w:r w:rsidRPr="00E95586">
        <w:rPr>
          <w:b/>
          <w:sz w:val="28"/>
          <w:szCs w:val="28"/>
        </w:rPr>
        <w:t>Фактические сроки проведения контрольного мероприятия:</w:t>
      </w:r>
      <w:r w:rsidRPr="00E95586">
        <w:rPr>
          <w:sz w:val="28"/>
          <w:szCs w:val="28"/>
        </w:rPr>
        <w:t xml:space="preserve"> </w:t>
      </w:r>
    </w:p>
    <w:p w:rsidR="00414FB6" w:rsidRPr="00E95586" w:rsidRDefault="00414FB6" w:rsidP="00414FB6">
      <w:pPr>
        <w:jc w:val="both"/>
        <w:rPr>
          <w:color w:val="FF0000"/>
          <w:sz w:val="28"/>
          <w:szCs w:val="28"/>
        </w:rPr>
      </w:pPr>
      <w:r w:rsidRPr="00E95586">
        <w:rPr>
          <w:sz w:val="28"/>
          <w:szCs w:val="28"/>
        </w:rPr>
        <w:t>Проверка проводилась с  19</w:t>
      </w:r>
      <w:r w:rsidRPr="00103CA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103CA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03CA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11</w:t>
      </w:r>
      <w:r w:rsidRPr="00103CA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03CA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03CA8">
        <w:rPr>
          <w:sz w:val="28"/>
          <w:szCs w:val="28"/>
        </w:rPr>
        <w:t xml:space="preserve"> года</w:t>
      </w:r>
      <w:r w:rsidRPr="00E95586">
        <w:rPr>
          <w:color w:val="FF0000"/>
          <w:sz w:val="28"/>
          <w:szCs w:val="28"/>
        </w:rPr>
        <w:t>.</w:t>
      </w:r>
    </w:p>
    <w:p w:rsidR="00414FB6" w:rsidRPr="00530EF5" w:rsidRDefault="00414FB6" w:rsidP="00414FB6">
      <w:pPr>
        <w:jc w:val="both"/>
        <w:rPr>
          <w:b/>
          <w:sz w:val="28"/>
          <w:szCs w:val="28"/>
        </w:rPr>
      </w:pPr>
      <w:r w:rsidRPr="00530EF5">
        <w:rPr>
          <w:b/>
          <w:sz w:val="28"/>
          <w:szCs w:val="28"/>
        </w:rPr>
        <w:t xml:space="preserve">Контрольное мероприятие проводилось с </w:t>
      </w:r>
      <w:proofErr w:type="gramStart"/>
      <w:r w:rsidRPr="00530EF5">
        <w:rPr>
          <w:b/>
          <w:sz w:val="28"/>
          <w:szCs w:val="28"/>
        </w:rPr>
        <w:t>ведома</w:t>
      </w:r>
      <w:proofErr w:type="gramEnd"/>
      <w:r w:rsidRPr="00530EF5">
        <w:rPr>
          <w:b/>
          <w:sz w:val="28"/>
          <w:szCs w:val="28"/>
        </w:rPr>
        <w:t>:</w:t>
      </w:r>
    </w:p>
    <w:p w:rsidR="00414FB6" w:rsidRPr="00530EF5" w:rsidRDefault="00414FB6" w:rsidP="00414FB6">
      <w:pPr>
        <w:jc w:val="both"/>
        <w:rPr>
          <w:sz w:val="28"/>
          <w:szCs w:val="28"/>
        </w:rPr>
      </w:pPr>
      <w:r w:rsidRPr="00530EF5">
        <w:rPr>
          <w:sz w:val="28"/>
          <w:szCs w:val="28"/>
        </w:rPr>
        <w:t>1.  Пономаревой Ирин</w:t>
      </w:r>
      <w:r>
        <w:rPr>
          <w:sz w:val="28"/>
          <w:szCs w:val="28"/>
        </w:rPr>
        <w:t>ы</w:t>
      </w:r>
      <w:r w:rsidRPr="00530EF5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ы</w:t>
      </w:r>
      <w:r w:rsidRPr="00530EF5">
        <w:rPr>
          <w:sz w:val="28"/>
          <w:szCs w:val="28"/>
        </w:rPr>
        <w:t xml:space="preserve"> – директора МОУ «</w:t>
      </w:r>
      <w:proofErr w:type="spellStart"/>
      <w:r w:rsidRPr="00530EF5">
        <w:rPr>
          <w:sz w:val="28"/>
          <w:szCs w:val="28"/>
        </w:rPr>
        <w:t>Тоншаловская</w:t>
      </w:r>
      <w:proofErr w:type="spellEnd"/>
      <w:r w:rsidRPr="00530EF5">
        <w:rPr>
          <w:sz w:val="28"/>
          <w:szCs w:val="28"/>
        </w:rPr>
        <w:t xml:space="preserve"> средняя образовательная школа».</w:t>
      </w:r>
    </w:p>
    <w:p w:rsidR="00414FB6" w:rsidRDefault="00414FB6" w:rsidP="00414FB6">
      <w:pPr>
        <w:jc w:val="both"/>
        <w:rPr>
          <w:color w:val="333333"/>
          <w:sz w:val="28"/>
          <w:szCs w:val="28"/>
        </w:rPr>
      </w:pPr>
      <w:r w:rsidRPr="00530EF5">
        <w:rPr>
          <w:sz w:val="28"/>
          <w:szCs w:val="28"/>
        </w:rPr>
        <w:t>2. Ларионовой Анны Владимировны – главного бухгалтера МОУ</w:t>
      </w:r>
      <w:r w:rsidRPr="00C3131B">
        <w:rPr>
          <w:color w:val="333333"/>
          <w:sz w:val="28"/>
          <w:szCs w:val="28"/>
        </w:rPr>
        <w:t xml:space="preserve"> «</w:t>
      </w:r>
      <w:proofErr w:type="spellStart"/>
      <w:r w:rsidRPr="00C3131B">
        <w:rPr>
          <w:color w:val="333333"/>
          <w:sz w:val="28"/>
          <w:szCs w:val="28"/>
        </w:rPr>
        <w:t>Тоншаловская</w:t>
      </w:r>
      <w:proofErr w:type="spellEnd"/>
      <w:r w:rsidRPr="00C3131B">
        <w:rPr>
          <w:color w:val="333333"/>
          <w:sz w:val="28"/>
          <w:szCs w:val="28"/>
        </w:rPr>
        <w:t xml:space="preserve"> средняя образовательная школа»</w:t>
      </w:r>
      <w:r>
        <w:rPr>
          <w:color w:val="333333"/>
          <w:sz w:val="28"/>
          <w:szCs w:val="28"/>
        </w:rPr>
        <w:t>.</w:t>
      </w:r>
    </w:p>
    <w:p w:rsidR="00414FB6" w:rsidRPr="00530EF5" w:rsidRDefault="00414FB6" w:rsidP="00414FB6">
      <w:pPr>
        <w:jc w:val="both"/>
        <w:rPr>
          <w:b/>
          <w:sz w:val="28"/>
          <w:szCs w:val="28"/>
        </w:rPr>
      </w:pPr>
      <w:r w:rsidRPr="00530EF5">
        <w:rPr>
          <w:b/>
          <w:sz w:val="28"/>
          <w:szCs w:val="28"/>
        </w:rPr>
        <w:t xml:space="preserve">Полное наименование и адрес объекта контрольного мероприятия: </w:t>
      </w:r>
    </w:p>
    <w:p w:rsidR="00414FB6" w:rsidRPr="00530EF5" w:rsidRDefault="00414FB6" w:rsidP="00414F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EF5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</w:t>
      </w:r>
      <w:proofErr w:type="spellStart"/>
      <w:r w:rsidRPr="00530EF5">
        <w:rPr>
          <w:rFonts w:ascii="Times New Roman" w:hAnsi="Times New Roman" w:cs="Times New Roman"/>
          <w:sz w:val="28"/>
          <w:szCs w:val="28"/>
        </w:rPr>
        <w:t>Тоншаловская</w:t>
      </w:r>
      <w:proofErr w:type="spellEnd"/>
      <w:r w:rsidRPr="00530EF5"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школа»</w:t>
      </w:r>
    </w:p>
    <w:p w:rsidR="00414FB6" w:rsidRPr="00530EF5" w:rsidRDefault="00414FB6" w:rsidP="00414F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EF5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п. </w:t>
      </w:r>
      <w:proofErr w:type="spellStart"/>
      <w:r w:rsidRPr="00530EF5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Pr="00530EF5">
        <w:rPr>
          <w:rFonts w:ascii="Times New Roman" w:hAnsi="Times New Roman" w:cs="Times New Roman"/>
          <w:sz w:val="28"/>
          <w:szCs w:val="28"/>
        </w:rPr>
        <w:t>, пл. Труда, д.2.</w:t>
      </w:r>
    </w:p>
    <w:p w:rsidR="00414FB6" w:rsidRPr="00AD1B60" w:rsidRDefault="00414FB6" w:rsidP="00414F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4FB6" w:rsidRPr="00AD1B60" w:rsidRDefault="00414FB6" w:rsidP="00414F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60">
        <w:rPr>
          <w:rFonts w:ascii="Times New Roman" w:hAnsi="Times New Roman"/>
          <w:sz w:val="28"/>
          <w:szCs w:val="28"/>
        </w:rPr>
        <w:t xml:space="preserve">Проверкой установлено следующее. </w:t>
      </w:r>
    </w:p>
    <w:p w:rsidR="00414FB6" w:rsidRPr="00AD1B60" w:rsidRDefault="00414FB6" w:rsidP="00414F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7131" w:rsidRPr="00414FB6" w:rsidRDefault="00414FB6" w:rsidP="00F17131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14FB6">
        <w:rPr>
          <w:rFonts w:ascii="Times New Roman" w:hAnsi="Times New Roman" w:cs="Times New Roman"/>
          <w:sz w:val="28"/>
          <w:szCs w:val="28"/>
        </w:rPr>
        <w:t>Общий объем проверенных средств  составил 104 293 991,87 рублей</w:t>
      </w:r>
    </w:p>
    <w:p w:rsidR="00414FB6" w:rsidRPr="00D0119F" w:rsidRDefault="00414FB6" w:rsidP="00414FB6">
      <w:pPr>
        <w:jc w:val="both"/>
        <w:rPr>
          <w:sz w:val="28"/>
          <w:szCs w:val="28"/>
        </w:rPr>
      </w:pPr>
      <w:r w:rsidRPr="00D0119F">
        <w:rPr>
          <w:sz w:val="28"/>
          <w:szCs w:val="28"/>
        </w:rPr>
        <w:t xml:space="preserve">Всего по результатам проверки в проверяемом периоде установлено нарушений и недостатков на общую </w:t>
      </w:r>
      <w:r w:rsidRPr="00CF3E98">
        <w:rPr>
          <w:sz w:val="28"/>
          <w:szCs w:val="28"/>
        </w:rPr>
        <w:t>сумму   5 230 450,33 руб., в том</w:t>
      </w:r>
      <w:r w:rsidRPr="00D0119F">
        <w:rPr>
          <w:sz w:val="28"/>
          <w:szCs w:val="28"/>
        </w:rPr>
        <w:t xml:space="preserve"> числе:</w:t>
      </w:r>
    </w:p>
    <w:p w:rsidR="00414FB6" w:rsidRDefault="00414FB6" w:rsidP="00414FB6">
      <w:pPr>
        <w:jc w:val="both"/>
        <w:rPr>
          <w:sz w:val="28"/>
          <w:szCs w:val="28"/>
        </w:rPr>
      </w:pPr>
      <w:r w:rsidRPr="00D0119F">
        <w:rPr>
          <w:sz w:val="28"/>
          <w:szCs w:val="28"/>
        </w:rPr>
        <w:lastRenderedPageBreak/>
        <w:t xml:space="preserve">- отсутствие зарегистрированного право оперативного управления на недвижимое имущество, а именно здание производственного класса стоимостью </w:t>
      </w:r>
      <w:r w:rsidRPr="00507810">
        <w:rPr>
          <w:sz w:val="28"/>
          <w:szCs w:val="28"/>
        </w:rPr>
        <w:t>445 872,0</w:t>
      </w:r>
      <w:r>
        <w:rPr>
          <w:sz w:val="28"/>
          <w:szCs w:val="28"/>
        </w:rPr>
        <w:t>0</w:t>
      </w:r>
      <w:r w:rsidRPr="00507810">
        <w:rPr>
          <w:sz w:val="28"/>
          <w:szCs w:val="28"/>
        </w:rPr>
        <w:t xml:space="preserve"> </w:t>
      </w:r>
      <w:r w:rsidRPr="00D0119F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414FB6" w:rsidRDefault="00414FB6" w:rsidP="00414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объекта </w:t>
      </w:r>
      <w:r w:rsidRPr="00D44DDC">
        <w:rPr>
          <w:sz w:val="28"/>
          <w:szCs w:val="28"/>
        </w:rPr>
        <w:t xml:space="preserve"> </w:t>
      </w:r>
      <w:r w:rsidRPr="00AA4914">
        <w:rPr>
          <w:sz w:val="28"/>
          <w:szCs w:val="28"/>
        </w:rPr>
        <w:t>особо ценного движимого</w:t>
      </w:r>
      <w:r>
        <w:rPr>
          <w:sz w:val="28"/>
          <w:szCs w:val="28"/>
        </w:rPr>
        <w:t xml:space="preserve"> иму</w:t>
      </w:r>
      <w:r w:rsidRPr="00AA4914">
        <w:rPr>
          <w:sz w:val="28"/>
          <w:szCs w:val="28"/>
        </w:rPr>
        <w:t xml:space="preserve">щества </w:t>
      </w:r>
      <w:r>
        <w:rPr>
          <w:sz w:val="28"/>
          <w:szCs w:val="28"/>
        </w:rPr>
        <w:t>«</w:t>
      </w:r>
      <w:r w:rsidRPr="0051659F">
        <w:rPr>
          <w:sz w:val="28"/>
          <w:szCs w:val="28"/>
        </w:rPr>
        <w:t>совмещенная баскетбольная, футбольная площадка с искусственным покрытием</w:t>
      </w:r>
      <w:r>
        <w:rPr>
          <w:sz w:val="28"/>
          <w:szCs w:val="28"/>
        </w:rPr>
        <w:t>»</w:t>
      </w:r>
      <w:r w:rsidRPr="0051659F">
        <w:rPr>
          <w:sz w:val="28"/>
          <w:szCs w:val="28"/>
        </w:rPr>
        <w:t>, стоимостью 4 784 578,33 руб.</w:t>
      </w:r>
      <w:r>
        <w:rPr>
          <w:sz w:val="28"/>
          <w:szCs w:val="28"/>
        </w:rPr>
        <w:t xml:space="preserve"> на балансе Учреждения как </w:t>
      </w:r>
      <w:r w:rsidRPr="0051659F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.</w:t>
      </w:r>
    </w:p>
    <w:p w:rsidR="00414FB6" w:rsidRPr="008914BF" w:rsidRDefault="00414FB6" w:rsidP="00414FB6">
      <w:pPr>
        <w:adjustRightInd w:val="0"/>
        <w:ind w:firstLine="708"/>
        <w:jc w:val="both"/>
        <w:rPr>
          <w:sz w:val="28"/>
          <w:szCs w:val="28"/>
        </w:rPr>
      </w:pPr>
      <w:r w:rsidRPr="008914BF">
        <w:rPr>
          <w:sz w:val="28"/>
          <w:szCs w:val="28"/>
        </w:rPr>
        <w:t>2.   Нежилые помещения  площадью 1027,5 кв.м. используются другими  учреждениями, при этом передача отдельных нежилых помещений в  безвозмездное пользование иным организациям произведена без согласия собственника муниципального имущества.</w:t>
      </w:r>
    </w:p>
    <w:p w:rsidR="00414FB6" w:rsidRPr="002C25E0" w:rsidRDefault="00414FB6" w:rsidP="00414FB6">
      <w:pPr>
        <w:adjustRightInd w:val="0"/>
        <w:ind w:firstLine="709"/>
        <w:jc w:val="both"/>
        <w:rPr>
          <w:sz w:val="28"/>
          <w:szCs w:val="28"/>
        </w:rPr>
      </w:pPr>
      <w:r w:rsidRPr="008914BF">
        <w:rPr>
          <w:sz w:val="28"/>
          <w:szCs w:val="28"/>
        </w:rPr>
        <w:t xml:space="preserve">3. Имущество, переданное в безвозмездное пользование </w:t>
      </w:r>
      <w:r w:rsidRPr="002C25E0">
        <w:rPr>
          <w:sz w:val="28"/>
          <w:szCs w:val="28"/>
        </w:rPr>
        <w:t xml:space="preserve">в нарушение п. 383 Инструкции № 157н не было учтено в Учреждении  на </w:t>
      </w:r>
      <w:proofErr w:type="spellStart"/>
      <w:r w:rsidRPr="002C25E0">
        <w:rPr>
          <w:sz w:val="28"/>
          <w:szCs w:val="28"/>
        </w:rPr>
        <w:t>забалансовом</w:t>
      </w:r>
      <w:proofErr w:type="spellEnd"/>
      <w:r w:rsidRPr="002C25E0">
        <w:rPr>
          <w:sz w:val="28"/>
          <w:szCs w:val="28"/>
        </w:rPr>
        <w:t xml:space="preserve"> счете 26 «Имущество, переданное  в безвозмездное пользование».</w:t>
      </w:r>
    </w:p>
    <w:p w:rsidR="00074064" w:rsidRPr="00C07942" w:rsidRDefault="00074064" w:rsidP="00074064">
      <w:pPr>
        <w:jc w:val="both"/>
        <w:rPr>
          <w:color w:val="FF0000"/>
          <w:sz w:val="28"/>
          <w:szCs w:val="28"/>
        </w:rPr>
      </w:pPr>
      <w:r w:rsidRPr="00C07942">
        <w:rPr>
          <w:b/>
          <w:color w:val="FF0000"/>
          <w:sz w:val="28"/>
          <w:szCs w:val="28"/>
        </w:rPr>
        <w:t xml:space="preserve">  </w:t>
      </w:r>
    </w:p>
    <w:p w:rsidR="00074064" w:rsidRPr="001F43BF" w:rsidRDefault="00074064" w:rsidP="000740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43BF">
        <w:rPr>
          <w:b/>
          <w:sz w:val="28"/>
          <w:szCs w:val="28"/>
        </w:rPr>
        <w:t xml:space="preserve"> </w:t>
      </w:r>
      <w:r w:rsidRPr="001F43BF">
        <w:rPr>
          <w:sz w:val="28"/>
          <w:szCs w:val="28"/>
        </w:rPr>
        <w:t xml:space="preserve">  </w:t>
      </w:r>
      <w:r w:rsidRPr="001F43BF">
        <w:rPr>
          <w:b/>
          <w:sz w:val="28"/>
          <w:szCs w:val="28"/>
        </w:rPr>
        <w:t>Предложения:</w:t>
      </w:r>
    </w:p>
    <w:p w:rsidR="00074064" w:rsidRPr="001F43BF" w:rsidRDefault="00074064" w:rsidP="00074064">
      <w:pPr>
        <w:ind w:firstLine="709"/>
        <w:jc w:val="both"/>
        <w:rPr>
          <w:b/>
          <w:sz w:val="28"/>
          <w:szCs w:val="28"/>
        </w:rPr>
      </w:pPr>
    </w:p>
    <w:p w:rsidR="00414FB6" w:rsidRPr="00884B21" w:rsidRDefault="00414FB6" w:rsidP="00414FB6">
      <w:pPr>
        <w:ind w:firstLine="709"/>
        <w:jc w:val="both"/>
        <w:rPr>
          <w:sz w:val="28"/>
          <w:szCs w:val="28"/>
        </w:rPr>
      </w:pPr>
      <w:r w:rsidRPr="00884B21">
        <w:rPr>
          <w:sz w:val="28"/>
          <w:szCs w:val="28"/>
        </w:rPr>
        <w:t xml:space="preserve">1.  Обеспечить регистрацию права оперативного управления на все объекты недвижимого имущества. </w:t>
      </w:r>
    </w:p>
    <w:p w:rsidR="00414FB6" w:rsidRDefault="00414FB6" w:rsidP="00414FB6">
      <w:pPr>
        <w:ind w:firstLine="709"/>
        <w:jc w:val="both"/>
        <w:rPr>
          <w:sz w:val="28"/>
          <w:szCs w:val="28"/>
        </w:rPr>
      </w:pPr>
      <w:r w:rsidRPr="000D535B">
        <w:rPr>
          <w:sz w:val="28"/>
          <w:szCs w:val="28"/>
        </w:rPr>
        <w:t>2.  Оформить  разрешение  собственника имущества на заключение договор</w:t>
      </w:r>
      <w:r>
        <w:rPr>
          <w:sz w:val="28"/>
          <w:szCs w:val="28"/>
        </w:rPr>
        <w:t>ов</w:t>
      </w:r>
      <w:r w:rsidRPr="000D535B">
        <w:rPr>
          <w:sz w:val="28"/>
          <w:szCs w:val="28"/>
        </w:rPr>
        <w:t xml:space="preserve"> безвозмездного пользования муниципальным имуществом.</w:t>
      </w:r>
    </w:p>
    <w:p w:rsidR="00414FB6" w:rsidRDefault="00414FB6" w:rsidP="0041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5BA4">
        <w:rPr>
          <w:sz w:val="28"/>
          <w:szCs w:val="28"/>
        </w:rPr>
        <w:t xml:space="preserve">Согласно п.383 Инструкции №157н </w:t>
      </w:r>
      <w:r>
        <w:rPr>
          <w:sz w:val="28"/>
          <w:szCs w:val="28"/>
        </w:rPr>
        <w:t>у</w:t>
      </w:r>
      <w:r w:rsidRPr="002A5BA4">
        <w:rPr>
          <w:sz w:val="28"/>
          <w:szCs w:val="28"/>
        </w:rPr>
        <w:t xml:space="preserve">чет имущества, переданного в безвозмездное пользование </w:t>
      </w:r>
      <w:r>
        <w:rPr>
          <w:sz w:val="28"/>
          <w:szCs w:val="28"/>
        </w:rPr>
        <w:t xml:space="preserve">производить </w:t>
      </w:r>
      <w:r w:rsidRPr="002A5BA4">
        <w:rPr>
          <w:sz w:val="28"/>
          <w:szCs w:val="28"/>
        </w:rPr>
        <w:t xml:space="preserve">на </w:t>
      </w:r>
      <w:proofErr w:type="spellStart"/>
      <w:r w:rsidRPr="002A5BA4">
        <w:rPr>
          <w:sz w:val="28"/>
          <w:szCs w:val="28"/>
        </w:rPr>
        <w:t>забалансовом</w:t>
      </w:r>
      <w:proofErr w:type="spellEnd"/>
      <w:r w:rsidRPr="002A5BA4">
        <w:rPr>
          <w:sz w:val="28"/>
          <w:szCs w:val="28"/>
        </w:rPr>
        <w:t xml:space="preserve"> счете 26 «Имущество, переданное в безвозмездное пользование»</w:t>
      </w:r>
      <w:r>
        <w:rPr>
          <w:sz w:val="28"/>
          <w:szCs w:val="28"/>
        </w:rPr>
        <w:t xml:space="preserve">. </w:t>
      </w:r>
    </w:p>
    <w:p w:rsidR="00414FB6" w:rsidRDefault="00414FB6" w:rsidP="0041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7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</w:t>
      </w:r>
      <w:r w:rsidRPr="000E72D3">
        <w:rPr>
          <w:sz w:val="28"/>
          <w:szCs w:val="28"/>
        </w:rPr>
        <w:t>особо ценного  движимого имущества</w:t>
      </w:r>
      <w:r>
        <w:rPr>
          <w:sz w:val="28"/>
          <w:szCs w:val="28"/>
        </w:rPr>
        <w:t xml:space="preserve"> «С</w:t>
      </w:r>
      <w:r w:rsidRPr="0051659F">
        <w:rPr>
          <w:sz w:val="28"/>
          <w:szCs w:val="28"/>
        </w:rPr>
        <w:t>овмещенная баскетбольная, футбольная площадка с искусственным покрытием</w:t>
      </w:r>
      <w:r>
        <w:rPr>
          <w:sz w:val="28"/>
          <w:szCs w:val="28"/>
        </w:rPr>
        <w:t xml:space="preserve">» учитывать на балансе в соответствии с требованиями </w:t>
      </w:r>
      <w:r w:rsidRPr="002A5BA4">
        <w:rPr>
          <w:sz w:val="28"/>
          <w:szCs w:val="28"/>
        </w:rPr>
        <w:t>Инструкции №157н</w:t>
      </w:r>
      <w:r>
        <w:rPr>
          <w:sz w:val="28"/>
          <w:szCs w:val="28"/>
        </w:rPr>
        <w:t>.</w:t>
      </w:r>
    </w:p>
    <w:p w:rsidR="00414FB6" w:rsidRDefault="00414FB6" w:rsidP="00414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FB6" w:rsidRPr="00414FB6" w:rsidRDefault="00414FB6" w:rsidP="00414FB6">
      <w:pPr>
        <w:rPr>
          <w:sz w:val="28"/>
          <w:szCs w:val="28"/>
        </w:rPr>
      </w:pPr>
      <w:r w:rsidRPr="00414FB6">
        <w:rPr>
          <w:b/>
          <w:sz w:val="28"/>
          <w:szCs w:val="28"/>
        </w:rPr>
        <w:t>Рекомендации Учредителю</w:t>
      </w:r>
      <w:r w:rsidRPr="00414FB6">
        <w:rPr>
          <w:sz w:val="28"/>
          <w:szCs w:val="28"/>
        </w:rPr>
        <w:t>:</w:t>
      </w:r>
    </w:p>
    <w:p w:rsidR="00414FB6" w:rsidRPr="00414FB6" w:rsidRDefault="00414FB6" w:rsidP="00414FB6">
      <w:pPr>
        <w:rPr>
          <w:color w:val="FF0000"/>
          <w:sz w:val="28"/>
          <w:szCs w:val="28"/>
        </w:rPr>
      </w:pPr>
    </w:p>
    <w:p w:rsidR="00414FB6" w:rsidRPr="00414FB6" w:rsidRDefault="00414FB6" w:rsidP="00414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414FB6">
        <w:rPr>
          <w:sz w:val="28"/>
          <w:szCs w:val="28"/>
        </w:rPr>
        <w:t>Устранить факт выделения субсидии на выполнение муниципального задания, в части двойного выделения денежных средств из бюджета района  на оплату части коммунальных услуг двух муниципальных бюджетных учреждений (МОУ</w:t>
      </w:r>
      <w:r w:rsidRPr="00414FB6">
        <w:rPr>
          <w:color w:val="333333"/>
          <w:sz w:val="28"/>
          <w:szCs w:val="28"/>
        </w:rPr>
        <w:t xml:space="preserve"> «</w:t>
      </w:r>
      <w:proofErr w:type="spellStart"/>
      <w:r w:rsidRPr="00414FB6">
        <w:rPr>
          <w:color w:val="333333"/>
          <w:sz w:val="28"/>
          <w:szCs w:val="28"/>
        </w:rPr>
        <w:t>Тоншаловская</w:t>
      </w:r>
      <w:proofErr w:type="spellEnd"/>
      <w:r w:rsidRPr="00414FB6">
        <w:rPr>
          <w:color w:val="333333"/>
          <w:sz w:val="28"/>
          <w:szCs w:val="28"/>
        </w:rPr>
        <w:t xml:space="preserve"> средняя образовательная школа» и </w:t>
      </w:r>
      <w:r w:rsidRPr="00414FB6">
        <w:rPr>
          <w:sz w:val="28"/>
          <w:szCs w:val="28"/>
        </w:rPr>
        <w:t>МУК ЧМР «</w:t>
      </w:r>
      <w:proofErr w:type="spellStart"/>
      <w:r w:rsidRPr="00414FB6">
        <w:rPr>
          <w:sz w:val="28"/>
          <w:szCs w:val="28"/>
        </w:rPr>
        <w:t>Межпоселенческая</w:t>
      </w:r>
      <w:proofErr w:type="spellEnd"/>
      <w:r w:rsidRPr="00414FB6">
        <w:rPr>
          <w:sz w:val="28"/>
          <w:szCs w:val="28"/>
        </w:rPr>
        <w:t xml:space="preserve"> центральная библиотека»), учредителем которых является Череповецкий муниципальный район.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комитета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Собрания</w:t>
      </w:r>
    </w:p>
    <w:p w:rsidR="00F17131" w:rsidRDefault="00F17131" w:rsidP="00F17131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 района                                   И.Н.Козлова</w:t>
      </w:r>
    </w:p>
    <w:p w:rsidR="00F17131" w:rsidRDefault="00F17131" w:rsidP="00F17131">
      <w:pPr>
        <w:ind w:firstLine="709"/>
        <w:jc w:val="both"/>
        <w:rPr>
          <w:sz w:val="28"/>
          <w:szCs w:val="28"/>
        </w:rPr>
      </w:pPr>
    </w:p>
    <w:p w:rsidR="000A73C5" w:rsidRDefault="000A73C5"/>
    <w:sectPr w:rsidR="000A73C5" w:rsidSect="000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661B9"/>
    <w:multiLevelType w:val="hybridMultilevel"/>
    <w:tmpl w:val="86F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03316"/>
    <w:multiLevelType w:val="hybridMultilevel"/>
    <w:tmpl w:val="9CB084B4"/>
    <w:lvl w:ilvl="0" w:tplc="8EC0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17131"/>
    <w:rsid w:val="00034BBB"/>
    <w:rsid w:val="00074064"/>
    <w:rsid w:val="000A73C5"/>
    <w:rsid w:val="00107D57"/>
    <w:rsid w:val="00183DEE"/>
    <w:rsid w:val="00225665"/>
    <w:rsid w:val="00252C0B"/>
    <w:rsid w:val="002B15B8"/>
    <w:rsid w:val="00304452"/>
    <w:rsid w:val="00341F33"/>
    <w:rsid w:val="003B5FDA"/>
    <w:rsid w:val="00414FB6"/>
    <w:rsid w:val="00456D51"/>
    <w:rsid w:val="004F60D2"/>
    <w:rsid w:val="006761EA"/>
    <w:rsid w:val="00774182"/>
    <w:rsid w:val="00796969"/>
    <w:rsid w:val="009D65AB"/>
    <w:rsid w:val="00A33E0D"/>
    <w:rsid w:val="00C4076D"/>
    <w:rsid w:val="00F04616"/>
    <w:rsid w:val="00F1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1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71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14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Козлова Ирина Николаевна</cp:lastModifiedBy>
  <cp:revision>11</cp:revision>
  <cp:lastPrinted>2015-06-19T06:16:00Z</cp:lastPrinted>
  <dcterms:created xsi:type="dcterms:W3CDTF">2014-10-27T04:41:00Z</dcterms:created>
  <dcterms:modified xsi:type="dcterms:W3CDTF">2015-06-19T06:18:00Z</dcterms:modified>
</cp:coreProperties>
</file>