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7" w:rsidRDefault="00761B07">
      <w:pPr>
        <w:rPr>
          <w:b/>
          <w:sz w:val="32"/>
          <w:szCs w:val="32"/>
        </w:rPr>
      </w:pPr>
    </w:p>
    <w:p w:rsidR="00761B07" w:rsidRPr="00D30941" w:rsidRDefault="00761B07" w:rsidP="00D30941">
      <w:pPr>
        <w:jc w:val="center"/>
        <w:rPr>
          <w:b/>
          <w:sz w:val="30"/>
          <w:szCs w:val="30"/>
        </w:rPr>
      </w:pPr>
      <w:r w:rsidRPr="00D30941">
        <w:rPr>
          <w:b/>
          <w:sz w:val="30"/>
          <w:szCs w:val="30"/>
        </w:rPr>
        <w:t>Отчет</w:t>
      </w:r>
    </w:p>
    <w:p w:rsidR="00761B07" w:rsidRPr="00D30941" w:rsidRDefault="00564416" w:rsidP="00D30941">
      <w:pPr>
        <w:jc w:val="center"/>
        <w:rPr>
          <w:b/>
          <w:sz w:val="30"/>
          <w:szCs w:val="30"/>
        </w:rPr>
      </w:pPr>
      <w:r w:rsidRPr="00D30941">
        <w:rPr>
          <w:b/>
          <w:sz w:val="30"/>
          <w:szCs w:val="30"/>
        </w:rPr>
        <w:t>о работе Ф</w:t>
      </w:r>
      <w:r w:rsidR="00761B07" w:rsidRPr="00D30941">
        <w:rPr>
          <w:b/>
          <w:sz w:val="30"/>
          <w:szCs w:val="30"/>
        </w:rPr>
        <w:t>инансового управления администрации Череповецко</w:t>
      </w:r>
      <w:r w:rsidRPr="00D30941">
        <w:rPr>
          <w:b/>
          <w:sz w:val="30"/>
          <w:szCs w:val="30"/>
        </w:rPr>
        <w:t>го муниципального района за 201</w:t>
      </w:r>
      <w:r w:rsidR="001D4C8D" w:rsidRPr="00D30941">
        <w:rPr>
          <w:b/>
          <w:sz w:val="30"/>
          <w:szCs w:val="30"/>
        </w:rPr>
        <w:t>5</w:t>
      </w:r>
      <w:r w:rsidR="00761B07" w:rsidRPr="00D30941">
        <w:rPr>
          <w:b/>
          <w:sz w:val="30"/>
          <w:szCs w:val="30"/>
        </w:rPr>
        <w:t xml:space="preserve"> год</w:t>
      </w:r>
    </w:p>
    <w:p w:rsidR="00761B07" w:rsidRDefault="00761B07" w:rsidP="00D30941">
      <w:pPr>
        <w:ind w:firstLine="708"/>
        <w:jc w:val="center"/>
        <w:rPr>
          <w:b/>
          <w:sz w:val="32"/>
          <w:szCs w:val="32"/>
        </w:rPr>
      </w:pPr>
    </w:p>
    <w:p w:rsidR="00761B07" w:rsidRPr="00A20552" w:rsidRDefault="00A20552" w:rsidP="00A20552">
      <w:pPr>
        <w:numPr>
          <w:ilvl w:val="0"/>
          <w:numId w:val="7"/>
        </w:numPr>
        <w:jc w:val="both"/>
        <w:rPr>
          <w:b/>
          <w:sz w:val="30"/>
          <w:szCs w:val="30"/>
        </w:rPr>
      </w:pPr>
      <w:r w:rsidRPr="00A20552">
        <w:rPr>
          <w:b/>
          <w:sz w:val="30"/>
          <w:szCs w:val="30"/>
        </w:rPr>
        <w:t>Основные задачи Финансового управления.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Финансовое управление является органом администрации Череповецкого муни</w:t>
      </w:r>
      <w:r w:rsidR="00564416">
        <w:rPr>
          <w:rFonts w:ascii="Times New Roman" w:hAnsi="Times New Roman" w:cs="Times New Roman"/>
          <w:sz w:val="30"/>
          <w:szCs w:val="30"/>
        </w:rPr>
        <w:t>ципального района. В структуру Ф</w:t>
      </w:r>
      <w:r w:rsidRPr="006E5BE7">
        <w:rPr>
          <w:rFonts w:ascii="Times New Roman" w:hAnsi="Times New Roman" w:cs="Times New Roman"/>
          <w:sz w:val="30"/>
          <w:szCs w:val="30"/>
        </w:rPr>
        <w:t>инансового управления входят: бюджетный отдел, отдел до</w:t>
      </w:r>
      <w:r w:rsidR="00564416">
        <w:rPr>
          <w:rFonts w:ascii="Times New Roman" w:hAnsi="Times New Roman" w:cs="Times New Roman"/>
          <w:sz w:val="30"/>
          <w:szCs w:val="30"/>
        </w:rPr>
        <w:t>ходов, отдел исполнения бюджета,</w:t>
      </w:r>
      <w:r w:rsidR="00990E95">
        <w:rPr>
          <w:rFonts w:ascii="Times New Roman" w:hAnsi="Times New Roman" w:cs="Times New Roman"/>
          <w:sz w:val="30"/>
          <w:szCs w:val="30"/>
        </w:rPr>
        <w:t xml:space="preserve"> </w:t>
      </w:r>
      <w:r w:rsidR="00564416">
        <w:rPr>
          <w:rFonts w:ascii="Times New Roman" w:hAnsi="Times New Roman" w:cs="Times New Roman"/>
          <w:sz w:val="30"/>
          <w:szCs w:val="30"/>
        </w:rPr>
        <w:t>отдел по формированию и исполнению бюджетов сельских поселений.</w:t>
      </w:r>
    </w:p>
    <w:p w:rsidR="00761B07" w:rsidRPr="006E5BE7" w:rsidRDefault="005644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Работа управления в 201</w:t>
      </w:r>
      <w:r w:rsidR="001D4C8D">
        <w:rPr>
          <w:rFonts w:ascii="Times New Roman" w:hAnsi="Times New Roman" w:cs="Times New Roman"/>
          <w:bCs/>
          <w:sz w:val="30"/>
          <w:szCs w:val="30"/>
        </w:rPr>
        <w:t>5</w:t>
      </w:r>
      <w:r w:rsidR="00761B07" w:rsidRPr="006E5BE7">
        <w:rPr>
          <w:rFonts w:ascii="Times New Roman" w:hAnsi="Times New Roman" w:cs="Times New Roman"/>
          <w:bCs/>
          <w:sz w:val="30"/>
          <w:szCs w:val="30"/>
        </w:rPr>
        <w:t xml:space="preserve"> году осуществлялась исходя из основных задач: </w:t>
      </w:r>
    </w:p>
    <w:p w:rsidR="00761B07" w:rsidRPr="006E5BE7" w:rsidRDefault="00761B07">
      <w:pPr>
        <w:pStyle w:val="ConsNormal"/>
        <w:widowControl/>
        <w:numPr>
          <w:ilvl w:val="0"/>
          <w:numId w:val="1"/>
        </w:numPr>
        <w:ind w:left="0" w:righ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Формирование проекта бюджета рай</w:t>
      </w:r>
      <w:r w:rsidR="0088164E">
        <w:rPr>
          <w:rFonts w:ascii="Times New Roman" w:hAnsi="Times New Roman" w:cs="Times New Roman"/>
          <w:sz w:val="30"/>
          <w:szCs w:val="30"/>
        </w:rPr>
        <w:t>она;</w:t>
      </w:r>
    </w:p>
    <w:p w:rsidR="00761B07" w:rsidRPr="006E5BE7" w:rsidRDefault="00761B07">
      <w:pPr>
        <w:pStyle w:val="ConsNormal"/>
        <w:widowControl/>
        <w:numPr>
          <w:ilvl w:val="0"/>
          <w:numId w:val="1"/>
        </w:numPr>
        <w:ind w:left="0" w:righ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Разработка и реализация налоговой и бюджетной политики на территории района в пределах своей компетенции;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3. Организация исполнения бюджета района по доходам и расходам, управление средствами на бюджетных счетах;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4. Максимальная мобилизация доходов в бюджет района;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5. Мониторинг дебиторск</w:t>
      </w:r>
      <w:r w:rsidR="0088164E">
        <w:rPr>
          <w:rFonts w:ascii="Times New Roman" w:hAnsi="Times New Roman" w:cs="Times New Roman"/>
          <w:sz w:val="30"/>
          <w:szCs w:val="30"/>
        </w:rPr>
        <w:t>ой и кредиторской задолженности;</w:t>
      </w:r>
    </w:p>
    <w:p w:rsidR="0088164E" w:rsidRPr="006E5BE7" w:rsidRDefault="00761B07" w:rsidP="00881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6. Управление муниципальным долгом района;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7.</w:t>
      </w:r>
      <w:r w:rsidR="009C7D67">
        <w:rPr>
          <w:rFonts w:ascii="Times New Roman" w:hAnsi="Times New Roman" w:cs="Times New Roman"/>
          <w:sz w:val="30"/>
          <w:szCs w:val="30"/>
        </w:rPr>
        <w:t xml:space="preserve"> </w:t>
      </w:r>
      <w:r w:rsidRPr="006E5BE7">
        <w:rPr>
          <w:rFonts w:ascii="Times New Roman" w:hAnsi="Times New Roman" w:cs="Times New Roman"/>
          <w:sz w:val="30"/>
          <w:szCs w:val="30"/>
        </w:rPr>
        <w:t>Составление бюджетной отчетности об исполнении консолидированного бюджета района;</w:t>
      </w:r>
    </w:p>
    <w:p w:rsidR="00761B0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 xml:space="preserve">8. Составление </w:t>
      </w:r>
      <w:r w:rsidRPr="006E5BE7">
        <w:rPr>
          <w:rFonts w:ascii="Times New Roman" w:hAnsi="Times New Roman" w:cs="Times New Roman"/>
          <w:color w:val="000000"/>
          <w:sz w:val="30"/>
          <w:szCs w:val="30"/>
        </w:rPr>
        <w:t>сводной бухгалтерской отчетности муниципаль</w:t>
      </w:r>
      <w:r w:rsidR="0088164E">
        <w:rPr>
          <w:rFonts w:ascii="Times New Roman" w:hAnsi="Times New Roman" w:cs="Times New Roman"/>
          <w:color w:val="000000"/>
          <w:sz w:val="30"/>
          <w:szCs w:val="30"/>
        </w:rPr>
        <w:t>ных бюджетных учреждений района;</w:t>
      </w:r>
    </w:p>
    <w:p w:rsidR="00397959" w:rsidRDefault="003979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9. Осуществление отдельных бюджетных полномочий сельских поселений: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Ирдоматского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Климовского,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Малечкинского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Николо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-Раменского,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Яргомжского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Ягановского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; муниципальных образований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Мяксинского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и Воскресенского.</w:t>
      </w:r>
    </w:p>
    <w:p w:rsidR="00E04859" w:rsidRDefault="00A15406" w:rsidP="00E048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="0088164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04859">
        <w:rPr>
          <w:sz w:val="28"/>
          <w:szCs w:val="28"/>
        </w:rPr>
        <w:t xml:space="preserve"> </w:t>
      </w:r>
      <w:r w:rsidR="00E04859" w:rsidRPr="00E04859">
        <w:rPr>
          <w:rFonts w:ascii="Times New Roman" w:hAnsi="Times New Roman" w:cs="Times New Roman"/>
          <w:sz w:val="30"/>
          <w:szCs w:val="30"/>
        </w:rPr>
        <w:t>Осуществление переданных отдельных государственных полномочий области по расчету и предоставлению дотаций на выравнивание бюджетной обеспеченности поселений бюджетам поселений</w:t>
      </w:r>
      <w:r w:rsidR="00E0485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8164E" w:rsidRPr="006E5BE7" w:rsidRDefault="00E04859" w:rsidP="00E048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11. </w:t>
      </w:r>
      <w:bookmarkStart w:id="0" w:name="_GoBack"/>
      <w:bookmarkEnd w:id="0"/>
      <w:r w:rsidR="0088164E">
        <w:rPr>
          <w:rFonts w:ascii="Times New Roman" w:hAnsi="Times New Roman" w:cs="Times New Roman"/>
          <w:color w:val="000000"/>
          <w:sz w:val="30"/>
          <w:szCs w:val="30"/>
        </w:rPr>
        <w:t>Осуществление внутреннего муниципального финансового контроля.</w:t>
      </w:r>
    </w:p>
    <w:p w:rsidR="00761B07" w:rsidRPr="00A20552" w:rsidRDefault="00A20552" w:rsidP="00A20552">
      <w:pPr>
        <w:numPr>
          <w:ilvl w:val="0"/>
          <w:numId w:val="7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Исполнение  бюджета района.</w:t>
      </w:r>
    </w:p>
    <w:p w:rsidR="00761B07" w:rsidRPr="006E5BE7" w:rsidRDefault="00761B07">
      <w:pPr>
        <w:ind w:firstLine="54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В соответствии с Бюджетным Кодексом РФ организация исп</w:t>
      </w:r>
      <w:r w:rsidR="00564416">
        <w:rPr>
          <w:sz w:val="30"/>
          <w:szCs w:val="30"/>
        </w:rPr>
        <w:t>олнения бюджета возлагается на Ф</w:t>
      </w:r>
      <w:r w:rsidRPr="006E5BE7">
        <w:rPr>
          <w:sz w:val="30"/>
          <w:szCs w:val="30"/>
        </w:rPr>
        <w:t xml:space="preserve">инансовое управление. Исполнение бюджета организуется на основе решения о бюджете, сводной бюджетной росписи и кассового плана. </w:t>
      </w:r>
    </w:p>
    <w:p w:rsidR="00761B07" w:rsidRPr="00FA17C2" w:rsidRDefault="00564416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</w:t>
      </w:r>
      <w:r w:rsidRPr="00FA17C2">
        <w:rPr>
          <w:sz w:val="30"/>
          <w:szCs w:val="30"/>
        </w:rPr>
        <w:t>201</w:t>
      </w:r>
      <w:r w:rsidR="004C2D5D" w:rsidRPr="00FA17C2">
        <w:rPr>
          <w:sz w:val="30"/>
          <w:szCs w:val="30"/>
        </w:rPr>
        <w:t>5</w:t>
      </w:r>
      <w:r w:rsidRPr="00FA17C2">
        <w:rPr>
          <w:sz w:val="30"/>
          <w:szCs w:val="30"/>
        </w:rPr>
        <w:t xml:space="preserve"> года Ф</w:t>
      </w:r>
      <w:r w:rsidR="00761B07" w:rsidRPr="00FA17C2">
        <w:rPr>
          <w:sz w:val="30"/>
          <w:szCs w:val="30"/>
        </w:rPr>
        <w:t xml:space="preserve">инансовым управлением было подготовлено </w:t>
      </w:r>
      <w:r w:rsidR="004C2D5D" w:rsidRPr="00FA17C2">
        <w:rPr>
          <w:b/>
          <w:bCs/>
          <w:sz w:val="30"/>
          <w:szCs w:val="30"/>
        </w:rPr>
        <w:t>9</w:t>
      </w:r>
      <w:r w:rsidR="00761B07" w:rsidRPr="00FA17C2">
        <w:rPr>
          <w:sz w:val="30"/>
          <w:szCs w:val="30"/>
        </w:rPr>
        <w:t xml:space="preserve"> проектов решений Муниципального Собрания района по внесению изменений в бюджет района.</w:t>
      </w:r>
    </w:p>
    <w:p w:rsidR="00761B07" w:rsidRPr="00FA17C2" w:rsidRDefault="00761B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17C2">
        <w:rPr>
          <w:rFonts w:ascii="Times New Roman" w:hAnsi="Times New Roman" w:cs="Times New Roman"/>
          <w:b w:val="0"/>
          <w:sz w:val="30"/>
          <w:szCs w:val="30"/>
        </w:rPr>
        <w:lastRenderedPageBreak/>
        <w:t>В соответствии с решением о бюджете района была составлена</w:t>
      </w:r>
      <w:r w:rsidR="004C2D5D" w:rsidRPr="00FA17C2">
        <w:rPr>
          <w:rFonts w:ascii="Times New Roman" w:hAnsi="Times New Roman" w:cs="Times New Roman"/>
          <w:b w:val="0"/>
          <w:sz w:val="30"/>
          <w:szCs w:val="30"/>
        </w:rPr>
        <w:t xml:space="preserve"> и поддерживалась в актуальном состоянии</w:t>
      </w:r>
      <w:r w:rsidR="00FA17C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 xml:space="preserve">сводная бюджетная роспись расходов на основании бюджетных </w:t>
      </w:r>
      <w:proofErr w:type="gramStart"/>
      <w:r w:rsidRPr="00FA17C2">
        <w:rPr>
          <w:rFonts w:ascii="Times New Roman" w:hAnsi="Times New Roman" w:cs="Times New Roman"/>
          <w:b w:val="0"/>
          <w:sz w:val="30"/>
          <w:szCs w:val="30"/>
        </w:rPr>
        <w:t>росписей главных распорядителей</w:t>
      </w:r>
      <w:r w:rsidR="002B7B5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>средств бюджета района</w:t>
      </w:r>
      <w:proofErr w:type="gramEnd"/>
      <w:r w:rsidR="002E42F9">
        <w:rPr>
          <w:rFonts w:ascii="Times New Roman" w:hAnsi="Times New Roman" w:cs="Times New Roman"/>
          <w:b w:val="0"/>
          <w:sz w:val="30"/>
          <w:szCs w:val="30"/>
        </w:rPr>
        <w:t xml:space="preserve"> и </w:t>
      </w:r>
      <w:r w:rsidR="002E42F9" w:rsidRPr="002E42F9">
        <w:rPr>
          <w:rFonts w:ascii="Times New Roman" w:hAnsi="Times New Roman" w:cs="Times New Roman"/>
          <w:b w:val="0"/>
          <w:sz w:val="30"/>
          <w:szCs w:val="30"/>
        </w:rPr>
        <w:t>главных администраторов источников финансирования дефицита бюджета</w:t>
      </w:r>
      <w:r w:rsidR="002E42F9">
        <w:rPr>
          <w:rFonts w:ascii="Times New Roman" w:hAnsi="Times New Roman" w:cs="Times New Roman"/>
          <w:b w:val="0"/>
          <w:sz w:val="30"/>
          <w:szCs w:val="30"/>
        </w:rPr>
        <w:t xml:space="preserve"> района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 xml:space="preserve">.  </w:t>
      </w:r>
    </w:p>
    <w:p w:rsidR="008F7CAA" w:rsidRPr="00FA17C2" w:rsidRDefault="00761B07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FA17C2">
        <w:rPr>
          <w:sz w:val="30"/>
          <w:szCs w:val="30"/>
        </w:rPr>
        <w:t xml:space="preserve"> Проведена значительная работа  по внесению  изменений в ассигнования и лимиты бюджетных обязательств на основании предложений главных распорядителей бюджетных средств</w:t>
      </w:r>
      <w:r w:rsidR="008F7CAA" w:rsidRPr="00FA17C2">
        <w:rPr>
          <w:sz w:val="30"/>
          <w:szCs w:val="30"/>
        </w:rPr>
        <w:t>.</w:t>
      </w:r>
    </w:p>
    <w:p w:rsidR="009A3D91" w:rsidRPr="00323D38" w:rsidRDefault="00323D38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323D38">
        <w:rPr>
          <w:sz w:val="30"/>
          <w:szCs w:val="30"/>
        </w:rPr>
        <w:t>В</w:t>
      </w:r>
      <w:r w:rsidR="009A3D91" w:rsidRPr="00323D38">
        <w:rPr>
          <w:sz w:val="30"/>
          <w:szCs w:val="30"/>
        </w:rPr>
        <w:t xml:space="preserve"> </w:t>
      </w:r>
      <w:r w:rsidR="003749E7" w:rsidRPr="00323D38">
        <w:rPr>
          <w:sz w:val="30"/>
          <w:szCs w:val="30"/>
        </w:rPr>
        <w:t>течение 2015</w:t>
      </w:r>
      <w:r w:rsidR="009A3D91" w:rsidRPr="00323D38">
        <w:rPr>
          <w:sz w:val="30"/>
          <w:szCs w:val="30"/>
        </w:rPr>
        <w:t xml:space="preserve"> года, после внесения изменений в положение о межбюджетных трансфертах, анализа всех доходных источников бюджетов </w:t>
      </w:r>
      <w:r w:rsidR="003749E7" w:rsidRPr="00323D38">
        <w:rPr>
          <w:sz w:val="30"/>
          <w:szCs w:val="30"/>
        </w:rPr>
        <w:t xml:space="preserve">отдельных </w:t>
      </w:r>
      <w:r w:rsidR="009A3D91" w:rsidRPr="00323D38">
        <w:rPr>
          <w:sz w:val="30"/>
          <w:szCs w:val="30"/>
        </w:rPr>
        <w:t xml:space="preserve">сельских поселений и оптимизации расходов был произведен перерасчет дотаций на поддержку мер по обеспечению сбалансированности бюджетов </w:t>
      </w:r>
      <w:r w:rsidR="003749E7" w:rsidRPr="00323D38">
        <w:rPr>
          <w:sz w:val="30"/>
          <w:szCs w:val="30"/>
        </w:rPr>
        <w:t xml:space="preserve">отдельных сельских </w:t>
      </w:r>
      <w:r w:rsidR="009A3D91" w:rsidRPr="00323D38">
        <w:rPr>
          <w:sz w:val="30"/>
          <w:szCs w:val="30"/>
        </w:rPr>
        <w:t>поселений.</w:t>
      </w:r>
    </w:p>
    <w:p w:rsidR="00761B07" w:rsidRPr="006E5BE7" w:rsidRDefault="00761B07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323D38">
        <w:rPr>
          <w:bCs/>
          <w:sz w:val="30"/>
          <w:szCs w:val="30"/>
        </w:rPr>
        <w:t>По мере возникновения невыясненных поступлений  проводилась работа по уточнению классификации расходов, е</w:t>
      </w:r>
      <w:r w:rsidRPr="00323D38">
        <w:rPr>
          <w:sz w:val="30"/>
          <w:szCs w:val="30"/>
        </w:rPr>
        <w:t>жедневно осуществлялось формирование распоряжений на списание и отзыв средств с единого счета бюджета района (</w:t>
      </w:r>
      <w:r w:rsidR="008F7CAA" w:rsidRPr="00323D38">
        <w:rPr>
          <w:b/>
          <w:sz w:val="30"/>
          <w:szCs w:val="30"/>
        </w:rPr>
        <w:t>4</w:t>
      </w:r>
      <w:r w:rsidR="009A3D91" w:rsidRPr="00323D38">
        <w:rPr>
          <w:b/>
          <w:sz w:val="30"/>
          <w:szCs w:val="30"/>
        </w:rPr>
        <w:t>46</w:t>
      </w:r>
      <w:r w:rsidR="00564416" w:rsidRPr="00323D38">
        <w:rPr>
          <w:sz w:val="30"/>
          <w:szCs w:val="30"/>
        </w:rPr>
        <w:t xml:space="preserve"> распоряжени</w:t>
      </w:r>
      <w:r w:rsidR="009A3D91" w:rsidRPr="00323D38">
        <w:rPr>
          <w:sz w:val="30"/>
          <w:szCs w:val="30"/>
        </w:rPr>
        <w:t>й</w:t>
      </w:r>
      <w:r w:rsidRPr="00323D38">
        <w:rPr>
          <w:sz w:val="30"/>
          <w:szCs w:val="30"/>
        </w:rPr>
        <w:t>),</w:t>
      </w:r>
      <w:r w:rsidRPr="006E5BE7">
        <w:rPr>
          <w:sz w:val="30"/>
          <w:szCs w:val="30"/>
        </w:rPr>
        <w:t xml:space="preserve"> по мере поступления средств федерального бюджета формировались расходные расписания для перечисления данных сре</w:t>
      </w:r>
      <w:proofErr w:type="gramStart"/>
      <w:r w:rsidRPr="006E5BE7">
        <w:rPr>
          <w:sz w:val="30"/>
          <w:szCs w:val="30"/>
        </w:rPr>
        <w:t>дств в ф</w:t>
      </w:r>
      <w:proofErr w:type="gramEnd"/>
      <w:r w:rsidRPr="006E5BE7">
        <w:rPr>
          <w:sz w:val="30"/>
          <w:szCs w:val="30"/>
        </w:rPr>
        <w:t>едеральное казначейство (</w:t>
      </w:r>
      <w:r w:rsidR="00564416" w:rsidRPr="00C82A2D">
        <w:rPr>
          <w:b/>
          <w:sz w:val="30"/>
          <w:szCs w:val="30"/>
        </w:rPr>
        <w:t>5</w:t>
      </w:r>
      <w:r w:rsidR="009A3D91" w:rsidRPr="00C82A2D">
        <w:rPr>
          <w:b/>
          <w:sz w:val="30"/>
          <w:szCs w:val="30"/>
        </w:rPr>
        <w:t>0</w:t>
      </w:r>
      <w:r w:rsidR="00564416" w:rsidRPr="00C82A2D">
        <w:rPr>
          <w:sz w:val="30"/>
          <w:szCs w:val="30"/>
        </w:rPr>
        <w:t xml:space="preserve"> </w:t>
      </w:r>
      <w:r w:rsidR="00564416">
        <w:rPr>
          <w:sz w:val="30"/>
          <w:szCs w:val="30"/>
        </w:rPr>
        <w:t>расходных расписани</w:t>
      </w:r>
      <w:r w:rsidR="00990E95">
        <w:rPr>
          <w:sz w:val="30"/>
          <w:szCs w:val="30"/>
        </w:rPr>
        <w:t>й</w:t>
      </w:r>
      <w:r w:rsidRPr="006E5BE7">
        <w:rPr>
          <w:sz w:val="30"/>
          <w:szCs w:val="30"/>
        </w:rPr>
        <w:t xml:space="preserve">);  осуществлялся учет поступления и использования областных субвенций и субсидий,  </w:t>
      </w:r>
      <w:proofErr w:type="gramStart"/>
      <w:r w:rsidRPr="006E5BE7">
        <w:rPr>
          <w:sz w:val="30"/>
          <w:szCs w:val="30"/>
        </w:rPr>
        <w:t>контроль за</w:t>
      </w:r>
      <w:proofErr w:type="gramEnd"/>
      <w:r w:rsidRPr="006E5BE7">
        <w:rPr>
          <w:sz w:val="30"/>
          <w:szCs w:val="30"/>
        </w:rPr>
        <w:t xml:space="preserve"> оплатой задолженности по коммунальным услугам бюджетных учреждений.</w:t>
      </w:r>
    </w:p>
    <w:p w:rsidR="00761B07" w:rsidRPr="006E5BE7" w:rsidRDefault="00761B07">
      <w:pPr>
        <w:ind w:firstLine="540"/>
        <w:jc w:val="both"/>
        <w:rPr>
          <w:bCs/>
          <w:sz w:val="30"/>
          <w:szCs w:val="30"/>
        </w:rPr>
      </w:pPr>
      <w:r w:rsidRPr="006E5BE7">
        <w:rPr>
          <w:bCs/>
          <w:sz w:val="30"/>
          <w:szCs w:val="30"/>
        </w:rPr>
        <w:t>Ежедневно проводился мониторинг поступления доходов в бюджет района, осуществлялось прогнозирование доходов бюджета, анализ поступлений. Своевременно проводилась работа по уточнению невыясненных доходов (</w:t>
      </w:r>
      <w:r w:rsidR="009A3D91" w:rsidRPr="00BE58F7">
        <w:rPr>
          <w:b/>
          <w:bCs/>
          <w:sz w:val="30"/>
          <w:szCs w:val="30"/>
        </w:rPr>
        <w:t>22</w:t>
      </w:r>
      <w:r w:rsidR="00564416">
        <w:rPr>
          <w:bCs/>
          <w:sz w:val="30"/>
          <w:szCs w:val="30"/>
        </w:rPr>
        <w:t xml:space="preserve"> уведомлени</w:t>
      </w:r>
      <w:r w:rsidR="009A3D91">
        <w:rPr>
          <w:bCs/>
          <w:sz w:val="30"/>
          <w:szCs w:val="30"/>
        </w:rPr>
        <w:t>я</w:t>
      </w:r>
      <w:r w:rsidRPr="006E5BE7">
        <w:rPr>
          <w:bCs/>
          <w:sz w:val="30"/>
          <w:szCs w:val="30"/>
        </w:rPr>
        <w:t xml:space="preserve">). Оказывалась практическая помощь администраторам поступлений  по составлению уведомлений об уточнении вида доходов в бюджет района.  Неиспользованные остатки субсидий и субвенций возвращались в областной бюджет и бюджеты сельских  поселений, сформировано </w:t>
      </w:r>
      <w:r w:rsidR="00564416" w:rsidRPr="00BE58F7">
        <w:rPr>
          <w:b/>
          <w:bCs/>
          <w:sz w:val="30"/>
          <w:szCs w:val="30"/>
        </w:rPr>
        <w:t>1</w:t>
      </w:r>
      <w:r w:rsidR="009A3D91" w:rsidRPr="00BE58F7">
        <w:rPr>
          <w:b/>
          <w:bCs/>
          <w:sz w:val="30"/>
          <w:szCs w:val="30"/>
        </w:rPr>
        <w:t>90</w:t>
      </w:r>
      <w:r w:rsidRPr="006E5BE7">
        <w:rPr>
          <w:bCs/>
          <w:sz w:val="30"/>
          <w:szCs w:val="30"/>
        </w:rPr>
        <w:t xml:space="preserve"> зая</w:t>
      </w:r>
      <w:r w:rsidR="008F7CAA">
        <w:rPr>
          <w:bCs/>
          <w:sz w:val="30"/>
          <w:szCs w:val="30"/>
        </w:rPr>
        <w:t>вок</w:t>
      </w:r>
      <w:r w:rsidRPr="006E5BE7">
        <w:rPr>
          <w:bCs/>
          <w:sz w:val="30"/>
          <w:szCs w:val="30"/>
        </w:rPr>
        <w:t xml:space="preserve"> на возврат средств.</w:t>
      </w:r>
    </w:p>
    <w:p w:rsidR="001C467D" w:rsidRPr="006E5BE7" w:rsidRDefault="001C467D" w:rsidP="001C467D">
      <w:pPr>
        <w:ind w:firstLine="840"/>
        <w:jc w:val="both"/>
        <w:rPr>
          <w:sz w:val="30"/>
          <w:szCs w:val="30"/>
        </w:rPr>
      </w:pPr>
    </w:p>
    <w:p w:rsidR="00761B07" w:rsidRDefault="00761B07" w:rsidP="009D7870">
      <w:pPr>
        <w:numPr>
          <w:ilvl w:val="0"/>
          <w:numId w:val="7"/>
        </w:numPr>
        <w:rPr>
          <w:b/>
          <w:sz w:val="30"/>
          <w:szCs w:val="30"/>
        </w:rPr>
      </w:pPr>
      <w:r w:rsidRPr="006E5BE7">
        <w:rPr>
          <w:b/>
          <w:sz w:val="30"/>
          <w:szCs w:val="30"/>
        </w:rPr>
        <w:t>Реализация Плана мероприятий по укреплению доходной базы бюджета</w:t>
      </w:r>
      <w:r w:rsidR="009D7870">
        <w:rPr>
          <w:b/>
          <w:sz w:val="30"/>
          <w:szCs w:val="30"/>
        </w:rPr>
        <w:t>.</w:t>
      </w:r>
    </w:p>
    <w:p w:rsidR="00761B07" w:rsidRPr="006E5BE7" w:rsidRDefault="00564416">
      <w:pPr>
        <w:tabs>
          <w:tab w:val="left" w:pos="2880"/>
        </w:tabs>
        <w:autoSpaceDE w:val="0"/>
        <w:ind w:firstLine="540"/>
        <w:jc w:val="both"/>
        <w:rPr>
          <w:iCs/>
          <w:sz w:val="30"/>
          <w:szCs w:val="30"/>
        </w:rPr>
      </w:pPr>
      <w:r>
        <w:rPr>
          <w:sz w:val="30"/>
          <w:szCs w:val="30"/>
        </w:rPr>
        <w:t>Одной из главных задач Ф</w:t>
      </w:r>
      <w:r w:rsidR="00761B07" w:rsidRPr="006E5BE7">
        <w:rPr>
          <w:sz w:val="30"/>
          <w:szCs w:val="30"/>
        </w:rPr>
        <w:t xml:space="preserve">инансового управления является принятие всех мер по </w:t>
      </w:r>
      <w:r w:rsidR="00761B07" w:rsidRPr="006E5BE7">
        <w:rPr>
          <w:iCs/>
          <w:sz w:val="30"/>
          <w:szCs w:val="30"/>
        </w:rPr>
        <w:t xml:space="preserve"> укреплению доходной базы бюджета района.</w:t>
      </w:r>
    </w:p>
    <w:p w:rsidR="00761B07" w:rsidRPr="006E5BE7" w:rsidRDefault="00761B07" w:rsidP="00990E95">
      <w:pPr>
        <w:tabs>
          <w:tab w:val="left" w:pos="6840"/>
        </w:tabs>
        <w:ind w:firstLine="57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С этой целью реализуется План мероприятий по укреплению доходной базы бюджета, в установленные сроки предоставляется и</w:t>
      </w:r>
      <w:r w:rsidR="00564416">
        <w:rPr>
          <w:sz w:val="30"/>
          <w:szCs w:val="30"/>
        </w:rPr>
        <w:t xml:space="preserve">нформация о выполнении Плана в </w:t>
      </w:r>
      <w:r w:rsidR="00990E95">
        <w:rPr>
          <w:sz w:val="30"/>
          <w:szCs w:val="30"/>
        </w:rPr>
        <w:t>Д</w:t>
      </w:r>
      <w:r w:rsidRPr="006E5BE7">
        <w:rPr>
          <w:sz w:val="30"/>
          <w:szCs w:val="30"/>
        </w:rPr>
        <w:t>епартамент финансов области.</w:t>
      </w:r>
    </w:p>
    <w:p w:rsidR="00761B07" w:rsidRPr="006E5BE7" w:rsidRDefault="00564416">
      <w:pPr>
        <w:tabs>
          <w:tab w:val="left" w:pos="6840"/>
        </w:tabs>
        <w:ind w:firstLine="570"/>
        <w:jc w:val="both"/>
        <w:rPr>
          <w:sz w:val="30"/>
          <w:szCs w:val="30"/>
        </w:rPr>
      </w:pPr>
      <w:r>
        <w:rPr>
          <w:sz w:val="30"/>
          <w:szCs w:val="30"/>
        </w:rPr>
        <w:t>В 201</w:t>
      </w:r>
      <w:r w:rsidR="009A3D91">
        <w:rPr>
          <w:sz w:val="30"/>
          <w:szCs w:val="30"/>
        </w:rPr>
        <w:t>5</w:t>
      </w:r>
      <w:r>
        <w:rPr>
          <w:sz w:val="30"/>
          <w:szCs w:val="30"/>
        </w:rPr>
        <w:t xml:space="preserve"> году состоялось </w:t>
      </w:r>
      <w:r w:rsidRPr="005F716B">
        <w:rPr>
          <w:sz w:val="30"/>
          <w:szCs w:val="30"/>
        </w:rPr>
        <w:t>3</w:t>
      </w:r>
      <w:r w:rsidR="009A3D91" w:rsidRPr="005F716B">
        <w:rPr>
          <w:sz w:val="30"/>
          <w:szCs w:val="30"/>
        </w:rPr>
        <w:t>5</w:t>
      </w:r>
      <w:r w:rsidRPr="005F716B">
        <w:rPr>
          <w:sz w:val="30"/>
          <w:szCs w:val="30"/>
        </w:rPr>
        <w:t xml:space="preserve"> </w:t>
      </w:r>
      <w:r>
        <w:rPr>
          <w:sz w:val="30"/>
          <w:szCs w:val="30"/>
        </w:rPr>
        <w:t>заседани</w:t>
      </w:r>
      <w:r w:rsidR="009A3D91">
        <w:rPr>
          <w:sz w:val="30"/>
          <w:szCs w:val="30"/>
        </w:rPr>
        <w:t>й</w:t>
      </w:r>
      <w:r w:rsidR="00761B07" w:rsidRPr="006E5BE7">
        <w:rPr>
          <w:sz w:val="30"/>
          <w:szCs w:val="30"/>
        </w:rPr>
        <w:t xml:space="preserve"> рабочей группы по платежам в бюджет.</w:t>
      </w:r>
    </w:p>
    <w:p w:rsidR="00761B07" w:rsidRPr="006E5BE7" w:rsidRDefault="00761B07">
      <w:pPr>
        <w:shd w:val="clear" w:color="auto" w:fill="FFFFFF"/>
        <w:spacing w:line="322" w:lineRule="exact"/>
        <w:ind w:firstLine="709"/>
        <w:jc w:val="both"/>
        <w:rPr>
          <w:spacing w:val="2"/>
          <w:sz w:val="30"/>
          <w:szCs w:val="30"/>
        </w:rPr>
      </w:pPr>
      <w:r w:rsidRPr="006E5BE7">
        <w:rPr>
          <w:spacing w:val="2"/>
          <w:sz w:val="30"/>
          <w:szCs w:val="30"/>
        </w:rPr>
        <w:t xml:space="preserve">1.Основным направлением Плана мероприятий является работа со «скрытой» недоимкой по НДФЛ. По результатам заседаний рабочей группы  снижение задолженности составило </w:t>
      </w:r>
      <w:r w:rsidR="009A3D91" w:rsidRPr="005F716B">
        <w:rPr>
          <w:b/>
          <w:bCs/>
          <w:spacing w:val="2"/>
          <w:sz w:val="30"/>
          <w:szCs w:val="30"/>
        </w:rPr>
        <w:t>10,1</w:t>
      </w:r>
      <w:r w:rsidRPr="005F716B">
        <w:rPr>
          <w:b/>
          <w:bCs/>
          <w:spacing w:val="2"/>
          <w:sz w:val="30"/>
          <w:szCs w:val="30"/>
        </w:rPr>
        <w:t xml:space="preserve"> </w:t>
      </w:r>
      <w:r w:rsidRPr="006E5BE7">
        <w:rPr>
          <w:b/>
          <w:spacing w:val="2"/>
          <w:sz w:val="30"/>
          <w:szCs w:val="30"/>
        </w:rPr>
        <w:t>млн</w:t>
      </w:r>
      <w:r w:rsidRPr="006E5BE7">
        <w:rPr>
          <w:spacing w:val="2"/>
          <w:sz w:val="30"/>
          <w:szCs w:val="30"/>
        </w:rPr>
        <w:t>.</w:t>
      </w:r>
      <w:r w:rsidR="005F716B">
        <w:rPr>
          <w:spacing w:val="2"/>
          <w:sz w:val="30"/>
          <w:szCs w:val="30"/>
        </w:rPr>
        <w:t xml:space="preserve"> </w:t>
      </w:r>
      <w:r w:rsidRPr="006E5BE7">
        <w:rPr>
          <w:spacing w:val="2"/>
          <w:sz w:val="30"/>
          <w:szCs w:val="30"/>
        </w:rPr>
        <w:t>руб.</w:t>
      </w:r>
    </w:p>
    <w:p w:rsidR="00761B07" w:rsidRPr="006E5BE7" w:rsidRDefault="00761B07">
      <w:pPr>
        <w:shd w:val="clear" w:color="auto" w:fill="FFFFFF"/>
        <w:spacing w:line="322" w:lineRule="exact"/>
        <w:ind w:right="12" w:firstLine="709"/>
        <w:jc w:val="both"/>
        <w:rPr>
          <w:spacing w:val="2"/>
          <w:sz w:val="30"/>
          <w:szCs w:val="30"/>
        </w:rPr>
      </w:pPr>
      <w:r w:rsidRPr="006E5BE7">
        <w:rPr>
          <w:spacing w:val="2"/>
          <w:sz w:val="30"/>
          <w:szCs w:val="30"/>
        </w:rPr>
        <w:lastRenderedPageBreak/>
        <w:t>2.  В части легализации «теневой» заработной пла</w:t>
      </w:r>
      <w:r w:rsidR="00564416">
        <w:rPr>
          <w:spacing w:val="2"/>
          <w:sz w:val="30"/>
          <w:szCs w:val="30"/>
        </w:rPr>
        <w:t xml:space="preserve">ты повысили заработную плату- </w:t>
      </w:r>
      <w:r w:rsidR="009A3D91" w:rsidRPr="005F716B">
        <w:rPr>
          <w:b/>
          <w:spacing w:val="2"/>
          <w:sz w:val="30"/>
          <w:szCs w:val="30"/>
        </w:rPr>
        <w:t>1224</w:t>
      </w:r>
      <w:r w:rsidRPr="005F716B">
        <w:rPr>
          <w:b/>
          <w:spacing w:val="2"/>
          <w:sz w:val="30"/>
          <w:szCs w:val="30"/>
        </w:rPr>
        <w:t xml:space="preserve"> </w:t>
      </w:r>
      <w:r w:rsidRPr="006E5BE7">
        <w:rPr>
          <w:spacing w:val="2"/>
          <w:sz w:val="30"/>
          <w:szCs w:val="30"/>
        </w:rPr>
        <w:t xml:space="preserve">работодателей. Сумма мобилизованного в бюджет района НДФЛ составила </w:t>
      </w:r>
      <w:r w:rsidR="009A3D91" w:rsidRPr="005F716B">
        <w:rPr>
          <w:b/>
          <w:bCs/>
          <w:spacing w:val="2"/>
          <w:sz w:val="30"/>
          <w:szCs w:val="30"/>
        </w:rPr>
        <w:t>5,5</w:t>
      </w:r>
      <w:r w:rsidRPr="005F716B">
        <w:rPr>
          <w:b/>
          <w:spacing w:val="2"/>
          <w:sz w:val="30"/>
          <w:szCs w:val="30"/>
        </w:rPr>
        <w:t xml:space="preserve"> </w:t>
      </w:r>
      <w:r w:rsidRPr="006E5BE7">
        <w:rPr>
          <w:b/>
          <w:spacing w:val="2"/>
          <w:sz w:val="30"/>
          <w:szCs w:val="30"/>
        </w:rPr>
        <w:t>млн</w:t>
      </w:r>
      <w:r w:rsidRPr="006E5BE7">
        <w:rPr>
          <w:spacing w:val="2"/>
          <w:sz w:val="30"/>
          <w:szCs w:val="30"/>
        </w:rPr>
        <w:t>. руб.</w:t>
      </w:r>
    </w:p>
    <w:p w:rsidR="00761B07" w:rsidRPr="006E5BE7" w:rsidRDefault="00761B07">
      <w:pPr>
        <w:shd w:val="clear" w:color="auto" w:fill="FFFFFF"/>
        <w:spacing w:line="322" w:lineRule="exact"/>
        <w:ind w:right="12" w:firstLine="709"/>
        <w:jc w:val="both"/>
        <w:rPr>
          <w:spacing w:val="2"/>
          <w:sz w:val="30"/>
          <w:szCs w:val="30"/>
        </w:rPr>
      </w:pPr>
      <w:r w:rsidRPr="006E5BE7">
        <w:rPr>
          <w:spacing w:val="2"/>
          <w:sz w:val="30"/>
          <w:szCs w:val="30"/>
        </w:rPr>
        <w:t>3. Проводится работа по сокращению задолженности организаций и индивиду</w:t>
      </w:r>
      <w:r w:rsidR="00564416">
        <w:rPr>
          <w:spacing w:val="2"/>
          <w:sz w:val="30"/>
          <w:szCs w:val="30"/>
        </w:rPr>
        <w:t>альных предпринимателей. За 201</w:t>
      </w:r>
      <w:r w:rsidR="009A3D91">
        <w:rPr>
          <w:spacing w:val="2"/>
          <w:sz w:val="30"/>
          <w:szCs w:val="30"/>
        </w:rPr>
        <w:t>5</w:t>
      </w:r>
      <w:r w:rsidRPr="006E5BE7">
        <w:rPr>
          <w:spacing w:val="2"/>
          <w:sz w:val="30"/>
          <w:szCs w:val="30"/>
        </w:rPr>
        <w:t xml:space="preserve"> </w:t>
      </w:r>
      <w:r w:rsidR="00410335">
        <w:rPr>
          <w:spacing w:val="2"/>
          <w:sz w:val="30"/>
          <w:szCs w:val="30"/>
        </w:rPr>
        <w:t xml:space="preserve">год на комиссиях рассмотрено </w:t>
      </w:r>
      <w:r w:rsidR="009A3D91" w:rsidRPr="00825BC4">
        <w:rPr>
          <w:b/>
          <w:spacing w:val="2"/>
          <w:sz w:val="30"/>
          <w:szCs w:val="30"/>
        </w:rPr>
        <w:t>573</w:t>
      </w:r>
      <w:r w:rsidRPr="006E5BE7">
        <w:rPr>
          <w:spacing w:val="2"/>
          <w:sz w:val="30"/>
          <w:szCs w:val="30"/>
        </w:rPr>
        <w:t xml:space="preserve"> </w:t>
      </w:r>
      <w:r w:rsidR="00564416">
        <w:rPr>
          <w:spacing w:val="2"/>
          <w:sz w:val="30"/>
          <w:szCs w:val="30"/>
        </w:rPr>
        <w:t>налогоплательщика</w:t>
      </w:r>
      <w:r w:rsidR="00410335">
        <w:rPr>
          <w:spacing w:val="2"/>
          <w:sz w:val="30"/>
          <w:szCs w:val="30"/>
        </w:rPr>
        <w:t xml:space="preserve"> </w:t>
      </w:r>
      <w:r w:rsidRPr="006E5BE7">
        <w:rPr>
          <w:spacing w:val="2"/>
          <w:sz w:val="30"/>
          <w:szCs w:val="30"/>
        </w:rPr>
        <w:t xml:space="preserve">с суммой эффекта </w:t>
      </w:r>
      <w:r w:rsidR="009A3D91" w:rsidRPr="00825BC4">
        <w:rPr>
          <w:b/>
          <w:spacing w:val="2"/>
          <w:sz w:val="30"/>
          <w:szCs w:val="30"/>
        </w:rPr>
        <w:t>1</w:t>
      </w:r>
      <w:r w:rsidR="00564416" w:rsidRPr="00825BC4">
        <w:rPr>
          <w:b/>
          <w:spacing w:val="2"/>
          <w:sz w:val="30"/>
          <w:szCs w:val="30"/>
        </w:rPr>
        <w:t>9</w:t>
      </w:r>
      <w:r w:rsidR="009A3D91" w:rsidRPr="00825BC4">
        <w:rPr>
          <w:b/>
          <w:spacing w:val="2"/>
          <w:sz w:val="30"/>
          <w:szCs w:val="30"/>
        </w:rPr>
        <w:t>0</w:t>
      </w:r>
      <w:r w:rsidRPr="00825BC4">
        <w:rPr>
          <w:b/>
          <w:spacing w:val="2"/>
          <w:sz w:val="30"/>
          <w:szCs w:val="30"/>
        </w:rPr>
        <w:t xml:space="preserve"> </w:t>
      </w:r>
      <w:r w:rsidR="009A3D91">
        <w:rPr>
          <w:b/>
          <w:spacing w:val="2"/>
          <w:sz w:val="30"/>
          <w:szCs w:val="30"/>
        </w:rPr>
        <w:t>тыс</w:t>
      </w:r>
      <w:r w:rsidRPr="006E5BE7">
        <w:rPr>
          <w:spacing w:val="2"/>
          <w:sz w:val="30"/>
          <w:szCs w:val="30"/>
        </w:rPr>
        <w:t xml:space="preserve">. руб. </w:t>
      </w:r>
      <w:r w:rsidR="00564416">
        <w:rPr>
          <w:spacing w:val="2"/>
          <w:sz w:val="30"/>
          <w:szCs w:val="30"/>
        </w:rPr>
        <w:t>в бюджет района.</w:t>
      </w:r>
    </w:p>
    <w:p w:rsidR="00761B07" w:rsidRPr="006E5BE7" w:rsidRDefault="00761B07">
      <w:pPr>
        <w:ind w:firstLine="720"/>
        <w:jc w:val="both"/>
        <w:rPr>
          <w:sz w:val="30"/>
          <w:szCs w:val="30"/>
        </w:rPr>
      </w:pPr>
      <w:r w:rsidRPr="006E5BE7">
        <w:rPr>
          <w:spacing w:val="2"/>
          <w:sz w:val="30"/>
          <w:szCs w:val="30"/>
        </w:rPr>
        <w:t xml:space="preserve">4. </w:t>
      </w:r>
      <w:r w:rsidR="00990E95">
        <w:rPr>
          <w:spacing w:val="2"/>
          <w:sz w:val="30"/>
          <w:szCs w:val="30"/>
        </w:rPr>
        <w:t>З</w:t>
      </w:r>
      <w:r w:rsidRPr="006E5BE7">
        <w:rPr>
          <w:spacing w:val="2"/>
          <w:sz w:val="30"/>
          <w:szCs w:val="30"/>
        </w:rPr>
        <w:t xml:space="preserve">а счет </w:t>
      </w:r>
      <w:r w:rsidRPr="006E5BE7">
        <w:rPr>
          <w:sz w:val="30"/>
          <w:szCs w:val="30"/>
        </w:rPr>
        <w:t>выявления субъектов, не состоящих на учете в ка</w:t>
      </w:r>
      <w:r w:rsidR="00845A76">
        <w:rPr>
          <w:sz w:val="30"/>
          <w:szCs w:val="30"/>
        </w:rPr>
        <w:t xml:space="preserve">честве </w:t>
      </w:r>
      <w:proofErr w:type="spellStart"/>
      <w:r w:rsidR="00845A76">
        <w:rPr>
          <w:sz w:val="30"/>
          <w:szCs w:val="30"/>
        </w:rPr>
        <w:t>природопользова</w:t>
      </w:r>
      <w:r w:rsidR="00564416">
        <w:rPr>
          <w:sz w:val="30"/>
          <w:szCs w:val="30"/>
        </w:rPr>
        <w:t>телей</w:t>
      </w:r>
      <w:proofErr w:type="spellEnd"/>
      <w:r w:rsidR="00564416">
        <w:rPr>
          <w:sz w:val="30"/>
          <w:szCs w:val="30"/>
        </w:rPr>
        <w:t xml:space="preserve"> - </w:t>
      </w:r>
      <w:r w:rsidR="009A3D91" w:rsidRPr="00C3373A">
        <w:rPr>
          <w:sz w:val="30"/>
          <w:szCs w:val="30"/>
        </w:rPr>
        <w:t>15</w:t>
      </w:r>
      <w:r w:rsidRPr="006E5BE7">
        <w:rPr>
          <w:sz w:val="30"/>
          <w:szCs w:val="30"/>
        </w:rPr>
        <w:t xml:space="preserve"> организаций -  сумма дополнительно поступивших доходов </w:t>
      </w:r>
      <w:r w:rsidR="009A3D91" w:rsidRPr="00C3373A">
        <w:rPr>
          <w:b/>
          <w:sz w:val="30"/>
          <w:szCs w:val="30"/>
        </w:rPr>
        <w:t>223,7</w:t>
      </w:r>
      <w:r w:rsidRPr="00C3373A">
        <w:rPr>
          <w:b/>
          <w:sz w:val="30"/>
          <w:szCs w:val="30"/>
        </w:rPr>
        <w:t xml:space="preserve"> </w:t>
      </w:r>
      <w:r w:rsidRPr="006E5BE7">
        <w:rPr>
          <w:b/>
          <w:sz w:val="30"/>
          <w:szCs w:val="30"/>
        </w:rPr>
        <w:t>тыс</w:t>
      </w:r>
      <w:r w:rsidRPr="006E5BE7">
        <w:rPr>
          <w:sz w:val="30"/>
          <w:szCs w:val="30"/>
        </w:rPr>
        <w:t>. руб.;</w:t>
      </w:r>
    </w:p>
    <w:p w:rsidR="00761B07" w:rsidRPr="006E5BE7" w:rsidRDefault="00761B07">
      <w:pPr>
        <w:ind w:firstLine="72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5. </w:t>
      </w:r>
      <w:r w:rsidR="00990E95">
        <w:rPr>
          <w:sz w:val="30"/>
          <w:szCs w:val="30"/>
        </w:rPr>
        <w:t>З</w:t>
      </w:r>
      <w:r w:rsidRPr="006E5BE7">
        <w:rPr>
          <w:sz w:val="30"/>
          <w:szCs w:val="30"/>
        </w:rPr>
        <w:t xml:space="preserve">а счет создания новых рабочих мест дополнительно получено в бюджет района  </w:t>
      </w:r>
      <w:r w:rsidR="00564416" w:rsidRPr="00AC5D8A">
        <w:rPr>
          <w:b/>
          <w:bCs/>
          <w:sz w:val="30"/>
          <w:szCs w:val="30"/>
        </w:rPr>
        <w:t>2,</w:t>
      </w:r>
      <w:r w:rsidR="009A3D91" w:rsidRPr="00AC5D8A">
        <w:rPr>
          <w:b/>
          <w:bCs/>
          <w:sz w:val="30"/>
          <w:szCs w:val="30"/>
        </w:rPr>
        <w:t>9</w:t>
      </w:r>
      <w:r w:rsidR="00564416" w:rsidRPr="00AC5D8A">
        <w:rPr>
          <w:b/>
          <w:bCs/>
          <w:sz w:val="30"/>
          <w:szCs w:val="30"/>
        </w:rPr>
        <w:t xml:space="preserve"> </w:t>
      </w:r>
      <w:r w:rsidR="00564416">
        <w:rPr>
          <w:b/>
          <w:bCs/>
          <w:sz w:val="30"/>
          <w:szCs w:val="30"/>
        </w:rPr>
        <w:t>млн</w:t>
      </w:r>
      <w:r w:rsidRPr="006E5BE7">
        <w:rPr>
          <w:sz w:val="30"/>
          <w:szCs w:val="30"/>
        </w:rPr>
        <w:t>. руб.</w:t>
      </w:r>
    </w:p>
    <w:p w:rsidR="00761B07" w:rsidRPr="006E5BE7" w:rsidRDefault="00990E95">
      <w:pPr>
        <w:numPr>
          <w:ilvl w:val="2"/>
          <w:numId w:val="5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761B07" w:rsidRPr="006E5BE7">
        <w:rPr>
          <w:sz w:val="30"/>
          <w:szCs w:val="30"/>
        </w:rPr>
        <w:t xml:space="preserve">лучшение качества администрирования неналоговых доходов с бюджетным эффектом – </w:t>
      </w:r>
      <w:r w:rsidR="009A3D91" w:rsidRPr="00AC5D8A">
        <w:rPr>
          <w:b/>
          <w:sz w:val="30"/>
          <w:szCs w:val="30"/>
        </w:rPr>
        <w:t>9,8</w:t>
      </w:r>
      <w:r w:rsidR="00761B07" w:rsidRPr="00AC5D8A">
        <w:rPr>
          <w:b/>
          <w:sz w:val="30"/>
          <w:szCs w:val="30"/>
        </w:rPr>
        <w:t xml:space="preserve"> </w:t>
      </w:r>
      <w:r w:rsidR="00761B07" w:rsidRPr="006E5BE7">
        <w:rPr>
          <w:b/>
          <w:sz w:val="30"/>
          <w:szCs w:val="30"/>
        </w:rPr>
        <w:t>млн</w:t>
      </w:r>
      <w:r w:rsidR="00761B07" w:rsidRPr="006E5BE7">
        <w:rPr>
          <w:sz w:val="30"/>
          <w:szCs w:val="30"/>
        </w:rPr>
        <w:t>. руб.</w:t>
      </w:r>
    </w:p>
    <w:p w:rsidR="00845A76" w:rsidRDefault="00761B07">
      <w:pPr>
        <w:ind w:firstLine="720"/>
        <w:jc w:val="both"/>
        <w:rPr>
          <w:spacing w:val="2"/>
          <w:sz w:val="30"/>
          <w:szCs w:val="30"/>
        </w:rPr>
      </w:pPr>
      <w:r w:rsidRPr="006E5BE7">
        <w:rPr>
          <w:b/>
          <w:sz w:val="30"/>
          <w:szCs w:val="30"/>
        </w:rPr>
        <w:t xml:space="preserve">     Общий бюджетный эффект от реализации Плана мероприятий по укреплению доходной базы бюджета района сост</w:t>
      </w:r>
      <w:r w:rsidR="00564416">
        <w:rPr>
          <w:b/>
          <w:sz w:val="30"/>
          <w:szCs w:val="30"/>
        </w:rPr>
        <w:t xml:space="preserve">авил – </w:t>
      </w:r>
      <w:r w:rsidR="009A3D91" w:rsidRPr="00E7375A">
        <w:rPr>
          <w:b/>
          <w:sz w:val="30"/>
          <w:szCs w:val="30"/>
        </w:rPr>
        <w:t>28,7</w:t>
      </w:r>
      <w:r w:rsidR="00845A76" w:rsidRPr="00E7375A">
        <w:rPr>
          <w:b/>
          <w:sz w:val="30"/>
          <w:szCs w:val="30"/>
        </w:rPr>
        <w:t xml:space="preserve"> </w:t>
      </w:r>
      <w:r w:rsidR="00845A76">
        <w:rPr>
          <w:b/>
          <w:sz w:val="30"/>
          <w:szCs w:val="30"/>
        </w:rPr>
        <w:t>млн. руб.</w:t>
      </w:r>
      <w:r w:rsidRPr="006E5BE7">
        <w:rPr>
          <w:b/>
          <w:sz w:val="30"/>
          <w:szCs w:val="30"/>
        </w:rPr>
        <w:t xml:space="preserve"> </w:t>
      </w:r>
    </w:p>
    <w:p w:rsidR="00761B07" w:rsidRPr="006E5BE7" w:rsidRDefault="00761B07">
      <w:pPr>
        <w:ind w:firstLine="708"/>
        <w:jc w:val="center"/>
        <w:rPr>
          <w:b/>
          <w:sz w:val="30"/>
          <w:szCs w:val="30"/>
        </w:rPr>
      </w:pPr>
    </w:p>
    <w:p w:rsidR="00761B07" w:rsidRPr="006E5BE7" w:rsidRDefault="00761B07" w:rsidP="00A20552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/>
          <w:sz w:val="30"/>
          <w:szCs w:val="30"/>
        </w:rPr>
      </w:pPr>
      <w:r w:rsidRPr="006E5BE7">
        <w:rPr>
          <w:b/>
          <w:sz w:val="30"/>
          <w:szCs w:val="30"/>
        </w:rPr>
        <w:t>Работа по повышению эффективности бюджетных расходов</w:t>
      </w:r>
      <w:r w:rsidR="00722905">
        <w:rPr>
          <w:b/>
          <w:sz w:val="30"/>
          <w:szCs w:val="30"/>
        </w:rPr>
        <w:t>.</w:t>
      </w:r>
      <w:r w:rsidRPr="006E5BE7">
        <w:rPr>
          <w:b/>
          <w:sz w:val="30"/>
          <w:szCs w:val="30"/>
        </w:rPr>
        <w:t xml:space="preserve"> </w:t>
      </w:r>
    </w:p>
    <w:p w:rsidR="00761B07" w:rsidRPr="006E5BE7" w:rsidRDefault="00761B07" w:rsidP="009C7D67">
      <w:pPr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           </w:t>
      </w:r>
      <w:proofErr w:type="gramStart"/>
      <w:r w:rsidR="00564416">
        <w:rPr>
          <w:sz w:val="30"/>
          <w:szCs w:val="30"/>
        </w:rPr>
        <w:t>В рамках текущей работы Ф</w:t>
      </w:r>
      <w:r w:rsidRPr="006E5BE7">
        <w:rPr>
          <w:sz w:val="30"/>
          <w:szCs w:val="30"/>
        </w:rPr>
        <w:t>инансового управления и в рамках деятельности комиссии по повышению эффекти</w:t>
      </w:r>
      <w:r w:rsidR="00564416">
        <w:rPr>
          <w:sz w:val="30"/>
          <w:szCs w:val="30"/>
        </w:rPr>
        <w:t>вности бюджетных расходов в 201</w:t>
      </w:r>
      <w:r w:rsidR="009A3D91">
        <w:rPr>
          <w:sz w:val="30"/>
          <w:szCs w:val="30"/>
        </w:rPr>
        <w:t>5</w:t>
      </w:r>
      <w:r w:rsidRPr="006E5BE7">
        <w:rPr>
          <w:sz w:val="30"/>
          <w:szCs w:val="30"/>
        </w:rPr>
        <w:t xml:space="preserve"> году рассматривались отчеты муниципальных бюджетных учреждений по выполнению планов финансово-хозяйственной деятельности, даны рекомендации по оптимизации текущих расходов, по изменению организационной структуры, по оптимизации системы оплаты труда, осуществл</w:t>
      </w:r>
      <w:r w:rsidR="00732152">
        <w:rPr>
          <w:sz w:val="30"/>
          <w:szCs w:val="30"/>
        </w:rPr>
        <w:t>ению контроля</w:t>
      </w:r>
      <w:r w:rsidRPr="006E5BE7">
        <w:rPr>
          <w:sz w:val="30"/>
          <w:szCs w:val="30"/>
        </w:rPr>
        <w:t xml:space="preserve"> по выполнению бюджетными учреждениями района муниципальных заданий</w:t>
      </w:r>
      <w:r w:rsidR="00B96B8F">
        <w:rPr>
          <w:sz w:val="30"/>
          <w:szCs w:val="30"/>
        </w:rPr>
        <w:t>, о проведении постоянного анализа и контроля за</w:t>
      </w:r>
      <w:proofErr w:type="gramEnd"/>
      <w:r w:rsidR="00B96B8F">
        <w:rPr>
          <w:sz w:val="30"/>
          <w:szCs w:val="30"/>
        </w:rPr>
        <w:t xml:space="preserve"> коммунальными расходами</w:t>
      </w:r>
      <w:r w:rsidRPr="006E5BE7">
        <w:rPr>
          <w:sz w:val="30"/>
          <w:szCs w:val="30"/>
        </w:rPr>
        <w:t>.</w:t>
      </w:r>
    </w:p>
    <w:p w:rsidR="00761B07" w:rsidRPr="006E5BE7" w:rsidRDefault="005644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201</w:t>
      </w:r>
      <w:r w:rsidR="00732152">
        <w:rPr>
          <w:sz w:val="30"/>
          <w:szCs w:val="30"/>
        </w:rPr>
        <w:t>5</w:t>
      </w:r>
      <w:r>
        <w:rPr>
          <w:sz w:val="30"/>
          <w:szCs w:val="30"/>
        </w:rPr>
        <w:t xml:space="preserve"> год</w:t>
      </w:r>
      <w:r w:rsidR="00761B07" w:rsidRPr="006E5BE7">
        <w:rPr>
          <w:sz w:val="30"/>
          <w:szCs w:val="30"/>
        </w:rPr>
        <w:t xml:space="preserve"> проведено </w:t>
      </w:r>
      <w:r w:rsidRPr="00CC514B">
        <w:rPr>
          <w:b/>
          <w:sz w:val="30"/>
          <w:szCs w:val="30"/>
        </w:rPr>
        <w:t>1</w:t>
      </w:r>
      <w:r w:rsidR="00732152" w:rsidRPr="00CC514B">
        <w:rPr>
          <w:b/>
          <w:sz w:val="30"/>
          <w:szCs w:val="30"/>
        </w:rPr>
        <w:t>1</w:t>
      </w:r>
      <w:r w:rsidR="00761B07" w:rsidRPr="006E5BE7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заседаний</w:t>
      </w:r>
      <w:r w:rsidR="00761B07" w:rsidRPr="006E5BE7">
        <w:rPr>
          <w:sz w:val="30"/>
          <w:szCs w:val="30"/>
        </w:rPr>
        <w:t xml:space="preserve"> комиссии по повышению эффективности бюджетных расходов.</w:t>
      </w:r>
    </w:p>
    <w:p w:rsidR="00761B07" w:rsidRPr="006E5BE7" w:rsidRDefault="00761B07">
      <w:pPr>
        <w:ind w:firstLine="709"/>
        <w:jc w:val="both"/>
        <w:rPr>
          <w:sz w:val="30"/>
          <w:szCs w:val="30"/>
        </w:rPr>
      </w:pPr>
      <w:proofErr w:type="gramStart"/>
      <w:r w:rsidRPr="006E5BE7">
        <w:rPr>
          <w:sz w:val="30"/>
          <w:szCs w:val="30"/>
        </w:rPr>
        <w:t xml:space="preserve">По результатам работы комиссии </w:t>
      </w:r>
      <w:r w:rsidR="00845A76">
        <w:rPr>
          <w:sz w:val="30"/>
          <w:szCs w:val="30"/>
        </w:rPr>
        <w:t>был рассмотрен</w:t>
      </w:r>
      <w:r w:rsidR="00EF7E3F">
        <w:rPr>
          <w:sz w:val="30"/>
          <w:szCs w:val="30"/>
        </w:rPr>
        <w:t xml:space="preserve"> сводный отчет о выполнении </w:t>
      </w:r>
      <w:r w:rsidR="00845A76">
        <w:rPr>
          <w:sz w:val="30"/>
          <w:szCs w:val="30"/>
        </w:rPr>
        <w:t>муниципальных программ</w:t>
      </w:r>
      <w:r w:rsidR="00EF7E3F">
        <w:rPr>
          <w:sz w:val="30"/>
          <w:szCs w:val="30"/>
        </w:rPr>
        <w:t xml:space="preserve"> за 2014 год и даны рекомендации по внесению изменений в действующие программы с целью повышения их эффективности</w:t>
      </w:r>
      <w:r w:rsidR="00845A76">
        <w:rPr>
          <w:sz w:val="30"/>
          <w:szCs w:val="30"/>
        </w:rPr>
        <w:t>, начиная с 201</w:t>
      </w:r>
      <w:r w:rsidR="00732152">
        <w:rPr>
          <w:sz w:val="30"/>
          <w:szCs w:val="30"/>
        </w:rPr>
        <w:t>5</w:t>
      </w:r>
      <w:r w:rsidR="00845A76">
        <w:rPr>
          <w:sz w:val="30"/>
          <w:szCs w:val="30"/>
        </w:rPr>
        <w:t xml:space="preserve"> года, </w:t>
      </w:r>
      <w:r w:rsidRPr="006E5BE7">
        <w:rPr>
          <w:sz w:val="30"/>
          <w:szCs w:val="30"/>
        </w:rPr>
        <w:t>рассмотрены мероприятия по оптимизации сети и расходам  учреждений района, даны предложения  по повышению эффективности системы закупок и другие предложения.</w:t>
      </w:r>
      <w:proofErr w:type="gramEnd"/>
    </w:p>
    <w:p w:rsidR="00761B07" w:rsidRPr="006E5BE7" w:rsidRDefault="00761B07">
      <w:pPr>
        <w:ind w:firstLine="708"/>
        <w:jc w:val="both"/>
        <w:rPr>
          <w:b/>
          <w:i/>
          <w:sz w:val="30"/>
          <w:szCs w:val="30"/>
        </w:rPr>
      </w:pPr>
    </w:p>
    <w:p w:rsidR="00761B07" w:rsidRPr="00A20552" w:rsidRDefault="00761B07" w:rsidP="00A20552">
      <w:pPr>
        <w:numPr>
          <w:ilvl w:val="0"/>
          <w:numId w:val="7"/>
        </w:numPr>
        <w:rPr>
          <w:b/>
          <w:sz w:val="30"/>
          <w:szCs w:val="30"/>
        </w:rPr>
      </w:pPr>
      <w:r w:rsidRPr="006E5BE7">
        <w:rPr>
          <w:b/>
          <w:sz w:val="30"/>
          <w:szCs w:val="30"/>
        </w:rPr>
        <w:t>Формирование  бюджета.</w:t>
      </w:r>
    </w:p>
    <w:p w:rsidR="00761B07" w:rsidRPr="006E5BE7" w:rsidRDefault="00395D15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Работа по формированию</w:t>
      </w:r>
      <w:r w:rsidR="00845A76">
        <w:rPr>
          <w:sz w:val="30"/>
          <w:szCs w:val="30"/>
        </w:rPr>
        <w:t xml:space="preserve"> проекта  бюджета района на 201</w:t>
      </w:r>
      <w:r w:rsidR="00732152">
        <w:rPr>
          <w:sz w:val="30"/>
          <w:szCs w:val="30"/>
        </w:rPr>
        <w:t>6 год</w:t>
      </w:r>
      <w:r w:rsidR="00761B07" w:rsidRPr="006E5BE7">
        <w:rPr>
          <w:sz w:val="30"/>
          <w:szCs w:val="30"/>
        </w:rPr>
        <w:t xml:space="preserve"> была осуществлена в соответствии с требованиями Бюджетного кодекса и Положением о бюджетном процессе Череповецкого муниципального района. </w:t>
      </w:r>
    </w:p>
    <w:p w:rsidR="00761B07" w:rsidRPr="006E5BE7" w:rsidRDefault="00761B07">
      <w:pPr>
        <w:numPr>
          <w:ilvl w:val="0"/>
          <w:numId w:val="2"/>
        </w:numPr>
        <w:tabs>
          <w:tab w:val="left" w:pos="0"/>
          <w:tab w:val="left" w:pos="540"/>
        </w:tabs>
        <w:ind w:left="0" w:firstLine="539"/>
        <w:jc w:val="both"/>
        <w:rPr>
          <w:sz w:val="30"/>
          <w:szCs w:val="30"/>
        </w:rPr>
      </w:pPr>
      <w:r w:rsidRPr="006E5BE7">
        <w:rPr>
          <w:sz w:val="30"/>
          <w:szCs w:val="30"/>
        </w:rPr>
        <w:lastRenderedPageBreak/>
        <w:t>Был подготовлен проект постановления администрации района о разработке прогноза социально-экономического развития района и проекта решения о бюджете.</w:t>
      </w:r>
    </w:p>
    <w:p w:rsidR="00761B07" w:rsidRDefault="00761B07">
      <w:pPr>
        <w:numPr>
          <w:ilvl w:val="0"/>
          <w:numId w:val="2"/>
        </w:numPr>
        <w:tabs>
          <w:tab w:val="left" w:pos="0"/>
          <w:tab w:val="left" w:pos="540"/>
        </w:tabs>
        <w:ind w:left="0" w:firstLine="539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 Подготовлена информация для составления прогноза социально-эконом</w:t>
      </w:r>
      <w:r w:rsidR="00395D15">
        <w:rPr>
          <w:sz w:val="30"/>
          <w:szCs w:val="30"/>
        </w:rPr>
        <w:t>ического развития района на 201</w:t>
      </w:r>
      <w:r w:rsidR="00732152">
        <w:rPr>
          <w:sz w:val="30"/>
          <w:szCs w:val="30"/>
        </w:rPr>
        <w:t xml:space="preserve">6 </w:t>
      </w:r>
      <w:r w:rsidRPr="006E5BE7">
        <w:rPr>
          <w:sz w:val="30"/>
          <w:szCs w:val="30"/>
        </w:rPr>
        <w:t>год</w:t>
      </w:r>
      <w:r w:rsidR="00863A17">
        <w:rPr>
          <w:sz w:val="30"/>
          <w:szCs w:val="30"/>
        </w:rPr>
        <w:t>.</w:t>
      </w:r>
    </w:p>
    <w:p w:rsidR="00732152" w:rsidRPr="00DD006D" w:rsidRDefault="00DD006D" w:rsidP="00DD006D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 </w:t>
      </w:r>
      <w:r w:rsidR="00732152" w:rsidRPr="00DD006D">
        <w:rPr>
          <w:sz w:val="30"/>
          <w:szCs w:val="30"/>
        </w:rPr>
        <w:t xml:space="preserve">Произведен расчет и распределение объема межбюджетных трансфертов из бюджета района в </w:t>
      </w:r>
      <w:r w:rsidR="00C67EA1" w:rsidRPr="00DD006D">
        <w:rPr>
          <w:sz w:val="30"/>
          <w:szCs w:val="30"/>
        </w:rPr>
        <w:t xml:space="preserve">бюджеты </w:t>
      </w:r>
      <w:r w:rsidR="00732152" w:rsidRPr="00DD006D">
        <w:rPr>
          <w:sz w:val="30"/>
          <w:szCs w:val="30"/>
        </w:rPr>
        <w:t>сельски</w:t>
      </w:r>
      <w:r w:rsidR="00C67EA1" w:rsidRPr="00DD006D">
        <w:rPr>
          <w:sz w:val="30"/>
          <w:szCs w:val="30"/>
        </w:rPr>
        <w:t>х поселений</w:t>
      </w:r>
      <w:r w:rsidRPr="00DD006D">
        <w:rPr>
          <w:sz w:val="30"/>
          <w:szCs w:val="30"/>
        </w:rPr>
        <w:t xml:space="preserve"> (в том числе дотаций на поддержку мер по обеспечению сбалансированности бюджета поселения)</w:t>
      </w:r>
      <w:r w:rsidR="00732152" w:rsidRPr="00DD006D">
        <w:rPr>
          <w:sz w:val="30"/>
          <w:szCs w:val="30"/>
        </w:rPr>
        <w:t>.</w:t>
      </w:r>
    </w:p>
    <w:p w:rsidR="00732152" w:rsidRPr="00C67EA1" w:rsidRDefault="00DD006D" w:rsidP="00DD006D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4. </w:t>
      </w:r>
      <w:r w:rsidR="00732152" w:rsidRPr="00C67EA1">
        <w:rPr>
          <w:sz w:val="30"/>
          <w:szCs w:val="30"/>
        </w:rPr>
        <w:t xml:space="preserve">Проведена работа с Департаментом финансов области в части расчета </w:t>
      </w:r>
      <w:proofErr w:type="gramStart"/>
      <w:r w:rsidR="00732152" w:rsidRPr="00C67EA1">
        <w:rPr>
          <w:sz w:val="30"/>
          <w:szCs w:val="30"/>
        </w:rPr>
        <w:t>налога</w:t>
      </w:r>
      <w:proofErr w:type="gramEnd"/>
      <w:r w:rsidR="00732152" w:rsidRPr="00C67EA1">
        <w:rPr>
          <w:sz w:val="30"/>
          <w:szCs w:val="30"/>
        </w:rPr>
        <w:t xml:space="preserve"> на имущество исходя из кадастровой оценки.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 </w:t>
      </w:r>
      <w:r w:rsidR="00395D15">
        <w:rPr>
          <w:sz w:val="30"/>
          <w:szCs w:val="30"/>
        </w:rPr>
        <w:t>П</w:t>
      </w:r>
      <w:r w:rsidR="00761B07" w:rsidRPr="006E5BE7">
        <w:rPr>
          <w:sz w:val="30"/>
          <w:szCs w:val="30"/>
        </w:rPr>
        <w:t>роведен анализ поступления налоговых и</w:t>
      </w:r>
      <w:r w:rsidR="00395D15">
        <w:rPr>
          <w:sz w:val="30"/>
          <w:szCs w:val="30"/>
        </w:rPr>
        <w:t xml:space="preserve"> неналоговых поступлений за 201</w:t>
      </w:r>
      <w:r w:rsidR="00376474">
        <w:rPr>
          <w:sz w:val="30"/>
          <w:szCs w:val="30"/>
        </w:rPr>
        <w:t>3</w:t>
      </w:r>
      <w:r w:rsidR="00395D15">
        <w:rPr>
          <w:sz w:val="30"/>
          <w:szCs w:val="30"/>
        </w:rPr>
        <w:t>-201</w:t>
      </w:r>
      <w:r w:rsidR="00376474">
        <w:rPr>
          <w:sz w:val="30"/>
          <w:szCs w:val="30"/>
        </w:rPr>
        <w:t>4</w:t>
      </w:r>
      <w:r w:rsidR="00761B07" w:rsidRPr="006E5BE7">
        <w:rPr>
          <w:sz w:val="30"/>
          <w:szCs w:val="30"/>
        </w:rPr>
        <w:t xml:space="preserve"> год, для составления прогноза пос</w:t>
      </w:r>
      <w:r w:rsidR="00395D15">
        <w:rPr>
          <w:sz w:val="30"/>
          <w:szCs w:val="30"/>
        </w:rPr>
        <w:t>тупления в бюджет района на 201</w:t>
      </w:r>
      <w:r w:rsidR="00376474">
        <w:rPr>
          <w:sz w:val="30"/>
          <w:szCs w:val="30"/>
        </w:rPr>
        <w:t>6</w:t>
      </w:r>
      <w:r w:rsidR="00395D15">
        <w:rPr>
          <w:sz w:val="30"/>
          <w:szCs w:val="30"/>
        </w:rPr>
        <w:t xml:space="preserve"> год</w:t>
      </w:r>
      <w:r w:rsidR="00863A17">
        <w:rPr>
          <w:sz w:val="30"/>
          <w:szCs w:val="30"/>
        </w:rPr>
        <w:t>.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6. </w:t>
      </w:r>
      <w:r w:rsidR="00395D15">
        <w:rPr>
          <w:sz w:val="30"/>
          <w:szCs w:val="30"/>
        </w:rPr>
        <w:t>П</w:t>
      </w:r>
      <w:r w:rsidR="00761B07" w:rsidRPr="006E5BE7">
        <w:rPr>
          <w:sz w:val="30"/>
          <w:szCs w:val="30"/>
        </w:rPr>
        <w:t>роведена работа с сельскими поселениями по прогнозу земельного налога, в части определения кадастровой оценки земель</w:t>
      </w:r>
      <w:r w:rsidR="00863A17">
        <w:rPr>
          <w:sz w:val="30"/>
          <w:szCs w:val="30"/>
        </w:rPr>
        <w:t>.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7. </w:t>
      </w:r>
      <w:r w:rsidR="00395D15">
        <w:rPr>
          <w:sz w:val="30"/>
          <w:szCs w:val="30"/>
        </w:rPr>
        <w:t>С</w:t>
      </w:r>
      <w:r w:rsidR="00761B07" w:rsidRPr="006E5BE7">
        <w:rPr>
          <w:sz w:val="30"/>
          <w:szCs w:val="30"/>
        </w:rPr>
        <w:t>оставлен список основных плательщиков района</w:t>
      </w:r>
      <w:r w:rsidR="00863A17">
        <w:rPr>
          <w:sz w:val="30"/>
          <w:szCs w:val="30"/>
        </w:rPr>
        <w:t>.</w:t>
      </w:r>
      <w:r w:rsidR="00761B07" w:rsidRPr="006E5BE7">
        <w:rPr>
          <w:sz w:val="30"/>
          <w:szCs w:val="30"/>
        </w:rPr>
        <w:t xml:space="preserve"> 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8. </w:t>
      </w:r>
      <w:r w:rsidR="00395D15">
        <w:rPr>
          <w:sz w:val="30"/>
          <w:szCs w:val="30"/>
        </w:rPr>
        <w:t>П</w:t>
      </w:r>
      <w:r w:rsidR="00761B07" w:rsidRPr="006E5BE7">
        <w:rPr>
          <w:sz w:val="30"/>
          <w:szCs w:val="30"/>
        </w:rPr>
        <w:t>роведен анализ расходов бюджета района, рассмотрены предложения по оптимизации расходов на содержание органов местного самоуправления и бюджетной сферы,</w:t>
      </w:r>
      <w:r w:rsidR="00761B07" w:rsidRPr="006E5BE7">
        <w:rPr>
          <w:sz w:val="30"/>
          <w:szCs w:val="30"/>
        </w:rPr>
        <w:tab/>
        <w:t>определены</w:t>
      </w:r>
      <w:r w:rsidR="009863F3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 xml:space="preserve">приоритетные  </w:t>
      </w:r>
      <w:proofErr w:type="gramStart"/>
      <w:r w:rsidR="00761B07" w:rsidRPr="006E5BE7">
        <w:rPr>
          <w:sz w:val="30"/>
          <w:szCs w:val="30"/>
        </w:rPr>
        <w:t>рас</w:t>
      </w:r>
      <w:r w:rsidR="009863F3">
        <w:rPr>
          <w:sz w:val="30"/>
          <w:szCs w:val="30"/>
        </w:rPr>
        <w:t>-</w:t>
      </w:r>
      <w:r w:rsidR="00761B07" w:rsidRPr="006E5BE7">
        <w:rPr>
          <w:sz w:val="30"/>
          <w:szCs w:val="30"/>
        </w:rPr>
        <w:t>ходы</w:t>
      </w:r>
      <w:proofErr w:type="gramEnd"/>
      <w:r w:rsidR="00761B07" w:rsidRPr="006E5BE7">
        <w:rPr>
          <w:sz w:val="30"/>
          <w:szCs w:val="30"/>
        </w:rPr>
        <w:t xml:space="preserve">: это фонд оплаты труда и начисления на оплату труда, коммунальные услуги, </w:t>
      </w:r>
      <w:r w:rsidR="009863F3">
        <w:rPr>
          <w:sz w:val="30"/>
          <w:szCs w:val="30"/>
        </w:rPr>
        <w:t xml:space="preserve">публичные нормативные обязательства, </w:t>
      </w:r>
      <w:r w:rsidR="00AE0C6B">
        <w:rPr>
          <w:sz w:val="30"/>
          <w:szCs w:val="30"/>
        </w:rPr>
        <w:t>иные межбюджетные трансферты</w:t>
      </w:r>
      <w:r w:rsidR="00761B07" w:rsidRPr="006E5BE7">
        <w:rPr>
          <w:sz w:val="30"/>
          <w:szCs w:val="30"/>
        </w:rPr>
        <w:t>.</w:t>
      </w:r>
    </w:p>
    <w:p w:rsidR="00761B07" w:rsidRPr="00363BB8" w:rsidRDefault="00BE1F80" w:rsidP="00BE1F80">
      <w:pPr>
        <w:ind w:firstLine="69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761B07" w:rsidRPr="00363BB8">
        <w:rPr>
          <w:sz w:val="30"/>
          <w:szCs w:val="30"/>
        </w:rPr>
        <w:t>Финансовым управлением были разработаны Порядок и Методика планирования бюджетных ассигнований бюджета района, на основе которых главными распорядителями были разработаны Порядки определения нормативных затрат на оказание муниципальных услуг и нормативных затрат на содержание имущества бюджетных учреждений в соответствии с которыми определялся объем субсидий на выполнение муниципального задания.</w:t>
      </w:r>
    </w:p>
    <w:p w:rsidR="00761B07" w:rsidRPr="006E5BE7" w:rsidRDefault="00BE1F80" w:rsidP="00BE1F8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761B07" w:rsidRPr="006E5BE7">
        <w:rPr>
          <w:sz w:val="30"/>
          <w:szCs w:val="30"/>
        </w:rPr>
        <w:t>Главными распорядителям</w:t>
      </w:r>
      <w:r w:rsidR="00363BB8">
        <w:rPr>
          <w:sz w:val="30"/>
          <w:szCs w:val="30"/>
        </w:rPr>
        <w:t>и</w:t>
      </w:r>
      <w:r w:rsidR="00761B07" w:rsidRPr="006E5BE7">
        <w:rPr>
          <w:sz w:val="30"/>
          <w:szCs w:val="30"/>
        </w:rPr>
        <w:t xml:space="preserve"> средств бюджета района были сформированы муниципальные задания.</w:t>
      </w:r>
    </w:p>
    <w:p w:rsidR="00761B07" w:rsidRPr="006E5BE7" w:rsidRDefault="00BE1F80" w:rsidP="00BE1F80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11.</w:t>
      </w:r>
      <w:r w:rsidR="00761B07" w:rsidRPr="006E5BE7">
        <w:rPr>
          <w:sz w:val="30"/>
          <w:szCs w:val="30"/>
        </w:rPr>
        <w:t xml:space="preserve"> Были рассмотрены и проанализированы представленные главными распорядителями и получателями</w:t>
      </w:r>
      <w:r w:rsidR="00363BB8">
        <w:rPr>
          <w:sz w:val="30"/>
          <w:szCs w:val="30"/>
        </w:rPr>
        <w:t xml:space="preserve"> средств бюджета</w:t>
      </w:r>
      <w:r w:rsidR="00761B07" w:rsidRPr="006E5BE7">
        <w:rPr>
          <w:sz w:val="30"/>
          <w:szCs w:val="30"/>
        </w:rPr>
        <w:t xml:space="preserve"> потребности в бюджетных ассигнованиях, в том числе в рамках </w:t>
      </w:r>
      <w:r w:rsidR="009C7D67">
        <w:rPr>
          <w:sz w:val="30"/>
          <w:szCs w:val="30"/>
        </w:rPr>
        <w:t>муниципальных</w:t>
      </w:r>
      <w:r w:rsidR="00761B07" w:rsidRPr="006E5BE7">
        <w:rPr>
          <w:sz w:val="30"/>
          <w:szCs w:val="30"/>
        </w:rPr>
        <w:t xml:space="preserve"> программ.</w:t>
      </w:r>
    </w:p>
    <w:p w:rsidR="004C2D5D" w:rsidRPr="00DD006D" w:rsidRDefault="00BE1F80" w:rsidP="00BE1F80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12. </w:t>
      </w:r>
      <w:r w:rsidR="00395D15" w:rsidRPr="00363BB8">
        <w:rPr>
          <w:sz w:val="30"/>
          <w:szCs w:val="30"/>
        </w:rPr>
        <w:t>Предложения Ф</w:t>
      </w:r>
      <w:r w:rsidR="00761B07" w:rsidRPr="00363BB8">
        <w:rPr>
          <w:sz w:val="30"/>
          <w:szCs w:val="30"/>
        </w:rPr>
        <w:t xml:space="preserve">инансового управления были  рассмотрены по каждому главному распорядителю, виду расхода, </w:t>
      </w:r>
      <w:r w:rsidR="00C26400" w:rsidRPr="00363BB8">
        <w:rPr>
          <w:sz w:val="30"/>
          <w:szCs w:val="30"/>
        </w:rPr>
        <w:t>муниципальным</w:t>
      </w:r>
      <w:r w:rsidR="00761B07" w:rsidRPr="00363BB8">
        <w:rPr>
          <w:sz w:val="30"/>
          <w:szCs w:val="30"/>
        </w:rPr>
        <w:t xml:space="preserve"> программам, согласованы с главой района</w:t>
      </w:r>
      <w:r w:rsidR="00363BB8">
        <w:rPr>
          <w:sz w:val="30"/>
          <w:szCs w:val="30"/>
        </w:rPr>
        <w:t>, заместителем главы района по социальным вопросам и заместителем главы района по экономике и финансам</w:t>
      </w:r>
      <w:r w:rsidR="00761B07" w:rsidRPr="00363BB8">
        <w:rPr>
          <w:sz w:val="30"/>
          <w:szCs w:val="30"/>
        </w:rPr>
        <w:t>.</w:t>
      </w:r>
    </w:p>
    <w:p w:rsidR="00761B07" w:rsidRDefault="004C2D5D" w:rsidP="000B70FE">
      <w:pPr>
        <w:tabs>
          <w:tab w:val="left" w:pos="0"/>
        </w:tabs>
        <w:jc w:val="both"/>
        <w:rPr>
          <w:sz w:val="30"/>
          <w:szCs w:val="30"/>
        </w:rPr>
      </w:pPr>
      <w:r w:rsidRPr="004C2D5D">
        <w:rPr>
          <w:i/>
          <w:color w:val="FF0000"/>
          <w:sz w:val="28"/>
          <w:szCs w:val="28"/>
        </w:rPr>
        <w:tab/>
      </w:r>
      <w:r>
        <w:rPr>
          <w:sz w:val="30"/>
          <w:szCs w:val="30"/>
        </w:rPr>
        <w:t xml:space="preserve">13. </w:t>
      </w:r>
      <w:r w:rsidR="00395D15">
        <w:rPr>
          <w:sz w:val="30"/>
          <w:szCs w:val="30"/>
        </w:rPr>
        <w:t>Проект решения о бюджете на 201</w:t>
      </w:r>
      <w:r w:rsidR="00732152">
        <w:rPr>
          <w:sz w:val="30"/>
          <w:szCs w:val="30"/>
        </w:rPr>
        <w:t>6</w:t>
      </w:r>
      <w:r w:rsidR="00395D15">
        <w:rPr>
          <w:sz w:val="30"/>
          <w:szCs w:val="30"/>
        </w:rPr>
        <w:t xml:space="preserve"> год </w:t>
      </w:r>
      <w:r w:rsidR="00761B07" w:rsidRPr="006E5BE7">
        <w:rPr>
          <w:sz w:val="30"/>
          <w:szCs w:val="30"/>
        </w:rPr>
        <w:t xml:space="preserve">с необходимыми документами и материалами был внесен на рассмотрение в </w:t>
      </w:r>
      <w:r w:rsidR="00761B07" w:rsidRPr="006E5BE7">
        <w:rPr>
          <w:sz w:val="30"/>
          <w:szCs w:val="30"/>
        </w:rPr>
        <w:lastRenderedPageBreak/>
        <w:t>Муниц</w:t>
      </w:r>
      <w:r w:rsidR="00395D15">
        <w:rPr>
          <w:sz w:val="30"/>
          <w:szCs w:val="30"/>
        </w:rPr>
        <w:t xml:space="preserve">ипальное Собрание </w:t>
      </w:r>
      <w:r w:rsidR="00414EF0">
        <w:rPr>
          <w:sz w:val="30"/>
          <w:szCs w:val="30"/>
        </w:rPr>
        <w:t xml:space="preserve">района </w:t>
      </w:r>
      <w:r w:rsidR="00395D15" w:rsidRPr="00732152">
        <w:rPr>
          <w:color w:val="00B0F0"/>
          <w:sz w:val="30"/>
          <w:szCs w:val="30"/>
        </w:rPr>
        <w:t>1</w:t>
      </w:r>
      <w:r w:rsidR="00732152" w:rsidRPr="00732152">
        <w:rPr>
          <w:color w:val="00B0F0"/>
          <w:sz w:val="30"/>
          <w:szCs w:val="30"/>
        </w:rPr>
        <w:t>3</w:t>
      </w:r>
      <w:r w:rsidR="00732152">
        <w:rPr>
          <w:sz w:val="30"/>
          <w:szCs w:val="30"/>
        </w:rPr>
        <w:t xml:space="preserve"> </w:t>
      </w:r>
      <w:r w:rsidR="00395D15">
        <w:rPr>
          <w:sz w:val="30"/>
          <w:szCs w:val="30"/>
        </w:rPr>
        <w:t>ноября 201</w:t>
      </w:r>
      <w:r w:rsidR="00732152">
        <w:rPr>
          <w:sz w:val="30"/>
          <w:szCs w:val="30"/>
        </w:rPr>
        <w:t>5</w:t>
      </w:r>
      <w:r w:rsidR="00395D15">
        <w:rPr>
          <w:sz w:val="30"/>
          <w:szCs w:val="30"/>
        </w:rPr>
        <w:t xml:space="preserve"> </w:t>
      </w:r>
      <w:r w:rsidR="00D21C00">
        <w:rPr>
          <w:sz w:val="30"/>
          <w:szCs w:val="30"/>
        </w:rPr>
        <w:t>г</w:t>
      </w:r>
      <w:r w:rsidR="00395D15">
        <w:rPr>
          <w:sz w:val="30"/>
          <w:szCs w:val="30"/>
        </w:rPr>
        <w:t xml:space="preserve">., </w:t>
      </w:r>
      <w:r w:rsidR="00395D15" w:rsidRPr="00732152">
        <w:rPr>
          <w:color w:val="00B0F0"/>
          <w:sz w:val="30"/>
          <w:szCs w:val="30"/>
        </w:rPr>
        <w:t>0</w:t>
      </w:r>
      <w:r w:rsidR="00732152" w:rsidRPr="00732152">
        <w:rPr>
          <w:color w:val="00B0F0"/>
          <w:sz w:val="30"/>
          <w:szCs w:val="30"/>
        </w:rPr>
        <w:t>3</w:t>
      </w:r>
      <w:r w:rsidR="00395D15">
        <w:rPr>
          <w:sz w:val="30"/>
          <w:szCs w:val="30"/>
        </w:rPr>
        <w:t xml:space="preserve"> декабря 201</w:t>
      </w:r>
      <w:r w:rsidR="00732152">
        <w:rPr>
          <w:sz w:val="30"/>
          <w:szCs w:val="30"/>
        </w:rPr>
        <w:t>5</w:t>
      </w:r>
      <w:r w:rsidR="00A20552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>г</w:t>
      </w:r>
      <w:r w:rsidR="00A20552">
        <w:rPr>
          <w:sz w:val="30"/>
          <w:szCs w:val="30"/>
        </w:rPr>
        <w:t>.</w:t>
      </w:r>
      <w:r w:rsidR="00761B07" w:rsidRPr="006E5BE7">
        <w:rPr>
          <w:sz w:val="30"/>
          <w:szCs w:val="30"/>
        </w:rPr>
        <w:t xml:space="preserve"> проведены публичные </w:t>
      </w:r>
      <w:proofErr w:type="gramStart"/>
      <w:r w:rsidR="00761B07" w:rsidRPr="006E5BE7">
        <w:rPr>
          <w:sz w:val="30"/>
          <w:szCs w:val="30"/>
        </w:rPr>
        <w:t>слу</w:t>
      </w:r>
      <w:r w:rsidR="00395D15">
        <w:rPr>
          <w:sz w:val="30"/>
          <w:szCs w:val="30"/>
        </w:rPr>
        <w:t>шания</w:t>
      </w:r>
      <w:proofErr w:type="gramEnd"/>
      <w:r w:rsidR="00395D15">
        <w:rPr>
          <w:sz w:val="30"/>
          <w:szCs w:val="30"/>
        </w:rPr>
        <w:t xml:space="preserve"> и бюджет был утвержден </w:t>
      </w:r>
      <w:r w:rsidR="00395D15" w:rsidRPr="0051442C">
        <w:rPr>
          <w:sz w:val="30"/>
          <w:szCs w:val="30"/>
        </w:rPr>
        <w:t>1</w:t>
      </w:r>
      <w:r w:rsidR="00732152" w:rsidRPr="0051442C">
        <w:rPr>
          <w:sz w:val="30"/>
          <w:szCs w:val="30"/>
        </w:rPr>
        <w:t>1</w:t>
      </w:r>
      <w:r w:rsidR="00395D15">
        <w:rPr>
          <w:sz w:val="30"/>
          <w:szCs w:val="30"/>
        </w:rPr>
        <w:t xml:space="preserve"> декабря 201</w:t>
      </w:r>
      <w:r w:rsidR="00732152">
        <w:rPr>
          <w:sz w:val="30"/>
          <w:szCs w:val="30"/>
        </w:rPr>
        <w:t>5</w:t>
      </w:r>
      <w:r w:rsidR="00761B07" w:rsidRPr="006E5BE7">
        <w:rPr>
          <w:sz w:val="30"/>
          <w:szCs w:val="30"/>
        </w:rPr>
        <w:t xml:space="preserve"> г.</w:t>
      </w:r>
    </w:p>
    <w:p w:rsidR="00414EF0" w:rsidRPr="006E5BE7" w:rsidRDefault="00414EF0" w:rsidP="000B70FE">
      <w:pPr>
        <w:tabs>
          <w:tab w:val="left" w:pos="0"/>
        </w:tabs>
        <w:jc w:val="both"/>
        <w:rPr>
          <w:sz w:val="30"/>
          <w:szCs w:val="30"/>
        </w:rPr>
      </w:pPr>
    </w:p>
    <w:p w:rsidR="00761B07" w:rsidRPr="00A20552" w:rsidRDefault="00A20552" w:rsidP="00A20552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/>
          <w:sz w:val="30"/>
          <w:szCs w:val="30"/>
        </w:rPr>
      </w:pPr>
      <w:r w:rsidRPr="00A20552">
        <w:rPr>
          <w:b/>
          <w:sz w:val="30"/>
          <w:szCs w:val="30"/>
        </w:rPr>
        <w:t>Другие направления работы Финансового управления.</w:t>
      </w:r>
    </w:p>
    <w:p w:rsidR="00761B07" w:rsidRPr="006E5BE7" w:rsidRDefault="00395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В 201</w:t>
      </w:r>
      <w:r w:rsidR="00732152">
        <w:rPr>
          <w:rFonts w:ascii="Times New Roman" w:hAnsi="Times New Roman" w:cs="Times New Roman"/>
          <w:sz w:val="30"/>
          <w:szCs w:val="30"/>
        </w:rPr>
        <w:t>5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году Ф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инансовым управлением </w:t>
      </w:r>
      <w:r w:rsidR="00502CB2">
        <w:rPr>
          <w:rFonts w:ascii="Times New Roman" w:hAnsi="Times New Roman" w:cs="Times New Roman"/>
          <w:sz w:val="30"/>
          <w:szCs w:val="30"/>
        </w:rPr>
        <w:t>были подготовлены проекты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документов по вопросам исполнения бюджета района:</w:t>
      </w:r>
    </w:p>
    <w:p w:rsidR="00761B07" w:rsidRPr="006E5BE7" w:rsidRDefault="00395D15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внесении изменений в </w:t>
      </w:r>
      <w:r w:rsidR="00807C7B">
        <w:rPr>
          <w:rFonts w:ascii="Times New Roman" w:hAnsi="Times New Roman" w:cs="Times New Roman"/>
          <w:sz w:val="30"/>
          <w:szCs w:val="30"/>
        </w:rPr>
        <w:t>Положение о бюджетном процессе в Череповецком муниципальном районе</w:t>
      </w:r>
      <w:r w:rsidR="00863A17">
        <w:rPr>
          <w:rFonts w:ascii="Times New Roman" w:hAnsi="Times New Roman" w:cs="Times New Roman"/>
          <w:sz w:val="30"/>
          <w:szCs w:val="30"/>
        </w:rPr>
        <w:t>.</w:t>
      </w:r>
    </w:p>
    <w:p w:rsidR="00761B07" w:rsidRPr="006E5BE7" w:rsidRDefault="00807C7B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 о межбюджетных трансфертах в Череповецком муниципальном районе</w:t>
      </w:r>
      <w:r w:rsidR="00395D15">
        <w:rPr>
          <w:rFonts w:ascii="Times New Roman" w:hAnsi="Times New Roman" w:cs="Times New Roman"/>
          <w:sz w:val="30"/>
          <w:szCs w:val="30"/>
        </w:rPr>
        <w:t xml:space="preserve"> (внесение изменений)</w:t>
      </w:r>
      <w:r w:rsidR="00863A17">
        <w:rPr>
          <w:rFonts w:ascii="Times New Roman" w:hAnsi="Times New Roman" w:cs="Times New Roman"/>
          <w:sz w:val="30"/>
          <w:szCs w:val="30"/>
        </w:rPr>
        <w:t>.</w:t>
      </w:r>
    </w:p>
    <w:p w:rsidR="00395D15" w:rsidRDefault="00395D15" w:rsidP="00395D15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составления и ведения сводной бюджетной росписи Череповецкого муниципального района</w:t>
      </w:r>
      <w:r w:rsidR="00863A17">
        <w:rPr>
          <w:rFonts w:ascii="Times New Roman" w:hAnsi="Times New Roman" w:cs="Times New Roman"/>
          <w:sz w:val="30"/>
          <w:szCs w:val="30"/>
        </w:rPr>
        <w:t>.</w:t>
      </w:r>
    </w:p>
    <w:p w:rsidR="00502CB2" w:rsidRPr="00BB210C" w:rsidRDefault="00502CB2" w:rsidP="00395D15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B210C">
        <w:rPr>
          <w:rFonts w:ascii="Times New Roman" w:hAnsi="Times New Roman" w:cs="Times New Roman"/>
          <w:sz w:val="30"/>
          <w:szCs w:val="30"/>
        </w:rPr>
        <w:t xml:space="preserve">План мероприятий </w:t>
      </w:r>
      <w:r w:rsidR="00395D15" w:rsidRPr="00BB210C">
        <w:rPr>
          <w:rFonts w:ascii="Times New Roman" w:hAnsi="Times New Roman" w:cs="Times New Roman"/>
          <w:sz w:val="30"/>
          <w:szCs w:val="30"/>
        </w:rPr>
        <w:t xml:space="preserve">Череповецкого муниципального района </w:t>
      </w:r>
      <w:r w:rsidRPr="00BB210C">
        <w:rPr>
          <w:rFonts w:ascii="Times New Roman" w:hAnsi="Times New Roman" w:cs="Times New Roman"/>
          <w:sz w:val="30"/>
          <w:szCs w:val="30"/>
        </w:rPr>
        <w:t xml:space="preserve">по </w:t>
      </w:r>
      <w:r w:rsidR="00395D15" w:rsidRPr="00BB210C">
        <w:rPr>
          <w:rFonts w:ascii="Times New Roman" w:hAnsi="Times New Roman" w:cs="Times New Roman"/>
          <w:sz w:val="30"/>
          <w:szCs w:val="30"/>
        </w:rPr>
        <w:t>росту доходов и оптимизации расходов</w:t>
      </w:r>
      <w:r w:rsidR="00BB210C" w:rsidRPr="00BB210C">
        <w:rPr>
          <w:rFonts w:ascii="Times New Roman" w:hAnsi="Times New Roman" w:cs="Times New Roman"/>
          <w:sz w:val="30"/>
          <w:szCs w:val="30"/>
        </w:rPr>
        <w:t xml:space="preserve"> (внесение изменений)</w:t>
      </w:r>
      <w:r w:rsidR="00863A17" w:rsidRPr="00BB210C">
        <w:rPr>
          <w:rFonts w:ascii="Times New Roman" w:hAnsi="Times New Roman" w:cs="Times New Roman"/>
          <w:sz w:val="30"/>
          <w:szCs w:val="30"/>
        </w:rPr>
        <w:t>.</w:t>
      </w:r>
    </w:p>
    <w:p w:rsidR="00502CB2" w:rsidRDefault="00395D15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Указания о Порядке </w:t>
      </w:r>
      <w:proofErr w:type="gramStart"/>
      <w:r>
        <w:rPr>
          <w:rFonts w:ascii="Times New Roman" w:hAnsi="Times New Roman" w:cs="Times New Roman"/>
          <w:sz w:val="30"/>
          <w:szCs w:val="30"/>
        </w:rPr>
        <w:t>формирования структуры кода целевой статьи расходов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бюджета (внесение изменений)</w:t>
      </w:r>
      <w:r w:rsidR="00863A17">
        <w:rPr>
          <w:rFonts w:ascii="Times New Roman" w:hAnsi="Times New Roman" w:cs="Times New Roman"/>
          <w:sz w:val="30"/>
          <w:szCs w:val="30"/>
        </w:rPr>
        <w:t>.</w:t>
      </w:r>
    </w:p>
    <w:p w:rsidR="00761B07" w:rsidRDefault="00395D15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публичных слушаний</w:t>
      </w:r>
      <w:r w:rsidR="00863A17">
        <w:rPr>
          <w:rFonts w:ascii="Times New Roman" w:hAnsi="Times New Roman" w:cs="Times New Roman"/>
          <w:sz w:val="30"/>
          <w:szCs w:val="30"/>
        </w:rPr>
        <w:t>.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201C" w:rsidRDefault="0090201C" w:rsidP="0090201C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E24AD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 основных направлениях бюджетной политики и основных направлениях налоговой политики.</w:t>
      </w:r>
    </w:p>
    <w:p w:rsidR="00732152" w:rsidRDefault="00732152" w:rsidP="00732152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Pr="00732152">
        <w:rPr>
          <w:i/>
          <w:color w:val="FF0000"/>
          <w:sz w:val="28"/>
          <w:szCs w:val="28"/>
        </w:rPr>
        <w:tab/>
      </w:r>
      <w:r w:rsidRPr="00B03F21">
        <w:rPr>
          <w:rFonts w:ascii="Times New Roman" w:hAnsi="Times New Roman" w:cs="Times New Roman"/>
          <w:sz w:val="30"/>
          <w:szCs w:val="30"/>
        </w:rPr>
        <w:t>О переходе главных  распорядителей, получателей средств бюджета Череповецкого муниципального района, бюджетных и казенных учреждений  Череповецкого муниципального района на безбумажную технологию документооборота.</w:t>
      </w:r>
    </w:p>
    <w:p w:rsidR="002D3193" w:rsidRPr="00BB210C" w:rsidRDefault="002D3193" w:rsidP="00732152">
      <w:pPr>
        <w:pStyle w:val="ConsPlusNormal"/>
        <w:widowControl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Pr="002D3193">
        <w:rPr>
          <w:rFonts w:ascii="Times New Roman" w:hAnsi="Times New Roman" w:cs="Times New Roman"/>
          <w:sz w:val="30"/>
          <w:szCs w:val="30"/>
        </w:rPr>
        <w:t>Об утверждении Порядков определения нормативных затрат на оказание муниципальных услуг (выполнение работ) и нормативных затрат на содержание имущества муниципальных бюджетных учреждений Череповецкого муниципального района.</w:t>
      </w:r>
    </w:p>
    <w:p w:rsidR="00732152" w:rsidRPr="00BB210C" w:rsidRDefault="00732152" w:rsidP="00732152">
      <w:pPr>
        <w:widowControl w:val="0"/>
        <w:autoSpaceDE w:val="0"/>
        <w:autoSpaceDN w:val="0"/>
        <w:adjustRightInd w:val="0"/>
        <w:jc w:val="both"/>
        <w:rPr>
          <w:bCs/>
          <w:i/>
          <w:color w:val="FF0000"/>
          <w:sz w:val="30"/>
          <w:szCs w:val="30"/>
        </w:rPr>
      </w:pPr>
      <w:r w:rsidRPr="00BB210C">
        <w:rPr>
          <w:i/>
          <w:color w:val="FF0000"/>
          <w:sz w:val="30"/>
          <w:szCs w:val="30"/>
        </w:rPr>
        <w:tab/>
      </w:r>
      <w:r w:rsidR="002D3193" w:rsidRPr="002D3193">
        <w:rPr>
          <w:sz w:val="30"/>
          <w:szCs w:val="30"/>
        </w:rPr>
        <w:t>10</w:t>
      </w:r>
      <w:r w:rsidRPr="002D3193">
        <w:rPr>
          <w:sz w:val="30"/>
          <w:szCs w:val="30"/>
        </w:rPr>
        <w:t xml:space="preserve">. </w:t>
      </w:r>
      <w:r w:rsidRPr="00B03F21">
        <w:rPr>
          <w:bCs/>
          <w:sz w:val="30"/>
          <w:szCs w:val="30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района и финансового обеспечения выполнения муниципального задания.</w:t>
      </w:r>
    </w:p>
    <w:p w:rsidR="00732152" w:rsidRPr="008D646D" w:rsidRDefault="00732152" w:rsidP="00732152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B210C">
        <w:rPr>
          <w:rFonts w:ascii="Times New Roman" w:hAnsi="Times New Roman" w:cs="Times New Roman"/>
          <w:i/>
          <w:color w:val="FF0000"/>
          <w:sz w:val="30"/>
          <w:szCs w:val="30"/>
        </w:rPr>
        <w:tab/>
      </w:r>
      <w:r w:rsidRPr="008D646D">
        <w:rPr>
          <w:rFonts w:ascii="Times New Roman" w:hAnsi="Times New Roman" w:cs="Times New Roman"/>
          <w:b w:val="0"/>
          <w:sz w:val="30"/>
          <w:szCs w:val="30"/>
        </w:rPr>
        <w:t>1</w:t>
      </w:r>
      <w:r w:rsidR="002D3193">
        <w:rPr>
          <w:rFonts w:ascii="Times New Roman" w:hAnsi="Times New Roman" w:cs="Times New Roman"/>
          <w:b w:val="0"/>
          <w:sz w:val="30"/>
          <w:szCs w:val="30"/>
        </w:rPr>
        <w:t>1</w:t>
      </w:r>
      <w:r w:rsidRPr="008D646D">
        <w:rPr>
          <w:rFonts w:ascii="Times New Roman" w:hAnsi="Times New Roman" w:cs="Times New Roman"/>
          <w:b w:val="0"/>
          <w:sz w:val="30"/>
          <w:szCs w:val="30"/>
        </w:rPr>
        <w:t>. Об утверждении порядка составления и утверждения плана финансово-хозяйственной деятельности муниципальных учреждений района, подведомственных администрации района.</w:t>
      </w:r>
    </w:p>
    <w:p w:rsidR="0031166F" w:rsidRPr="00DA4B80" w:rsidRDefault="00732152" w:rsidP="00FA52E2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30"/>
          <w:szCs w:val="30"/>
        </w:rPr>
      </w:pPr>
      <w:r w:rsidRPr="00BB210C">
        <w:rPr>
          <w:rFonts w:ascii="Times New Roman" w:hAnsi="Times New Roman" w:cs="Times New Roman"/>
          <w:b w:val="0"/>
          <w:i/>
          <w:color w:val="FF0000"/>
          <w:sz w:val="30"/>
          <w:szCs w:val="30"/>
        </w:rPr>
        <w:tab/>
      </w:r>
      <w:r w:rsidR="0031166F" w:rsidRPr="00DA4B80">
        <w:rPr>
          <w:rFonts w:ascii="Times New Roman" w:hAnsi="Times New Roman" w:cs="Times New Roman"/>
          <w:b w:val="0"/>
          <w:sz w:val="30"/>
          <w:szCs w:val="30"/>
        </w:rPr>
        <w:t>1</w:t>
      </w:r>
      <w:r w:rsidR="00DA4B80">
        <w:rPr>
          <w:rFonts w:ascii="Times New Roman" w:hAnsi="Times New Roman" w:cs="Times New Roman"/>
          <w:b w:val="0"/>
          <w:sz w:val="30"/>
          <w:szCs w:val="30"/>
        </w:rPr>
        <w:t>2</w:t>
      </w:r>
      <w:r w:rsidR="0031166F" w:rsidRPr="00DA4B80">
        <w:rPr>
          <w:rFonts w:ascii="Times New Roman" w:hAnsi="Times New Roman" w:cs="Times New Roman"/>
          <w:b w:val="0"/>
          <w:sz w:val="30"/>
          <w:szCs w:val="30"/>
        </w:rPr>
        <w:t>. Порядок предоставления иных межбюджетных трансфертов из бюджета Череповецкого муниципального района  сельским поселениям Череповецкого муниципального района на оформление земельных участко</w:t>
      </w:r>
      <w:r w:rsidR="00BB210C" w:rsidRPr="00DA4B80">
        <w:rPr>
          <w:rFonts w:ascii="Times New Roman" w:hAnsi="Times New Roman" w:cs="Times New Roman"/>
          <w:b w:val="0"/>
          <w:sz w:val="30"/>
          <w:szCs w:val="30"/>
        </w:rPr>
        <w:t>в</w:t>
      </w:r>
      <w:r w:rsidR="0031166F" w:rsidRPr="00DA4B80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31166F" w:rsidRPr="00947F94" w:rsidRDefault="0031166F" w:rsidP="0031166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A52E2">
        <w:rPr>
          <w:i/>
          <w:color w:val="FF0000"/>
          <w:sz w:val="30"/>
          <w:szCs w:val="30"/>
        </w:rPr>
        <w:tab/>
      </w:r>
      <w:r w:rsidRPr="00947F94">
        <w:rPr>
          <w:sz w:val="30"/>
          <w:szCs w:val="30"/>
        </w:rPr>
        <w:t>1</w:t>
      </w:r>
      <w:r w:rsidR="00947F94">
        <w:rPr>
          <w:sz w:val="30"/>
          <w:szCs w:val="30"/>
        </w:rPr>
        <w:t>3</w:t>
      </w:r>
      <w:r w:rsidRPr="00947F94">
        <w:rPr>
          <w:sz w:val="30"/>
          <w:szCs w:val="30"/>
        </w:rPr>
        <w:t>. О разработке прогноза социально - экономического развития района.</w:t>
      </w:r>
    </w:p>
    <w:p w:rsidR="0031166F" w:rsidRPr="00947F94" w:rsidRDefault="0031166F" w:rsidP="0031166F">
      <w:pPr>
        <w:widowControl w:val="0"/>
        <w:autoSpaceDE w:val="0"/>
        <w:autoSpaceDN w:val="0"/>
        <w:adjustRightInd w:val="0"/>
        <w:jc w:val="both"/>
        <w:rPr>
          <w:color w:val="FF0000"/>
          <w:sz w:val="30"/>
          <w:szCs w:val="30"/>
        </w:rPr>
      </w:pPr>
      <w:r w:rsidRPr="00FA52E2">
        <w:rPr>
          <w:i/>
          <w:color w:val="FF0000"/>
          <w:sz w:val="30"/>
          <w:szCs w:val="30"/>
        </w:rPr>
        <w:tab/>
      </w:r>
      <w:r w:rsidRPr="00947F94">
        <w:rPr>
          <w:sz w:val="30"/>
          <w:szCs w:val="30"/>
        </w:rPr>
        <w:t>1</w:t>
      </w:r>
      <w:r w:rsidR="00947F94">
        <w:rPr>
          <w:sz w:val="30"/>
          <w:szCs w:val="30"/>
        </w:rPr>
        <w:t>4</w:t>
      </w:r>
      <w:r w:rsidRPr="00947F94">
        <w:rPr>
          <w:sz w:val="30"/>
          <w:szCs w:val="30"/>
        </w:rPr>
        <w:t xml:space="preserve">. </w:t>
      </w:r>
      <w:r w:rsidR="00BB210C" w:rsidRPr="00947F94">
        <w:rPr>
          <w:sz w:val="30"/>
          <w:szCs w:val="30"/>
        </w:rPr>
        <w:t>О</w:t>
      </w:r>
      <w:r w:rsidR="00BB210C" w:rsidRPr="00947F94">
        <w:rPr>
          <w:b/>
          <w:sz w:val="30"/>
          <w:szCs w:val="30"/>
        </w:rPr>
        <w:t xml:space="preserve"> </w:t>
      </w:r>
      <w:r w:rsidR="00BB210C" w:rsidRPr="00947F94">
        <w:rPr>
          <w:sz w:val="30"/>
          <w:szCs w:val="30"/>
        </w:rPr>
        <w:t xml:space="preserve">порядке </w:t>
      </w:r>
      <w:proofErr w:type="gramStart"/>
      <w:r w:rsidR="00BB210C" w:rsidRPr="00947F94">
        <w:rPr>
          <w:sz w:val="30"/>
          <w:szCs w:val="30"/>
        </w:rPr>
        <w:t>санкционирования оплаты денежных обязательств получателей средств бюджета Череповецкого муниципального района</w:t>
      </w:r>
      <w:proofErr w:type="gramEnd"/>
      <w:r w:rsidR="00BB210C" w:rsidRPr="00947F94">
        <w:rPr>
          <w:sz w:val="30"/>
          <w:szCs w:val="30"/>
        </w:rPr>
        <w:t xml:space="preserve"> и </w:t>
      </w:r>
      <w:r w:rsidR="00BB210C" w:rsidRPr="00947F94">
        <w:rPr>
          <w:sz w:val="30"/>
          <w:szCs w:val="30"/>
        </w:rPr>
        <w:lastRenderedPageBreak/>
        <w:t>администраторов источников финансирования дефицита бюджета Череповецкого муниципального района.</w:t>
      </w:r>
    </w:p>
    <w:p w:rsidR="00BB210C" w:rsidRDefault="00BB210C" w:rsidP="00947F9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A52E2">
        <w:rPr>
          <w:i/>
          <w:color w:val="FF0000"/>
          <w:sz w:val="30"/>
          <w:szCs w:val="30"/>
        </w:rPr>
        <w:tab/>
      </w:r>
      <w:r w:rsidR="000B7DB6" w:rsidRPr="000B7DB6">
        <w:rPr>
          <w:sz w:val="30"/>
          <w:szCs w:val="30"/>
        </w:rPr>
        <w:t>15</w:t>
      </w:r>
      <w:r w:rsidRPr="000B7DB6">
        <w:rPr>
          <w:sz w:val="30"/>
          <w:szCs w:val="30"/>
        </w:rPr>
        <w:t>. О порядке и методике планирования бюджетных ассигнований бюджета Череповецкого муниципального района на очередной финансовый год и плановый период.</w:t>
      </w:r>
    </w:p>
    <w:p w:rsidR="00A977EC" w:rsidRPr="000B7DB6" w:rsidRDefault="00A977EC" w:rsidP="00A977EC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16. </w:t>
      </w:r>
      <w:r w:rsidR="000D1236">
        <w:rPr>
          <w:sz w:val="30"/>
          <w:szCs w:val="30"/>
        </w:rPr>
        <w:t xml:space="preserve">Об утверждении </w:t>
      </w:r>
      <w:r w:rsidR="000D1236" w:rsidRPr="000D1236">
        <w:rPr>
          <w:sz w:val="30"/>
          <w:szCs w:val="30"/>
        </w:rPr>
        <w:t>муниципальной программы «Управление муниципальными финансами Череповецкого муниципального района на 2016-2020 годы»</w:t>
      </w:r>
      <w:r w:rsidR="000D1236">
        <w:rPr>
          <w:sz w:val="30"/>
          <w:szCs w:val="30"/>
        </w:rPr>
        <w:t>.</w:t>
      </w:r>
    </w:p>
    <w:p w:rsidR="00761B07" w:rsidRPr="006E5BE7" w:rsidRDefault="00761B07" w:rsidP="006F2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Финансовое управление осуществляло учет муниципального долга Череповецкого района и ведение долговой книги района. Муниципальный долг Че</w:t>
      </w:r>
      <w:r w:rsidR="00502CB2">
        <w:rPr>
          <w:rFonts w:ascii="Times New Roman" w:hAnsi="Times New Roman" w:cs="Times New Roman"/>
          <w:sz w:val="30"/>
          <w:szCs w:val="30"/>
        </w:rPr>
        <w:t>реповецкого района на 01.01.201</w:t>
      </w:r>
      <w:r w:rsidR="007A5A94">
        <w:rPr>
          <w:rFonts w:ascii="Times New Roman" w:hAnsi="Times New Roman" w:cs="Times New Roman"/>
          <w:sz w:val="30"/>
          <w:szCs w:val="30"/>
        </w:rPr>
        <w:t>6</w:t>
      </w:r>
      <w:r w:rsidRPr="006E5BE7">
        <w:rPr>
          <w:rFonts w:ascii="Times New Roman" w:hAnsi="Times New Roman" w:cs="Times New Roman"/>
          <w:sz w:val="30"/>
          <w:szCs w:val="30"/>
        </w:rPr>
        <w:t xml:space="preserve">г. отсутствует.   </w:t>
      </w:r>
    </w:p>
    <w:p w:rsidR="00502CB2" w:rsidRDefault="00761B07" w:rsidP="00502CB2">
      <w:pPr>
        <w:ind w:firstLine="709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Систематически проводится мониторинг дебиторской и кредиторской задолженности  учрежде</w:t>
      </w:r>
      <w:r w:rsidR="00502CB2">
        <w:rPr>
          <w:sz w:val="30"/>
          <w:szCs w:val="30"/>
        </w:rPr>
        <w:t>ний. По состоянию на  01.01.201</w:t>
      </w:r>
      <w:r w:rsidR="00BB210C">
        <w:rPr>
          <w:sz w:val="30"/>
          <w:szCs w:val="30"/>
        </w:rPr>
        <w:t xml:space="preserve">6 </w:t>
      </w:r>
      <w:r w:rsidRPr="006E5BE7">
        <w:rPr>
          <w:sz w:val="30"/>
          <w:szCs w:val="30"/>
        </w:rPr>
        <w:t xml:space="preserve">г. просроченная дебиторская и кредиторская задолженности бюджета района отсутствует.   </w:t>
      </w:r>
    </w:p>
    <w:p w:rsidR="00761B07" w:rsidRPr="006E5BE7" w:rsidRDefault="00761B07">
      <w:pPr>
        <w:shd w:val="clear" w:color="auto" w:fill="FFFFFF"/>
        <w:ind w:firstLine="556"/>
        <w:jc w:val="both"/>
        <w:rPr>
          <w:spacing w:val="-2"/>
          <w:sz w:val="30"/>
          <w:szCs w:val="30"/>
        </w:rPr>
      </w:pPr>
      <w:r w:rsidRPr="006E5BE7">
        <w:rPr>
          <w:spacing w:val="-2"/>
          <w:sz w:val="30"/>
          <w:szCs w:val="30"/>
        </w:rPr>
        <w:t>Годовая отчетность об исполнении консолиди</w:t>
      </w:r>
      <w:r w:rsidR="00502CB2">
        <w:rPr>
          <w:spacing w:val="-2"/>
          <w:sz w:val="30"/>
          <w:szCs w:val="30"/>
        </w:rPr>
        <w:t>рованного бюджета района за 201</w:t>
      </w:r>
      <w:r w:rsidR="00BB210C">
        <w:rPr>
          <w:spacing w:val="-2"/>
          <w:sz w:val="30"/>
          <w:szCs w:val="30"/>
        </w:rPr>
        <w:t>5</w:t>
      </w:r>
      <w:r w:rsidRPr="006E5BE7">
        <w:rPr>
          <w:spacing w:val="-2"/>
          <w:sz w:val="30"/>
          <w:szCs w:val="30"/>
        </w:rPr>
        <w:t xml:space="preserve"> год представлена в </w:t>
      </w:r>
      <w:r w:rsidR="00863A17">
        <w:rPr>
          <w:spacing w:val="-2"/>
          <w:sz w:val="30"/>
          <w:szCs w:val="30"/>
        </w:rPr>
        <w:t>Д</w:t>
      </w:r>
      <w:r w:rsidRPr="006E5BE7">
        <w:rPr>
          <w:spacing w:val="-2"/>
          <w:sz w:val="30"/>
          <w:szCs w:val="30"/>
        </w:rPr>
        <w:t xml:space="preserve">епартамент финансов в установленные сроки и в полном объеме. </w:t>
      </w:r>
    </w:p>
    <w:p w:rsidR="00761B07" w:rsidRPr="006E5BE7" w:rsidRDefault="00761B07">
      <w:pPr>
        <w:ind w:firstLine="708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В </w:t>
      </w:r>
      <w:r w:rsidR="00863A17">
        <w:rPr>
          <w:sz w:val="30"/>
          <w:szCs w:val="30"/>
        </w:rPr>
        <w:t>Д</w:t>
      </w:r>
      <w:r w:rsidRPr="006E5BE7">
        <w:rPr>
          <w:sz w:val="30"/>
          <w:szCs w:val="30"/>
        </w:rPr>
        <w:t xml:space="preserve">епартамент финансов, в другие областные и федеральные структуры, главным распорядителям, сельским поселениям в течение года было подготовлено и направлено более </w:t>
      </w:r>
      <w:r w:rsidR="00BB210C">
        <w:rPr>
          <w:b/>
          <w:sz w:val="30"/>
          <w:szCs w:val="30"/>
        </w:rPr>
        <w:t>6</w:t>
      </w:r>
      <w:r w:rsidRPr="006E5BE7">
        <w:rPr>
          <w:b/>
          <w:sz w:val="30"/>
          <w:szCs w:val="30"/>
        </w:rPr>
        <w:t xml:space="preserve">000 </w:t>
      </w:r>
      <w:r w:rsidRPr="006E5BE7">
        <w:rPr>
          <w:sz w:val="30"/>
          <w:szCs w:val="30"/>
        </w:rPr>
        <w:t>отчетных сведений, информаций, запросов.</w:t>
      </w:r>
      <w:r w:rsidRPr="006E5BE7">
        <w:rPr>
          <w:sz w:val="30"/>
          <w:szCs w:val="30"/>
        </w:rPr>
        <w:tab/>
      </w:r>
    </w:p>
    <w:p w:rsidR="00761B07" w:rsidRPr="006E5BE7" w:rsidRDefault="00BB210C">
      <w:pPr>
        <w:tabs>
          <w:tab w:val="left" w:pos="0"/>
          <w:tab w:val="left" w:pos="540"/>
        </w:tabs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</w:p>
    <w:p w:rsidR="00761B07" w:rsidRPr="003538CC" w:rsidRDefault="00761B07" w:rsidP="00A54D9F">
      <w:pPr>
        <w:numPr>
          <w:ilvl w:val="0"/>
          <w:numId w:val="4"/>
        </w:numPr>
        <w:tabs>
          <w:tab w:val="left" w:pos="540"/>
        </w:tabs>
        <w:jc w:val="both"/>
        <w:rPr>
          <w:b/>
          <w:sz w:val="30"/>
          <w:szCs w:val="30"/>
        </w:rPr>
      </w:pPr>
      <w:r w:rsidRPr="003538CC">
        <w:rPr>
          <w:b/>
          <w:sz w:val="30"/>
          <w:szCs w:val="30"/>
        </w:rPr>
        <w:t>Программное обеспечение и информационное взаимодействие</w:t>
      </w:r>
      <w:r w:rsidR="001B176C">
        <w:rPr>
          <w:b/>
          <w:sz w:val="30"/>
          <w:szCs w:val="30"/>
        </w:rPr>
        <w:t>.</w:t>
      </w:r>
    </w:p>
    <w:p w:rsidR="00761B07" w:rsidRPr="006E5BE7" w:rsidRDefault="00761B07">
      <w:pPr>
        <w:ind w:firstLine="708"/>
        <w:jc w:val="both"/>
        <w:rPr>
          <w:rStyle w:val="fcomment"/>
          <w:sz w:val="30"/>
          <w:szCs w:val="30"/>
        </w:rPr>
      </w:pPr>
      <w:r w:rsidRPr="006E5BE7">
        <w:rPr>
          <w:rStyle w:val="fcomment"/>
          <w:sz w:val="30"/>
          <w:szCs w:val="30"/>
        </w:rPr>
        <w:t xml:space="preserve">В связи </w:t>
      </w:r>
      <w:r w:rsidR="005A5AFC">
        <w:rPr>
          <w:rStyle w:val="fcomment"/>
          <w:sz w:val="30"/>
          <w:szCs w:val="30"/>
        </w:rPr>
        <w:t>с разными направлениями работы Ф</w:t>
      </w:r>
      <w:r w:rsidRPr="006E5BE7">
        <w:rPr>
          <w:rStyle w:val="fcomment"/>
          <w:sz w:val="30"/>
          <w:szCs w:val="30"/>
        </w:rPr>
        <w:t>инансового управления применяется Программное обеспеч</w:t>
      </w:r>
      <w:r w:rsidR="005A5AFC">
        <w:rPr>
          <w:rStyle w:val="fcomment"/>
          <w:sz w:val="30"/>
          <w:szCs w:val="30"/>
        </w:rPr>
        <w:t>ение, как для функционирования Ф</w:t>
      </w:r>
      <w:r w:rsidRPr="006E5BE7">
        <w:rPr>
          <w:rStyle w:val="fcomment"/>
          <w:sz w:val="30"/>
          <w:szCs w:val="30"/>
        </w:rPr>
        <w:t>инансового управления, так и для осуществления функций главного администратора доходов, главного распорядителя, для осуществления свода и консолидации отчетности, учета лимитов бюджетных обязательств и т. д.</w:t>
      </w:r>
    </w:p>
    <w:p w:rsidR="00761B07" w:rsidRPr="006E5BE7" w:rsidRDefault="00AA6C02">
      <w:pPr>
        <w:ind w:firstLine="708"/>
        <w:jc w:val="both"/>
        <w:rPr>
          <w:rStyle w:val="fcomment"/>
          <w:sz w:val="30"/>
          <w:szCs w:val="30"/>
        </w:rPr>
      </w:pPr>
      <w:r>
        <w:rPr>
          <w:rStyle w:val="fcomment"/>
          <w:sz w:val="30"/>
          <w:szCs w:val="30"/>
        </w:rPr>
        <w:t>Администрирование</w:t>
      </w:r>
      <w:r w:rsidR="00761B07" w:rsidRPr="006E5BE7">
        <w:rPr>
          <w:rStyle w:val="fcomment"/>
          <w:sz w:val="30"/>
          <w:szCs w:val="30"/>
        </w:rPr>
        <w:t xml:space="preserve"> доходов бюджета района </w:t>
      </w:r>
      <w:r>
        <w:rPr>
          <w:rStyle w:val="fcomment"/>
          <w:sz w:val="30"/>
          <w:szCs w:val="30"/>
        </w:rPr>
        <w:t xml:space="preserve">осуществляется через </w:t>
      </w:r>
      <w:r w:rsidR="00761B07" w:rsidRPr="006E5BE7">
        <w:rPr>
          <w:rStyle w:val="fcomment"/>
          <w:sz w:val="30"/>
          <w:szCs w:val="30"/>
        </w:rPr>
        <w:t>«СУФД» (система удаленного финансового документооборота).</w:t>
      </w:r>
    </w:p>
    <w:p w:rsidR="00761B07" w:rsidRPr="006E5BE7" w:rsidRDefault="00AA6C02">
      <w:pPr>
        <w:ind w:firstLine="708"/>
        <w:jc w:val="both"/>
        <w:rPr>
          <w:rStyle w:val="fcomment"/>
          <w:sz w:val="30"/>
          <w:szCs w:val="30"/>
        </w:rPr>
      </w:pPr>
      <w:r>
        <w:rPr>
          <w:rStyle w:val="fcomment"/>
          <w:sz w:val="30"/>
          <w:szCs w:val="30"/>
        </w:rPr>
        <w:t>Сбор, свод</w:t>
      </w:r>
      <w:r w:rsidR="00761B07" w:rsidRPr="006E5BE7">
        <w:rPr>
          <w:rStyle w:val="fcomment"/>
          <w:sz w:val="30"/>
          <w:szCs w:val="30"/>
        </w:rPr>
        <w:t xml:space="preserve"> и консолидаци</w:t>
      </w:r>
      <w:r w:rsidR="00C26400">
        <w:rPr>
          <w:rStyle w:val="fcomment"/>
          <w:sz w:val="30"/>
          <w:szCs w:val="30"/>
        </w:rPr>
        <w:t>я</w:t>
      </w:r>
      <w:r w:rsidR="00761B07" w:rsidRPr="006E5BE7">
        <w:rPr>
          <w:rStyle w:val="fcomment"/>
          <w:sz w:val="30"/>
          <w:szCs w:val="30"/>
        </w:rPr>
        <w:t xml:space="preserve"> отчетности </w:t>
      </w:r>
      <w:r>
        <w:rPr>
          <w:rStyle w:val="fcomment"/>
          <w:sz w:val="30"/>
          <w:szCs w:val="30"/>
        </w:rPr>
        <w:t xml:space="preserve">осуществляется </w:t>
      </w:r>
      <w:r w:rsidR="00761B07" w:rsidRPr="006E5BE7">
        <w:rPr>
          <w:rStyle w:val="fcomment"/>
          <w:sz w:val="30"/>
          <w:szCs w:val="30"/>
        </w:rPr>
        <w:t xml:space="preserve">с использованием </w:t>
      </w:r>
      <w:r w:rsidR="00761B07" w:rsidRPr="006E5BE7">
        <w:rPr>
          <w:rStyle w:val="fcomment"/>
          <w:sz w:val="30"/>
          <w:szCs w:val="30"/>
          <w:lang w:val="en-US"/>
        </w:rPr>
        <w:t>WEB</w:t>
      </w:r>
      <w:r w:rsidR="00761B07" w:rsidRPr="006E5BE7">
        <w:rPr>
          <w:rStyle w:val="fcomment"/>
          <w:sz w:val="30"/>
          <w:szCs w:val="30"/>
        </w:rPr>
        <w:t xml:space="preserve">-технологий (система </w:t>
      </w:r>
      <w:r w:rsidR="00761B07" w:rsidRPr="006E5BE7">
        <w:rPr>
          <w:rStyle w:val="fcomment"/>
          <w:sz w:val="30"/>
          <w:szCs w:val="30"/>
          <w:lang w:val="en-US"/>
        </w:rPr>
        <w:t>WEB</w:t>
      </w:r>
      <w:r w:rsidR="00761B07" w:rsidRPr="006E5BE7">
        <w:rPr>
          <w:rStyle w:val="fcomment"/>
          <w:sz w:val="30"/>
          <w:szCs w:val="30"/>
        </w:rPr>
        <w:t>-консолидация). Все учреждения района и сельских поселений перешли на работу с использованием данно</w:t>
      </w:r>
      <w:r>
        <w:rPr>
          <w:rStyle w:val="fcomment"/>
          <w:sz w:val="30"/>
          <w:szCs w:val="30"/>
        </w:rPr>
        <w:t>й системы</w:t>
      </w:r>
      <w:r w:rsidR="00761B07" w:rsidRPr="006E5BE7">
        <w:rPr>
          <w:rStyle w:val="fcomment"/>
          <w:sz w:val="30"/>
          <w:szCs w:val="30"/>
        </w:rPr>
        <w:t xml:space="preserve">. </w:t>
      </w:r>
    </w:p>
    <w:p w:rsidR="00761B07" w:rsidRPr="006E5BE7" w:rsidRDefault="00761B07">
      <w:pPr>
        <w:ind w:firstLine="708"/>
        <w:jc w:val="both"/>
        <w:rPr>
          <w:sz w:val="30"/>
          <w:szCs w:val="30"/>
        </w:rPr>
      </w:pPr>
      <w:r w:rsidRPr="006E5BE7">
        <w:rPr>
          <w:rStyle w:val="fcomment"/>
          <w:sz w:val="30"/>
          <w:szCs w:val="30"/>
        </w:rPr>
        <w:t xml:space="preserve">Постоянно поддерживаются в </w:t>
      </w:r>
      <w:r w:rsidRPr="006E5BE7">
        <w:rPr>
          <w:sz w:val="30"/>
          <w:szCs w:val="30"/>
        </w:rPr>
        <w:t>актуальном состоя</w:t>
      </w:r>
      <w:r w:rsidR="005A5AFC">
        <w:rPr>
          <w:sz w:val="30"/>
          <w:szCs w:val="30"/>
        </w:rPr>
        <w:t>нии программные продукты</w:t>
      </w:r>
      <w:r w:rsidRPr="006E5BE7">
        <w:rPr>
          <w:sz w:val="30"/>
          <w:szCs w:val="30"/>
        </w:rPr>
        <w:t xml:space="preserve"> «АС Бюджет», ПК «Муниципальные образования», ПК «Анализ и планирование», «1С: Бухгалтерия», «1С: Зарплата и кадры», «</w:t>
      </w:r>
      <w:proofErr w:type="spellStart"/>
      <w:r w:rsidRPr="006E5BE7">
        <w:rPr>
          <w:sz w:val="30"/>
          <w:szCs w:val="30"/>
        </w:rPr>
        <w:t>Ками</w:t>
      </w:r>
      <w:proofErr w:type="spellEnd"/>
      <w:r w:rsidRPr="006E5BE7">
        <w:rPr>
          <w:sz w:val="30"/>
          <w:szCs w:val="30"/>
        </w:rPr>
        <w:t xml:space="preserve"> – отчет».</w:t>
      </w:r>
    </w:p>
    <w:p w:rsidR="00761B07" w:rsidRPr="006E5BE7" w:rsidRDefault="00761B07">
      <w:pPr>
        <w:jc w:val="both"/>
        <w:rPr>
          <w:sz w:val="30"/>
          <w:szCs w:val="30"/>
        </w:rPr>
      </w:pPr>
      <w:r w:rsidRPr="006E5BE7">
        <w:rPr>
          <w:b/>
          <w:sz w:val="30"/>
          <w:szCs w:val="30"/>
        </w:rPr>
        <w:t xml:space="preserve">        </w:t>
      </w:r>
      <w:r w:rsidRPr="006E5BE7">
        <w:rPr>
          <w:sz w:val="30"/>
          <w:szCs w:val="30"/>
        </w:rPr>
        <w:t xml:space="preserve">Успешно функционирует электронный документооборот с УФК по Вологодской области, с ИФНС, внебюджетными фондами, </w:t>
      </w:r>
      <w:r w:rsidR="00C26400">
        <w:rPr>
          <w:sz w:val="30"/>
          <w:szCs w:val="30"/>
        </w:rPr>
        <w:lastRenderedPageBreak/>
        <w:t>Д</w:t>
      </w:r>
      <w:r w:rsidRPr="006E5BE7">
        <w:rPr>
          <w:sz w:val="30"/>
          <w:szCs w:val="30"/>
        </w:rPr>
        <w:t xml:space="preserve">епартаментом финансов области.  Передача данных ведется по каналам электронной связи с применением средств электронной подписи. </w:t>
      </w:r>
    </w:p>
    <w:p w:rsidR="00BB210C" w:rsidRDefault="00761B07">
      <w:pPr>
        <w:ind w:firstLine="708"/>
        <w:jc w:val="both"/>
        <w:rPr>
          <w:b/>
          <w:sz w:val="30"/>
          <w:szCs w:val="30"/>
        </w:rPr>
      </w:pPr>
      <w:r w:rsidRPr="006E5BE7">
        <w:rPr>
          <w:sz w:val="30"/>
          <w:szCs w:val="30"/>
        </w:rPr>
        <w:t>Организована работа с областным казначейством через удаленное рабочее место (УРМ) по защищенному каналу связи.</w:t>
      </w:r>
      <w:r w:rsidRPr="006E5BE7">
        <w:rPr>
          <w:b/>
          <w:sz w:val="30"/>
          <w:szCs w:val="30"/>
        </w:rPr>
        <w:t xml:space="preserve">     </w:t>
      </w:r>
    </w:p>
    <w:p w:rsidR="00376474" w:rsidRPr="008D1E94" w:rsidRDefault="00BB210C">
      <w:pPr>
        <w:ind w:firstLine="708"/>
        <w:jc w:val="both"/>
        <w:rPr>
          <w:sz w:val="30"/>
          <w:szCs w:val="30"/>
        </w:rPr>
      </w:pPr>
      <w:r w:rsidRPr="008D1E94">
        <w:rPr>
          <w:sz w:val="30"/>
          <w:szCs w:val="30"/>
        </w:rPr>
        <w:t>Про</w:t>
      </w:r>
      <w:r w:rsidR="008D1E94">
        <w:rPr>
          <w:sz w:val="30"/>
          <w:szCs w:val="30"/>
        </w:rPr>
        <w:t>ведена</w:t>
      </w:r>
      <w:r w:rsidR="00323D38">
        <w:rPr>
          <w:sz w:val="30"/>
          <w:szCs w:val="30"/>
        </w:rPr>
        <w:t xml:space="preserve"> большая</w:t>
      </w:r>
      <w:r w:rsidRPr="008D1E94">
        <w:rPr>
          <w:sz w:val="30"/>
          <w:szCs w:val="30"/>
        </w:rPr>
        <w:t xml:space="preserve"> работа по </w:t>
      </w:r>
      <w:r w:rsidR="003211E0">
        <w:rPr>
          <w:sz w:val="30"/>
          <w:szCs w:val="30"/>
        </w:rPr>
        <w:t xml:space="preserve">внесению информации в </w:t>
      </w:r>
      <w:r w:rsidRPr="008D1E94">
        <w:rPr>
          <w:sz w:val="30"/>
          <w:szCs w:val="30"/>
        </w:rPr>
        <w:t xml:space="preserve"> Государ</w:t>
      </w:r>
      <w:r w:rsidR="00C13D2A" w:rsidRPr="008D1E94">
        <w:rPr>
          <w:sz w:val="30"/>
          <w:szCs w:val="30"/>
        </w:rPr>
        <w:t>с</w:t>
      </w:r>
      <w:r w:rsidRPr="008D1E94">
        <w:rPr>
          <w:sz w:val="30"/>
          <w:szCs w:val="30"/>
        </w:rPr>
        <w:t>твенн</w:t>
      </w:r>
      <w:r w:rsidR="003211E0">
        <w:rPr>
          <w:sz w:val="30"/>
          <w:szCs w:val="30"/>
        </w:rPr>
        <w:t>ую</w:t>
      </w:r>
      <w:r w:rsidRPr="008D1E94">
        <w:rPr>
          <w:sz w:val="30"/>
          <w:szCs w:val="30"/>
        </w:rPr>
        <w:t xml:space="preserve"> информационн</w:t>
      </w:r>
      <w:r w:rsidR="003211E0">
        <w:rPr>
          <w:sz w:val="30"/>
          <w:szCs w:val="30"/>
        </w:rPr>
        <w:t>ую</w:t>
      </w:r>
      <w:r w:rsidRPr="008D1E94">
        <w:rPr>
          <w:sz w:val="30"/>
          <w:szCs w:val="30"/>
        </w:rPr>
        <w:t xml:space="preserve"> систем</w:t>
      </w:r>
      <w:r w:rsidR="003211E0">
        <w:rPr>
          <w:sz w:val="30"/>
          <w:szCs w:val="30"/>
        </w:rPr>
        <w:t>у</w:t>
      </w:r>
      <w:r w:rsidRPr="008D1E94">
        <w:rPr>
          <w:sz w:val="30"/>
          <w:szCs w:val="30"/>
        </w:rPr>
        <w:t xml:space="preserve"> управления общественными финансами «Электронный бюджет»</w:t>
      </w:r>
      <w:r w:rsidR="00376474" w:rsidRPr="008D1E94">
        <w:rPr>
          <w:sz w:val="30"/>
          <w:szCs w:val="30"/>
        </w:rPr>
        <w:t xml:space="preserve">, </w:t>
      </w:r>
      <w:proofErr w:type="gramStart"/>
      <w:r w:rsidR="00376474" w:rsidRPr="008D1E94">
        <w:rPr>
          <w:sz w:val="30"/>
          <w:szCs w:val="30"/>
        </w:rPr>
        <w:t>к</w:t>
      </w:r>
      <w:proofErr w:type="gramEnd"/>
      <w:r w:rsidR="00376474" w:rsidRPr="008D1E94">
        <w:rPr>
          <w:sz w:val="30"/>
          <w:szCs w:val="30"/>
        </w:rPr>
        <w:t xml:space="preserve"> которой подключились все пользователи данной системы района для ведения реестров участников бюджетного процесса, ведомственных перечней.</w:t>
      </w:r>
      <w:r w:rsidR="00761B07" w:rsidRPr="008D1E94">
        <w:rPr>
          <w:sz w:val="30"/>
          <w:szCs w:val="30"/>
        </w:rPr>
        <w:t xml:space="preserve">  </w:t>
      </w:r>
    </w:p>
    <w:p w:rsidR="00761B07" w:rsidRPr="008D1E94" w:rsidRDefault="00376474">
      <w:pPr>
        <w:ind w:firstLine="708"/>
        <w:jc w:val="both"/>
        <w:rPr>
          <w:sz w:val="30"/>
          <w:szCs w:val="30"/>
        </w:rPr>
      </w:pPr>
      <w:r w:rsidRPr="008D1E94">
        <w:rPr>
          <w:sz w:val="30"/>
          <w:szCs w:val="30"/>
        </w:rPr>
        <w:t>На официальном сайте Череповецкого муниципального района размещена актуальная информация в рамках проекта «Бюджет для граждан» по исполнению бюджета за 2014 год, бюджету 2015 г. и планового периода 2016-2017 годов, изложенная в доступной для граждан форме.</w:t>
      </w:r>
    </w:p>
    <w:p w:rsidR="00761B07" w:rsidRPr="006E5BE7" w:rsidRDefault="00761B07">
      <w:pPr>
        <w:shd w:val="clear" w:color="auto" w:fill="FFFFFF"/>
        <w:spacing w:line="346" w:lineRule="exact"/>
        <w:ind w:left="6" w:firstLine="550"/>
        <w:rPr>
          <w:b/>
          <w:i/>
          <w:color w:val="000000"/>
          <w:spacing w:val="-2"/>
          <w:sz w:val="30"/>
          <w:szCs w:val="30"/>
        </w:rPr>
      </w:pPr>
    </w:p>
    <w:p w:rsidR="00761B07" w:rsidRPr="001C467D" w:rsidRDefault="003538CC" w:rsidP="003538CC">
      <w:pPr>
        <w:numPr>
          <w:ilvl w:val="0"/>
          <w:numId w:val="4"/>
        </w:numPr>
        <w:shd w:val="clear" w:color="auto" w:fill="FFFFFF"/>
        <w:spacing w:line="346" w:lineRule="exact"/>
        <w:rPr>
          <w:b/>
          <w:color w:val="000000"/>
          <w:spacing w:val="-2"/>
          <w:sz w:val="30"/>
          <w:szCs w:val="30"/>
        </w:rPr>
      </w:pPr>
      <w:r w:rsidRPr="001C467D">
        <w:rPr>
          <w:b/>
          <w:color w:val="000000"/>
          <w:spacing w:val="-2"/>
          <w:sz w:val="30"/>
          <w:szCs w:val="30"/>
        </w:rPr>
        <w:t xml:space="preserve">Организация </w:t>
      </w:r>
      <w:r w:rsidR="00F2459D" w:rsidRPr="001C467D">
        <w:rPr>
          <w:b/>
          <w:color w:val="000000"/>
          <w:spacing w:val="-2"/>
          <w:sz w:val="30"/>
          <w:szCs w:val="30"/>
        </w:rPr>
        <w:t>работы с сельскими поселениями, другие мероприятия</w:t>
      </w:r>
      <w:r w:rsidR="00843098">
        <w:rPr>
          <w:b/>
          <w:color w:val="000000"/>
          <w:spacing w:val="-2"/>
          <w:sz w:val="30"/>
          <w:szCs w:val="30"/>
        </w:rPr>
        <w:t>.</w:t>
      </w:r>
    </w:p>
    <w:p w:rsidR="00761B07" w:rsidRPr="006E5BE7" w:rsidRDefault="00761B07">
      <w:pPr>
        <w:shd w:val="clear" w:color="auto" w:fill="FFFFFF"/>
        <w:spacing w:line="346" w:lineRule="exact"/>
        <w:ind w:left="6" w:firstLine="550"/>
        <w:jc w:val="both"/>
        <w:rPr>
          <w:color w:val="000000"/>
          <w:spacing w:val="-2"/>
          <w:sz w:val="30"/>
          <w:szCs w:val="30"/>
        </w:rPr>
      </w:pPr>
      <w:r w:rsidRPr="006E5BE7">
        <w:rPr>
          <w:color w:val="000000"/>
          <w:spacing w:val="-2"/>
          <w:sz w:val="30"/>
          <w:szCs w:val="30"/>
        </w:rPr>
        <w:t>Финанс</w:t>
      </w:r>
      <w:r w:rsidR="00C2597A">
        <w:rPr>
          <w:color w:val="000000"/>
          <w:spacing w:val="-2"/>
          <w:sz w:val="30"/>
          <w:szCs w:val="30"/>
        </w:rPr>
        <w:t xml:space="preserve">овое управление проводит </w:t>
      </w:r>
      <w:r w:rsidRPr="006E5BE7">
        <w:rPr>
          <w:color w:val="000000"/>
          <w:spacing w:val="-2"/>
          <w:sz w:val="30"/>
          <w:szCs w:val="30"/>
        </w:rPr>
        <w:t xml:space="preserve"> работу по организации бюджетного процесса в се</w:t>
      </w:r>
      <w:r w:rsidR="00DF760F">
        <w:rPr>
          <w:color w:val="000000"/>
          <w:spacing w:val="-2"/>
          <w:sz w:val="30"/>
          <w:szCs w:val="30"/>
        </w:rPr>
        <w:t xml:space="preserve">льских поселениях района. </w:t>
      </w:r>
      <w:r w:rsidRPr="006E5BE7">
        <w:rPr>
          <w:color w:val="000000"/>
          <w:spacing w:val="-2"/>
          <w:sz w:val="30"/>
          <w:szCs w:val="30"/>
        </w:rPr>
        <w:t xml:space="preserve">Финансовое управление постоянно взаимодействует с главами, бухгалтерами и финансистами сельских поселений. Работа проводится в виде консультаций, направления разъясняющих писем по вопросам принятия МПА, формирования, исполнения бюджетов поселений, составления бюджетной отчетности; по </w:t>
      </w:r>
      <w:r w:rsidR="00DF760F">
        <w:rPr>
          <w:color w:val="000000"/>
          <w:spacing w:val="-2"/>
          <w:sz w:val="30"/>
          <w:szCs w:val="30"/>
        </w:rPr>
        <w:t>формированию «программного бюджета»</w:t>
      </w:r>
      <w:r w:rsidRPr="006E5BE7">
        <w:rPr>
          <w:color w:val="000000"/>
          <w:spacing w:val="-2"/>
          <w:sz w:val="30"/>
          <w:szCs w:val="30"/>
        </w:rPr>
        <w:t>, по изменениям бюджетной классификации.</w:t>
      </w:r>
    </w:p>
    <w:p w:rsidR="00F2459D" w:rsidRDefault="005A5AFC">
      <w:pPr>
        <w:ind w:firstLine="708"/>
        <w:jc w:val="both"/>
        <w:rPr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В 201</w:t>
      </w:r>
      <w:r w:rsidR="00376474">
        <w:rPr>
          <w:color w:val="000000"/>
          <w:spacing w:val="-2"/>
          <w:sz w:val="30"/>
          <w:szCs w:val="30"/>
        </w:rPr>
        <w:t>5</w:t>
      </w:r>
      <w:r w:rsidR="00761B07" w:rsidRPr="006E5BE7">
        <w:rPr>
          <w:color w:val="000000"/>
          <w:spacing w:val="-2"/>
          <w:sz w:val="30"/>
          <w:szCs w:val="30"/>
        </w:rPr>
        <w:t xml:space="preserve"> году </w:t>
      </w:r>
      <w:r w:rsidR="00DF760F">
        <w:rPr>
          <w:color w:val="000000"/>
          <w:spacing w:val="-2"/>
          <w:sz w:val="30"/>
          <w:szCs w:val="30"/>
        </w:rPr>
        <w:t>регулярно проводились</w:t>
      </w:r>
      <w:r w:rsidR="00761B07" w:rsidRPr="006E5BE7">
        <w:rPr>
          <w:color w:val="000000"/>
          <w:spacing w:val="-2"/>
          <w:sz w:val="30"/>
          <w:szCs w:val="30"/>
        </w:rPr>
        <w:t xml:space="preserve"> семинар</w:t>
      </w:r>
      <w:r w:rsidR="00DF760F">
        <w:rPr>
          <w:color w:val="000000"/>
          <w:spacing w:val="-2"/>
          <w:sz w:val="30"/>
          <w:szCs w:val="30"/>
        </w:rPr>
        <w:t xml:space="preserve">ы и совещания </w:t>
      </w:r>
      <w:r w:rsidR="00761B07" w:rsidRPr="006E5BE7">
        <w:rPr>
          <w:sz w:val="30"/>
          <w:szCs w:val="30"/>
        </w:rPr>
        <w:t>с бухгалтерами и фина</w:t>
      </w:r>
      <w:r w:rsidR="00723956">
        <w:rPr>
          <w:sz w:val="30"/>
          <w:szCs w:val="30"/>
        </w:rPr>
        <w:t>н</w:t>
      </w:r>
      <w:r w:rsidR="00761B07" w:rsidRPr="006E5BE7">
        <w:rPr>
          <w:sz w:val="30"/>
          <w:szCs w:val="30"/>
        </w:rPr>
        <w:t>систами сельских поселений с рассмотрением вопросов по повышению уровня собираемости собственных налоговых доходов, исполнения доходной и расходной части бюджетов поселений, вопросам бухгалтерского учета, взаимодействия с областным казначейством и по вопросам завершения финансового года</w:t>
      </w:r>
      <w:r w:rsidR="00F2459D">
        <w:rPr>
          <w:sz w:val="30"/>
          <w:szCs w:val="30"/>
        </w:rPr>
        <w:t>.</w:t>
      </w:r>
    </w:p>
    <w:p w:rsidR="00376474" w:rsidRPr="007E70D0" w:rsidRDefault="00376474">
      <w:pPr>
        <w:ind w:firstLine="708"/>
        <w:jc w:val="both"/>
        <w:rPr>
          <w:sz w:val="30"/>
          <w:szCs w:val="30"/>
        </w:rPr>
      </w:pPr>
      <w:r w:rsidRPr="007E70D0">
        <w:rPr>
          <w:sz w:val="30"/>
          <w:szCs w:val="30"/>
        </w:rPr>
        <w:t>Проведено 9 индивидуальных совещаний с главами, финансистами и бухгалтерами сельских поселений, директорами и бухгалтерами учреждений культуры сельских поселений по вопросам недопущения просроченной кредиторской задолженности, исполнения бюджетов поселений по доходам и расходам.</w:t>
      </w:r>
    </w:p>
    <w:p w:rsidR="001C467D" w:rsidRDefault="00636E9A" w:rsidP="00097FF1">
      <w:pPr>
        <w:spacing w:line="100" w:lineRule="atLeast"/>
        <w:ind w:firstLine="708"/>
        <w:jc w:val="both"/>
        <w:rPr>
          <w:color w:val="00B0F0"/>
          <w:sz w:val="30"/>
          <w:szCs w:val="30"/>
        </w:rPr>
      </w:pPr>
      <w:r>
        <w:rPr>
          <w:sz w:val="30"/>
          <w:szCs w:val="30"/>
        </w:rPr>
        <w:t>Ежегодно</w:t>
      </w:r>
      <w:r w:rsidR="00761B07" w:rsidRPr="00304140">
        <w:rPr>
          <w:sz w:val="30"/>
          <w:szCs w:val="30"/>
        </w:rPr>
        <w:t xml:space="preserve"> Финансовое управление прин</w:t>
      </w:r>
      <w:r>
        <w:rPr>
          <w:sz w:val="30"/>
          <w:szCs w:val="30"/>
        </w:rPr>
        <w:t>имает</w:t>
      </w:r>
      <w:r w:rsidR="00761B07" w:rsidRPr="00304140">
        <w:rPr>
          <w:sz w:val="30"/>
          <w:szCs w:val="30"/>
        </w:rPr>
        <w:t xml:space="preserve"> активное участие в организации мероприятий по участию Череповецкого муниципального района в а</w:t>
      </w:r>
      <w:r w:rsidR="00C2597A" w:rsidRPr="00304140">
        <w:rPr>
          <w:sz w:val="30"/>
          <w:szCs w:val="30"/>
        </w:rPr>
        <w:t>кции «Д</w:t>
      </w:r>
      <w:r w:rsidR="00761B07" w:rsidRPr="00304140">
        <w:rPr>
          <w:sz w:val="30"/>
          <w:szCs w:val="30"/>
        </w:rPr>
        <w:t>ень финансовой грамотности в учебных заведениях».</w:t>
      </w:r>
      <w:r w:rsidR="00761B07" w:rsidRPr="00376474">
        <w:rPr>
          <w:color w:val="00B0F0"/>
          <w:sz w:val="30"/>
          <w:szCs w:val="30"/>
        </w:rPr>
        <w:t xml:space="preserve"> </w:t>
      </w:r>
    </w:p>
    <w:p w:rsidR="00DF760F" w:rsidRDefault="00752661" w:rsidP="00097FF1">
      <w:pPr>
        <w:spacing w:line="10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52661">
        <w:rPr>
          <w:sz w:val="30"/>
          <w:szCs w:val="30"/>
        </w:rPr>
        <w:t xml:space="preserve"> рамках внутреннего муниципального финансового контроля Финансовым управлением администрации Череповецкого муниципального района в 2015 году было проведено 13 плановых контрольных мероприятий в отношении 17 объектов контроля, 2 </w:t>
      </w:r>
      <w:r w:rsidRPr="00752661">
        <w:rPr>
          <w:sz w:val="30"/>
          <w:szCs w:val="30"/>
        </w:rPr>
        <w:lastRenderedPageBreak/>
        <w:t>внеплановых мероприятия по требованию прокуратуры района, а также внеплановое мероприятие по проверке исполнения объектами контроля представлений, внесенных в 2015 году. По результатам контрольных мероприятий было внесено 10 представлений. Сумма проверенного финансирования в 2015 году составила 60 млн. руб.</w:t>
      </w:r>
    </w:p>
    <w:p w:rsidR="00752661" w:rsidRDefault="00752661" w:rsidP="00097FF1">
      <w:pPr>
        <w:spacing w:line="100" w:lineRule="atLeast"/>
        <w:ind w:firstLine="708"/>
        <w:jc w:val="both"/>
        <w:rPr>
          <w:sz w:val="30"/>
          <w:szCs w:val="30"/>
        </w:rPr>
      </w:pPr>
    </w:p>
    <w:p w:rsidR="00752661" w:rsidRPr="00097FF1" w:rsidRDefault="00752661" w:rsidP="00097FF1">
      <w:pPr>
        <w:spacing w:line="100" w:lineRule="atLeast"/>
        <w:ind w:firstLine="708"/>
        <w:jc w:val="both"/>
        <w:rPr>
          <w:sz w:val="30"/>
          <w:szCs w:val="30"/>
        </w:rPr>
      </w:pPr>
    </w:p>
    <w:p w:rsidR="006E5BE7" w:rsidRDefault="00DF760F" w:rsidP="00097FF1">
      <w:pPr>
        <w:numPr>
          <w:ilvl w:val="0"/>
          <w:numId w:val="4"/>
        </w:numPr>
        <w:shd w:val="clear" w:color="auto" w:fill="FFFFFF"/>
        <w:spacing w:line="346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Первоочередные задачи в 201</w:t>
      </w:r>
      <w:r w:rsidR="00A977EC">
        <w:rPr>
          <w:b/>
          <w:sz w:val="30"/>
          <w:szCs w:val="30"/>
        </w:rPr>
        <w:t>6</w:t>
      </w:r>
      <w:r w:rsidR="00761B07" w:rsidRPr="006E5BE7">
        <w:rPr>
          <w:b/>
          <w:sz w:val="30"/>
          <w:szCs w:val="30"/>
        </w:rPr>
        <w:t xml:space="preserve"> году</w:t>
      </w:r>
    </w:p>
    <w:p w:rsidR="00761B07" w:rsidRPr="006E5BE7" w:rsidRDefault="00323D38">
      <w:pPr>
        <w:numPr>
          <w:ilvl w:val="0"/>
          <w:numId w:val="3"/>
        </w:numPr>
        <w:shd w:val="clear" w:color="auto" w:fill="FFFFFF"/>
        <w:spacing w:line="100" w:lineRule="atLeast"/>
        <w:ind w:left="0" w:firstLine="510"/>
        <w:jc w:val="both"/>
        <w:rPr>
          <w:sz w:val="30"/>
          <w:szCs w:val="30"/>
        </w:rPr>
      </w:pPr>
      <w:r>
        <w:rPr>
          <w:sz w:val="30"/>
          <w:szCs w:val="30"/>
        </w:rPr>
        <w:t>Актуализация</w:t>
      </w:r>
      <w:r w:rsidR="00761B07" w:rsidRPr="006E5BE7">
        <w:rPr>
          <w:sz w:val="30"/>
          <w:szCs w:val="30"/>
        </w:rPr>
        <w:t xml:space="preserve"> муниципальных правовых актов в части  бюджетных правоотношений.</w:t>
      </w:r>
    </w:p>
    <w:p w:rsidR="00761B07" w:rsidRPr="006E5BE7" w:rsidRDefault="00323D38">
      <w:pPr>
        <w:numPr>
          <w:ilvl w:val="0"/>
          <w:numId w:val="3"/>
        </w:numPr>
        <w:shd w:val="clear" w:color="auto" w:fill="FFFFFF"/>
        <w:spacing w:line="100" w:lineRule="atLeast"/>
        <w:ind w:left="0" w:firstLine="510"/>
        <w:jc w:val="both"/>
        <w:rPr>
          <w:sz w:val="30"/>
          <w:szCs w:val="30"/>
        </w:rPr>
      </w:pPr>
      <w:r>
        <w:rPr>
          <w:sz w:val="30"/>
          <w:szCs w:val="30"/>
        </w:rPr>
        <w:t>Усиление взаимодействия</w:t>
      </w:r>
      <w:r w:rsidR="00761B07" w:rsidRPr="006E5BE7">
        <w:rPr>
          <w:sz w:val="30"/>
          <w:szCs w:val="30"/>
        </w:rPr>
        <w:t xml:space="preserve"> со структурными подразделениями администрации района, федеральными и областными структурами с целью укрепления доходной базы бюджета.</w:t>
      </w:r>
    </w:p>
    <w:p w:rsidR="00761B07" w:rsidRPr="006E5BE7" w:rsidRDefault="00761B07">
      <w:pPr>
        <w:numPr>
          <w:ilvl w:val="0"/>
          <w:numId w:val="3"/>
        </w:numPr>
        <w:shd w:val="clear" w:color="auto" w:fill="FFFFFF"/>
        <w:spacing w:line="100" w:lineRule="atLeast"/>
        <w:ind w:left="0" w:firstLine="51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Реализация Плана мероприятий по </w:t>
      </w:r>
      <w:r w:rsidR="00C26AFF">
        <w:rPr>
          <w:sz w:val="30"/>
          <w:szCs w:val="30"/>
        </w:rPr>
        <w:t>росту доходов и оптимизации расходов</w:t>
      </w:r>
      <w:r w:rsidR="00C26400">
        <w:rPr>
          <w:sz w:val="30"/>
          <w:szCs w:val="30"/>
        </w:rPr>
        <w:t>.</w:t>
      </w:r>
    </w:p>
    <w:p w:rsidR="00761B07" w:rsidRPr="006E5BE7" w:rsidRDefault="00761B07">
      <w:pPr>
        <w:pStyle w:val="aa"/>
        <w:numPr>
          <w:ilvl w:val="0"/>
          <w:numId w:val="3"/>
        </w:numPr>
        <w:shd w:val="clear" w:color="auto" w:fill="FFFFFF"/>
        <w:spacing w:after="0" w:line="100" w:lineRule="atLeast"/>
        <w:ind w:left="0" w:firstLine="510"/>
        <w:jc w:val="both"/>
        <w:rPr>
          <w:rFonts w:eastAsia="Calibri"/>
          <w:sz w:val="30"/>
          <w:szCs w:val="30"/>
        </w:rPr>
      </w:pPr>
      <w:r w:rsidRPr="006E5BE7">
        <w:rPr>
          <w:rFonts w:eastAsia="Calibri"/>
          <w:sz w:val="30"/>
          <w:szCs w:val="30"/>
        </w:rPr>
        <w:t>Обеспечение полного и своевременного выполнения принятых расходных обязательств, в первую очередь по заработной плате и социальным выплатам, по обеспечению качественного предоставления муниципальных услуг.</w:t>
      </w:r>
    </w:p>
    <w:p w:rsidR="00761B07" w:rsidRDefault="00E4545E">
      <w:pPr>
        <w:numPr>
          <w:ilvl w:val="0"/>
          <w:numId w:val="3"/>
        </w:numPr>
        <w:shd w:val="clear" w:color="auto" w:fill="FFFFFF"/>
        <w:spacing w:line="100" w:lineRule="atLeast"/>
        <w:ind w:left="0" w:firstLine="510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 дальнейшего п</w:t>
      </w:r>
      <w:r w:rsidR="00761B07" w:rsidRPr="006E5BE7">
        <w:rPr>
          <w:sz w:val="30"/>
          <w:szCs w:val="30"/>
        </w:rPr>
        <w:t>ереход</w:t>
      </w:r>
      <w:r>
        <w:rPr>
          <w:sz w:val="30"/>
          <w:szCs w:val="30"/>
        </w:rPr>
        <w:t>а</w:t>
      </w:r>
      <w:r w:rsidR="00761B07" w:rsidRPr="006E5BE7">
        <w:rPr>
          <w:sz w:val="30"/>
          <w:szCs w:val="30"/>
        </w:rPr>
        <w:t xml:space="preserve"> </w:t>
      </w:r>
      <w:r w:rsidR="00DF760F">
        <w:rPr>
          <w:sz w:val="30"/>
          <w:szCs w:val="30"/>
        </w:rPr>
        <w:t>на «программный бюджет», осуществление работы в рамках муниципальных программ района, проведение оценки их эффективности.</w:t>
      </w:r>
    </w:p>
    <w:p w:rsidR="00F5453D" w:rsidRPr="006E5BE7" w:rsidRDefault="002C360E" w:rsidP="002C360E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622BE7">
        <w:rPr>
          <w:sz w:val="30"/>
          <w:szCs w:val="30"/>
        </w:rPr>
        <w:t>Обеспечение р</w:t>
      </w:r>
      <w:r>
        <w:rPr>
          <w:sz w:val="30"/>
          <w:szCs w:val="30"/>
        </w:rPr>
        <w:t>еализаци</w:t>
      </w:r>
      <w:r w:rsidR="00622BE7">
        <w:rPr>
          <w:sz w:val="30"/>
          <w:szCs w:val="30"/>
        </w:rPr>
        <w:t>и</w:t>
      </w:r>
      <w:r>
        <w:rPr>
          <w:sz w:val="30"/>
          <w:szCs w:val="30"/>
        </w:rPr>
        <w:t xml:space="preserve"> муниципальной программы </w:t>
      </w:r>
      <w:r w:rsidRPr="002C360E">
        <w:rPr>
          <w:sz w:val="30"/>
          <w:szCs w:val="30"/>
        </w:rPr>
        <w:t>«Управление муниципальными финансами Череповецкого муниципального района на 2016-2020 годы»</w:t>
      </w:r>
      <w:r>
        <w:rPr>
          <w:sz w:val="30"/>
          <w:szCs w:val="30"/>
        </w:rPr>
        <w:t>.</w:t>
      </w:r>
    </w:p>
    <w:p w:rsidR="00761B07" w:rsidRDefault="00622BE7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7. </w:t>
      </w:r>
      <w:r w:rsidR="00DF760F" w:rsidRPr="009C7D67">
        <w:rPr>
          <w:sz w:val="30"/>
          <w:szCs w:val="30"/>
        </w:rPr>
        <w:t>Обеспечение сбалансированности бюджетов сельских поселений района и качественное исполнение переданных полномочий по выравниванию бюджетной обеспеченности сельских поселений</w:t>
      </w:r>
      <w:r w:rsidR="00C26AFF" w:rsidRPr="009C7D67">
        <w:rPr>
          <w:sz w:val="30"/>
          <w:szCs w:val="30"/>
        </w:rPr>
        <w:t xml:space="preserve"> и по формированию и исполнению бюджетов сельских поселений.</w:t>
      </w:r>
      <w:r w:rsidR="00761B07" w:rsidRPr="009C7D67">
        <w:rPr>
          <w:rFonts w:eastAsia="Calibri"/>
          <w:sz w:val="30"/>
          <w:szCs w:val="30"/>
        </w:rPr>
        <w:t xml:space="preserve"> </w:t>
      </w:r>
    </w:p>
    <w:p w:rsidR="00F00FA5" w:rsidRDefault="00F00FA5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8. </w:t>
      </w:r>
      <w:r w:rsidR="001837D7">
        <w:rPr>
          <w:rFonts w:eastAsia="Calibri"/>
          <w:sz w:val="30"/>
          <w:szCs w:val="30"/>
        </w:rPr>
        <w:t>Осуществление</w:t>
      </w:r>
      <w:r>
        <w:rPr>
          <w:rFonts w:eastAsia="Calibri"/>
          <w:sz w:val="30"/>
          <w:szCs w:val="30"/>
        </w:rPr>
        <w:t xml:space="preserve"> </w:t>
      </w:r>
      <w:r w:rsidRPr="00F00FA5">
        <w:rPr>
          <w:rFonts w:eastAsia="Calibri"/>
          <w:sz w:val="30"/>
          <w:szCs w:val="30"/>
        </w:rPr>
        <w:t>внутреннего муниципального финансового контроля</w:t>
      </w:r>
      <w:r>
        <w:rPr>
          <w:rFonts w:eastAsia="Calibri"/>
          <w:sz w:val="30"/>
          <w:szCs w:val="30"/>
        </w:rPr>
        <w:t>.</w:t>
      </w:r>
    </w:p>
    <w:p w:rsidR="005C402A" w:rsidRDefault="005C402A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9. Обеспечение актуализации данных о показателях бюджета района на официальном сайте района в разделе «Бюджет для граждан».</w:t>
      </w:r>
    </w:p>
    <w:p w:rsidR="005C402A" w:rsidRPr="009C7D67" w:rsidRDefault="00F73A68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10. Своевременное внесение изменений </w:t>
      </w:r>
      <w:r w:rsidR="00F05BE3">
        <w:rPr>
          <w:rFonts w:eastAsia="Calibri"/>
          <w:sz w:val="30"/>
          <w:szCs w:val="30"/>
        </w:rPr>
        <w:t xml:space="preserve">в </w:t>
      </w:r>
      <w:r w:rsidR="00F05BE3" w:rsidRPr="00F05BE3">
        <w:rPr>
          <w:rFonts w:eastAsia="Calibri"/>
          <w:sz w:val="30"/>
          <w:szCs w:val="30"/>
        </w:rPr>
        <w:t>реестр участников бюджетного процесса</w:t>
      </w:r>
      <w:r w:rsidR="00F05BE3">
        <w:rPr>
          <w:rFonts w:eastAsia="Calibri"/>
          <w:sz w:val="30"/>
          <w:szCs w:val="30"/>
        </w:rPr>
        <w:t xml:space="preserve"> и ведомственные перечни</w:t>
      </w:r>
      <w:r w:rsidR="00F05BE3" w:rsidRPr="00F05BE3">
        <w:rPr>
          <w:rFonts w:eastAsia="Calibri"/>
          <w:sz w:val="30"/>
          <w:szCs w:val="30"/>
        </w:rPr>
        <w:t xml:space="preserve"> </w:t>
      </w:r>
      <w:r w:rsidRPr="00F73A68">
        <w:rPr>
          <w:rFonts w:eastAsia="Calibri"/>
          <w:sz w:val="30"/>
          <w:szCs w:val="30"/>
        </w:rPr>
        <w:t>в Государственн</w:t>
      </w:r>
      <w:r w:rsidR="00B612C2">
        <w:rPr>
          <w:rFonts w:eastAsia="Calibri"/>
          <w:sz w:val="30"/>
          <w:szCs w:val="30"/>
        </w:rPr>
        <w:t>ой</w:t>
      </w:r>
      <w:r w:rsidRPr="00F73A68">
        <w:rPr>
          <w:rFonts w:eastAsia="Calibri"/>
          <w:sz w:val="30"/>
          <w:szCs w:val="30"/>
        </w:rPr>
        <w:t xml:space="preserve"> информационн</w:t>
      </w:r>
      <w:r w:rsidR="00B612C2">
        <w:rPr>
          <w:rFonts w:eastAsia="Calibri"/>
          <w:sz w:val="30"/>
          <w:szCs w:val="30"/>
        </w:rPr>
        <w:t>ой</w:t>
      </w:r>
      <w:r w:rsidRPr="00F73A68">
        <w:rPr>
          <w:rFonts w:eastAsia="Calibri"/>
          <w:sz w:val="30"/>
          <w:szCs w:val="30"/>
        </w:rPr>
        <w:t xml:space="preserve"> систем</w:t>
      </w:r>
      <w:r w:rsidR="00B612C2">
        <w:rPr>
          <w:rFonts w:eastAsia="Calibri"/>
          <w:sz w:val="30"/>
          <w:szCs w:val="30"/>
        </w:rPr>
        <w:t>е</w:t>
      </w:r>
      <w:r w:rsidRPr="00F73A68">
        <w:rPr>
          <w:rFonts w:eastAsia="Calibri"/>
          <w:sz w:val="30"/>
          <w:szCs w:val="30"/>
        </w:rPr>
        <w:t xml:space="preserve"> управления общественными финансами «Электронный бюджет»</w:t>
      </w:r>
      <w:r>
        <w:rPr>
          <w:rFonts w:eastAsia="Calibri"/>
          <w:sz w:val="30"/>
          <w:szCs w:val="30"/>
        </w:rPr>
        <w:t>.</w:t>
      </w:r>
    </w:p>
    <w:p w:rsidR="00761B07" w:rsidRPr="006E5BE7" w:rsidRDefault="00761B07">
      <w:pPr>
        <w:spacing w:line="100" w:lineRule="atLeast"/>
        <w:jc w:val="both"/>
        <w:rPr>
          <w:sz w:val="30"/>
          <w:szCs w:val="30"/>
        </w:rPr>
      </w:pPr>
    </w:p>
    <w:sectPr w:rsidR="00761B07" w:rsidRPr="006E5B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3" w:right="851" w:bottom="1126" w:left="1418" w:header="39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E6" w:rsidRDefault="00C078E6">
      <w:r>
        <w:separator/>
      </w:r>
    </w:p>
  </w:endnote>
  <w:endnote w:type="continuationSeparator" w:id="0">
    <w:p w:rsidR="00C078E6" w:rsidRDefault="00C0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C2" w:rsidRDefault="00B612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C2" w:rsidRDefault="00B612C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C2" w:rsidRDefault="00B612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E6" w:rsidRDefault="00C078E6">
      <w:r>
        <w:separator/>
      </w:r>
    </w:p>
  </w:footnote>
  <w:footnote w:type="continuationSeparator" w:id="0">
    <w:p w:rsidR="00C078E6" w:rsidRDefault="00C0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C2" w:rsidRDefault="00B612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C2" w:rsidRDefault="00B6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690"/>
        </w:tabs>
        <w:ind w:left="390" w:hanging="39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70" w:hanging="93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8D01572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4D1E66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E7"/>
    <w:rsid w:val="000515A3"/>
    <w:rsid w:val="00097FF1"/>
    <w:rsid w:val="000B70FE"/>
    <w:rsid w:val="000B7DB6"/>
    <w:rsid w:val="000D1236"/>
    <w:rsid w:val="001837D7"/>
    <w:rsid w:val="001B176C"/>
    <w:rsid w:val="001C467D"/>
    <w:rsid w:val="001D4C8D"/>
    <w:rsid w:val="002B7B5E"/>
    <w:rsid w:val="002C360E"/>
    <w:rsid w:val="002D3193"/>
    <w:rsid w:val="002D607A"/>
    <w:rsid w:val="002E42F9"/>
    <w:rsid w:val="00304140"/>
    <w:rsid w:val="0031166F"/>
    <w:rsid w:val="003211E0"/>
    <w:rsid w:val="00323D38"/>
    <w:rsid w:val="003538CC"/>
    <w:rsid w:val="00363BB8"/>
    <w:rsid w:val="003749E7"/>
    <w:rsid w:val="00376474"/>
    <w:rsid w:val="00395093"/>
    <w:rsid w:val="00395D15"/>
    <w:rsid w:val="00397959"/>
    <w:rsid w:val="003C78C9"/>
    <w:rsid w:val="003E532A"/>
    <w:rsid w:val="00410335"/>
    <w:rsid w:val="00414EF0"/>
    <w:rsid w:val="004A171B"/>
    <w:rsid w:val="004C2D5D"/>
    <w:rsid w:val="00502CB2"/>
    <w:rsid w:val="0051442C"/>
    <w:rsid w:val="00564416"/>
    <w:rsid w:val="005A5AFC"/>
    <w:rsid w:val="005C402A"/>
    <w:rsid w:val="005F716B"/>
    <w:rsid w:val="00616F04"/>
    <w:rsid w:val="006211EB"/>
    <w:rsid w:val="00622BE7"/>
    <w:rsid w:val="00636E9A"/>
    <w:rsid w:val="00680183"/>
    <w:rsid w:val="006E5BE7"/>
    <w:rsid w:val="006F2C1D"/>
    <w:rsid w:val="006F4B50"/>
    <w:rsid w:val="00705685"/>
    <w:rsid w:val="00722905"/>
    <w:rsid w:val="00723956"/>
    <w:rsid w:val="00732152"/>
    <w:rsid w:val="00752661"/>
    <w:rsid w:val="00761B07"/>
    <w:rsid w:val="007873D3"/>
    <w:rsid w:val="007A5A94"/>
    <w:rsid w:val="007E70D0"/>
    <w:rsid w:val="008021C9"/>
    <w:rsid w:val="00807C7B"/>
    <w:rsid w:val="00825BC4"/>
    <w:rsid w:val="00843098"/>
    <w:rsid w:val="00845A76"/>
    <w:rsid w:val="00863A17"/>
    <w:rsid w:val="00876608"/>
    <w:rsid w:val="0088164E"/>
    <w:rsid w:val="0088425A"/>
    <w:rsid w:val="008B1613"/>
    <w:rsid w:val="008D1E94"/>
    <w:rsid w:val="008D646D"/>
    <w:rsid w:val="008E57C1"/>
    <w:rsid w:val="008F7CAA"/>
    <w:rsid w:val="0090201C"/>
    <w:rsid w:val="00911790"/>
    <w:rsid w:val="00947F94"/>
    <w:rsid w:val="0096243D"/>
    <w:rsid w:val="009863F3"/>
    <w:rsid w:val="00990E95"/>
    <w:rsid w:val="009A3D91"/>
    <w:rsid w:val="009B60CA"/>
    <w:rsid w:val="009C7D67"/>
    <w:rsid w:val="009D7870"/>
    <w:rsid w:val="009F3D2C"/>
    <w:rsid w:val="00A15406"/>
    <w:rsid w:val="00A20552"/>
    <w:rsid w:val="00A54D9F"/>
    <w:rsid w:val="00A65C31"/>
    <w:rsid w:val="00A977EC"/>
    <w:rsid w:val="00AA6C02"/>
    <w:rsid w:val="00AC5D8A"/>
    <w:rsid w:val="00AE0C6B"/>
    <w:rsid w:val="00B03F21"/>
    <w:rsid w:val="00B30FEB"/>
    <w:rsid w:val="00B612C2"/>
    <w:rsid w:val="00B90BD6"/>
    <w:rsid w:val="00B96B8F"/>
    <w:rsid w:val="00BB210C"/>
    <w:rsid w:val="00BC54F7"/>
    <w:rsid w:val="00BE1F80"/>
    <w:rsid w:val="00BE58F7"/>
    <w:rsid w:val="00C078E6"/>
    <w:rsid w:val="00C13D2A"/>
    <w:rsid w:val="00C2597A"/>
    <w:rsid w:val="00C26400"/>
    <w:rsid w:val="00C26AFF"/>
    <w:rsid w:val="00C3373A"/>
    <w:rsid w:val="00C606D3"/>
    <w:rsid w:val="00C67EA1"/>
    <w:rsid w:val="00C82A2D"/>
    <w:rsid w:val="00CC514B"/>
    <w:rsid w:val="00D21C00"/>
    <w:rsid w:val="00D30941"/>
    <w:rsid w:val="00D374F1"/>
    <w:rsid w:val="00D948D3"/>
    <w:rsid w:val="00DA4B80"/>
    <w:rsid w:val="00DD006D"/>
    <w:rsid w:val="00DF760F"/>
    <w:rsid w:val="00E04859"/>
    <w:rsid w:val="00E24AD2"/>
    <w:rsid w:val="00E24DD7"/>
    <w:rsid w:val="00E4545E"/>
    <w:rsid w:val="00E7375A"/>
    <w:rsid w:val="00EA7D62"/>
    <w:rsid w:val="00EE00CC"/>
    <w:rsid w:val="00EF7E3F"/>
    <w:rsid w:val="00F00FA5"/>
    <w:rsid w:val="00F05BE3"/>
    <w:rsid w:val="00F2459D"/>
    <w:rsid w:val="00F41DE4"/>
    <w:rsid w:val="00F5453D"/>
    <w:rsid w:val="00F73A68"/>
    <w:rsid w:val="00F9321D"/>
    <w:rsid w:val="00FA17C2"/>
    <w:rsid w:val="00FA52E2"/>
    <w:rsid w:val="00FA5853"/>
    <w:rsid w:val="00FC0B29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32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pPr>
      <w:jc w:val="center"/>
    </w:pPr>
    <w:rPr>
      <w:b/>
      <w:bCs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qFormat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402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32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pPr>
      <w:jc w:val="center"/>
    </w:pPr>
    <w:rPr>
      <w:b/>
      <w:bCs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qFormat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40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6C4B-433F-4661-AA1D-A69C74AE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Финансовое управление</Company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BuKrNV</dc:creator>
  <cp:lastModifiedBy>Наталия Николаевна Анашкина</cp:lastModifiedBy>
  <cp:revision>87</cp:revision>
  <cp:lastPrinted>2016-03-31T13:47:00Z</cp:lastPrinted>
  <dcterms:created xsi:type="dcterms:W3CDTF">2016-03-25T10:47:00Z</dcterms:created>
  <dcterms:modified xsi:type="dcterms:W3CDTF">2016-03-31T13:59:00Z</dcterms:modified>
</cp:coreProperties>
</file>