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48A" w:rsidRDefault="00FD748A" w:rsidP="00FD74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48A">
        <w:rPr>
          <w:rFonts w:ascii="Times New Roman" w:hAnsi="Times New Roman" w:cs="Times New Roman"/>
          <w:sz w:val="28"/>
          <w:szCs w:val="28"/>
        </w:rPr>
        <w:t xml:space="preserve">О состоянии законности при реализации полномочий по рассмотрению органами местного самоуправления обращений </w:t>
      </w:r>
    </w:p>
    <w:p w:rsidR="001A5B48" w:rsidRDefault="00FD748A" w:rsidP="00FD74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48A">
        <w:rPr>
          <w:rFonts w:ascii="Times New Roman" w:hAnsi="Times New Roman" w:cs="Times New Roman"/>
          <w:sz w:val="28"/>
          <w:szCs w:val="28"/>
        </w:rPr>
        <w:t>граждан Российской Федерации</w:t>
      </w:r>
    </w:p>
    <w:p w:rsidR="00E25BAB" w:rsidRDefault="00E25BAB" w:rsidP="00FD74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5BAB" w:rsidRDefault="00E25BAB" w:rsidP="00E25B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Череповецкой межрайонной природоохранной прокуратурой проанализировано состояние законности в сфере реализации муниципальными образованиями, полномочий по рассмотрению обращений граждан РФ.</w:t>
      </w:r>
    </w:p>
    <w:p w:rsidR="00E25BAB" w:rsidRDefault="00E25BAB" w:rsidP="00E25B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 граждан подлежат рассмотрению в порядке и сроки, установленные Федеральным законом Российской Федерации от 02.05.2006 №59-ФЗ «О порядке рассмотрения обращений граждан Российской Федерации» (далее –</w:t>
      </w:r>
      <w:r w:rsidR="00477C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Федеральный закон РФ № 59-ФЗ).</w:t>
      </w:r>
    </w:p>
    <w:p w:rsidR="00477CE4" w:rsidRDefault="00477CE4" w:rsidP="00E25B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ст.2 Федерального закона РФ №59-ФЗ, граждане имеют право обращаться лично, а также направлять индивидуальные и коллективные обращения, включая обращения граждан, в том числе юридических лиц, в государственные органы, органы местного самоуправления и их должностным лицам. В государственные и муниципальные учреждения и иные  организации, на которые возложено осуществление публично значимых функций, и их должностными лицами.</w:t>
      </w:r>
    </w:p>
    <w:p w:rsidR="00477CE4" w:rsidRDefault="00477CE4" w:rsidP="00E25B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положениями ч. 3 ст.</w:t>
      </w:r>
      <w:r w:rsidR="00C01B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 Федерального закона РФ №59-ФЗ, письменное обращение, содержащее вопросы, решение которых не входит в компетенцию данного государственного органа, органа местного самоуправления или должностного лица, направляется в течении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обращения.</w:t>
      </w:r>
    </w:p>
    <w:p w:rsidR="00477CE4" w:rsidRDefault="00477CE4" w:rsidP="00E25B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ст.</w:t>
      </w:r>
      <w:r w:rsidR="00103E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 Федерального закона РФ №59-ФЗ орган местного самоуправления обязан:</w:t>
      </w:r>
    </w:p>
    <w:p w:rsidR="00477CE4" w:rsidRDefault="00477CE4" w:rsidP="00E25B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-обеспечивать объективное, всестороннее и своевременное рассмотрение обращения, в случае необходимости-с участием гражданина, направившего обращение;</w:t>
      </w:r>
    </w:p>
    <w:p w:rsidR="00477CE4" w:rsidRDefault="00477CE4" w:rsidP="00E25B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запрашивать,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</w:t>
      </w:r>
      <w:r w:rsidR="00F92FED">
        <w:rPr>
          <w:rFonts w:ascii="Times New Roman" w:hAnsi="Times New Roman" w:cs="Times New Roman"/>
          <w:sz w:val="28"/>
          <w:szCs w:val="28"/>
        </w:rPr>
        <w:t>предварительного следствия;</w:t>
      </w:r>
    </w:p>
    <w:p w:rsidR="00F92FED" w:rsidRDefault="00F92FED" w:rsidP="00E25B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меры, направленные на восстановление или защиту нарушенных прав, свобод и законных интересов гражданина;</w:t>
      </w:r>
    </w:p>
    <w:p w:rsidR="00F92FED" w:rsidRDefault="00F92FED" w:rsidP="00E25B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письменный ответ по существу поставленных в обращении вопросов;</w:t>
      </w:r>
    </w:p>
    <w:p w:rsidR="00F92FED" w:rsidRDefault="00F92FED" w:rsidP="00E25B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Уведомить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</w:t>
      </w:r>
      <w:r w:rsidR="00103EF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ствии с их компетенцией.</w:t>
      </w:r>
    </w:p>
    <w:p w:rsidR="00103EFC" w:rsidRDefault="00103EFC" w:rsidP="00103E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Согласно ст. 120 Федерального закона РФ №59-ФЗ,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обращения.</w:t>
      </w:r>
    </w:p>
    <w:p w:rsidR="00103EFC" w:rsidRDefault="00103EFC" w:rsidP="00103E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нарушение установленного законодательством Российской Федерации порядка рассмотрения обращений граждан, объединений граждан. В том числе юридических лиц, должностными лицами государственных органов, органов местного самоуправления, государственных и муниципальных учреждений и иных организаций, на которые возложено осуществление публично значимых функций, предусмотрена административная ответственность по ст. 5.59 Кодекса Российской Федерации об административных правонарушениях.</w:t>
      </w:r>
    </w:p>
    <w:p w:rsidR="00C01B33" w:rsidRDefault="00C01B33" w:rsidP="00103E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Наказание за указанное правонарушение влечет наложение административного штрафа от пяти до десяти тысяч рублей.</w:t>
      </w:r>
    </w:p>
    <w:p w:rsidR="00C01B33" w:rsidRDefault="00C01B33" w:rsidP="00103E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проведенными прокуратурой проверками выявлялись факты нарушений должностными лицами органов местного самоуправления требований вышеназванного законодательства.</w:t>
      </w:r>
    </w:p>
    <w:p w:rsidR="00C01B33" w:rsidRDefault="00C01B33" w:rsidP="00103E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изложенного информирую Вас о необходимости неукоснительного исполнения требований Федерального закона РФ № 59-ФЗ по рассмотрению обращений граждан РФ при реализации возложенных полномочий.</w:t>
      </w:r>
    </w:p>
    <w:p w:rsidR="00103EFC" w:rsidRDefault="00103EFC" w:rsidP="00103E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3EFC" w:rsidRPr="00FD748A" w:rsidRDefault="00103EFC" w:rsidP="00E25B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03EFC" w:rsidRPr="00FD748A" w:rsidSect="00410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D748A"/>
    <w:rsid w:val="00027913"/>
    <w:rsid w:val="00103EFC"/>
    <w:rsid w:val="00184307"/>
    <w:rsid w:val="00410C94"/>
    <w:rsid w:val="00477CE4"/>
    <w:rsid w:val="00B677BD"/>
    <w:rsid w:val="00BC31BC"/>
    <w:rsid w:val="00C01B33"/>
    <w:rsid w:val="00D9578F"/>
    <w:rsid w:val="00E0120D"/>
    <w:rsid w:val="00E25BAB"/>
    <w:rsid w:val="00F92FED"/>
    <w:rsid w:val="00FD7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gna</dc:creator>
  <cp:keywords/>
  <dc:description/>
  <cp:lastModifiedBy>gna</cp:lastModifiedBy>
  <cp:revision>7</cp:revision>
  <dcterms:created xsi:type="dcterms:W3CDTF">2018-03-05T09:25:00Z</dcterms:created>
  <dcterms:modified xsi:type="dcterms:W3CDTF">2018-03-05T10:44:00Z</dcterms:modified>
</cp:coreProperties>
</file>