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49" w:rsidRPr="007338C7" w:rsidRDefault="00611E49" w:rsidP="0073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9 февраля 2018 г. N 134</w:t>
      </w:r>
      <w:r w:rsidRPr="00733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внесении изменений в приложение к Положению о федеральном государственном надзоре за соблюдением трудового законодательства и иных нормативных правовых актов, содержащих нормы трудового права"</w:t>
      </w:r>
    </w:p>
    <w:p w:rsidR="007338C7" w:rsidRDefault="007338C7" w:rsidP="007338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F203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AF2033" w:rsidRPr="00AF2033">
        <w:rPr>
          <w:rFonts w:ascii="Times New Roman" w:hAnsi="Times New Roman" w:cs="Times New Roman"/>
          <w:sz w:val="16"/>
          <w:szCs w:val="16"/>
        </w:rPr>
        <w:t>вступило</w:t>
      </w:r>
      <w:r w:rsidRPr="00AF2033">
        <w:rPr>
          <w:rFonts w:ascii="Times New Roman" w:hAnsi="Times New Roman" w:cs="Times New Roman"/>
          <w:sz w:val="16"/>
          <w:szCs w:val="16"/>
        </w:rPr>
        <w:t xml:space="preserve"> в силу с 27 февраля 2018 г.</w:t>
      </w:r>
      <w:r w:rsidRPr="00AF2033">
        <w:rPr>
          <w:rFonts w:ascii="Times New Roman" w:hAnsi="Times New Roman" w:cs="Times New Roman"/>
          <w:sz w:val="16"/>
          <w:szCs w:val="16"/>
        </w:rPr>
        <w:t>)</w:t>
      </w:r>
    </w:p>
    <w:p w:rsidR="00AF2033" w:rsidRPr="00AF2033" w:rsidRDefault="00AF2033" w:rsidP="007338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11E49" w:rsidRPr="007338C7" w:rsidRDefault="00611E49" w:rsidP="0073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38C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Правительство Российской Федерации постановляет:</w:t>
      </w:r>
    </w:p>
    <w:p w:rsidR="00611E49" w:rsidRPr="007338C7" w:rsidRDefault="00611E49" w:rsidP="0073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338C7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Утвердить прилагаемые </w:t>
      </w:r>
      <w:hyperlink r:id="rId5" w:anchor="/document/71881810/entry/1000" w:history="1">
        <w:r w:rsidRPr="007338C7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изменения</w:t>
        </w:r>
      </w:hyperlink>
      <w:r w:rsidRPr="007338C7">
        <w:rPr>
          <w:rFonts w:ascii="Times New Roman" w:eastAsia="Times New Roman" w:hAnsi="Times New Roman" w:cs="Times New Roman"/>
          <w:sz w:val="21"/>
          <w:szCs w:val="21"/>
          <w:lang w:eastAsia="ru-RU"/>
        </w:rPr>
        <w:t>, которые вносятся в </w:t>
      </w:r>
      <w:hyperlink r:id="rId6" w:anchor="/document/70222448/entry/10000" w:history="1">
        <w:r w:rsidRPr="007338C7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приложение</w:t>
        </w:r>
      </w:hyperlink>
      <w:r w:rsidRPr="007338C7">
        <w:rPr>
          <w:rFonts w:ascii="Times New Roman" w:eastAsia="Times New Roman" w:hAnsi="Times New Roman" w:cs="Times New Roman"/>
          <w:sz w:val="21"/>
          <w:szCs w:val="21"/>
          <w:lang w:eastAsia="ru-RU"/>
        </w:rPr>
        <w:t> к Положению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утвержденному </w:t>
      </w:r>
      <w:hyperlink r:id="rId7" w:anchor="/document/70222448/entry/0" w:history="1">
        <w:r w:rsidRPr="007338C7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постановлением</w:t>
        </w:r>
      </w:hyperlink>
      <w:r w:rsidRPr="007338C7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Правительства Российской Федерации от 1 сентября 2012 г. N 875 "Об 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</w:t>
      </w:r>
      <w:proofErr w:type="gramEnd"/>
      <w:r w:rsidRPr="007338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7338C7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Федерации, 2012, N 37, ст. 4995; 2017, N 9, ст. 1361).</w:t>
      </w:r>
      <w:proofErr w:type="gram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7338C7" w:rsidRPr="007338C7" w:rsidTr="00611E49">
        <w:tc>
          <w:tcPr>
            <w:tcW w:w="3300" w:type="pct"/>
            <w:shd w:val="clear" w:color="auto" w:fill="FFFFFF"/>
            <w:vAlign w:val="bottom"/>
            <w:hideMark/>
          </w:tcPr>
          <w:p w:rsidR="00611E49" w:rsidRPr="007338C7" w:rsidRDefault="00611E49" w:rsidP="007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338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Правительства</w:t>
            </w:r>
            <w:r w:rsidRPr="007338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11E49" w:rsidRPr="007338C7" w:rsidRDefault="00611E49" w:rsidP="0073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338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 Медведев</w:t>
            </w:r>
          </w:p>
        </w:tc>
      </w:tr>
    </w:tbl>
    <w:p w:rsidR="00611E49" w:rsidRPr="007338C7" w:rsidRDefault="00611E49" w:rsidP="007338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38C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УТВЕРЖДЕНЫ</w:t>
      </w:r>
      <w:r w:rsidRPr="007338C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br/>
      </w:r>
      <w:hyperlink r:id="rId8" w:anchor="/document/71881810/entry/0" w:history="1">
        <w:r w:rsidRPr="007338C7">
          <w:rPr>
            <w:rFonts w:ascii="Times New Roman" w:eastAsia="Times New Roman" w:hAnsi="Times New Roman" w:cs="Times New Roman"/>
            <w:bCs/>
            <w:sz w:val="21"/>
            <w:szCs w:val="21"/>
            <w:lang w:eastAsia="ru-RU"/>
          </w:rPr>
          <w:t>постановлением</w:t>
        </w:r>
      </w:hyperlink>
      <w:r w:rsidRPr="007338C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 Правительства</w:t>
      </w:r>
      <w:r w:rsidRPr="007338C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br/>
        <w:t>Российской Федерации</w:t>
      </w:r>
      <w:r w:rsidRPr="007338C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br/>
        <w:t>от 9 февраля 2018 г. N 134</w:t>
      </w:r>
    </w:p>
    <w:p w:rsidR="00611E49" w:rsidRDefault="00611E49" w:rsidP="0073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38C7">
        <w:rPr>
          <w:rFonts w:ascii="Times New Roman" w:eastAsia="Times New Roman" w:hAnsi="Times New Roman" w:cs="Times New Roman"/>
          <w:sz w:val="29"/>
          <w:szCs w:val="29"/>
          <w:lang w:eastAsia="ru-RU"/>
        </w:rPr>
        <w:t>Изменения,</w:t>
      </w:r>
      <w:r w:rsidRPr="007338C7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которые вносятся в приложение к Положению о федеральном государственном надзоре за соблюдением трудового законодательства и иных нормативных правовых актов, содержащих нормы трудового права</w:t>
      </w:r>
    </w:p>
    <w:p w:rsidR="007338C7" w:rsidRPr="007338C7" w:rsidRDefault="007338C7" w:rsidP="0073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611E49" w:rsidRPr="007338C7" w:rsidRDefault="00611E49" w:rsidP="00733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7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9" w:anchor="/document/70222448/entry/10001" w:history="1">
        <w:r w:rsidRPr="007338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</w:t>
        </w:r>
      </w:hyperlink>
      <w:r w:rsidRPr="007338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слова "относится" дополнить словами "с учетом предусмотренных пунктами 12 и 13 настоящего документа случаев".</w:t>
      </w:r>
    </w:p>
    <w:p w:rsidR="00611E49" w:rsidRPr="007338C7" w:rsidRDefault="00611E49" w:rsidP="00733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7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10" w:anchor="/document/70222448/entry/10086" w:history="1">
        <w:r w:rsidRPr="007338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седьмой пункта 8</w:t>
        </w:r>
      </w:hyperlink>
      <w:r w:rsidRPr="007338C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" w:anchor="/document/70222448/entry/10095" w:history="1">
        <w:r w:rsidRPr="007338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шестой пункта 9</w:t>
        </w:r>
      </w:hyperlink>
      <w:r w:rsidRPr="007338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признать утратившими силу.</w:t>
      </w:r>
    </w:p>
    <w:p w:rsidR="00611E49" w:rsidRPr="007338C7" w:rsidRDefault="00611E49" w:rsidP="00733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Дополнить </w:t>
      </w:r>
      <w:hyperlink r:id="rId12" w:anchor="/document/77662987/entry/10012" w:history="1">
        <w:r w:rsidRPr="007338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12 - 14</w:t>
        </w:r>
      </w:hyperlink>
      <w:r w:rsidRPr="007338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611E49" w:rsidRPr="007338C7" w:rsidRDefault="00611E49" w:rsidP="00733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7">
        <w:rPr>
          <w:rFonts w:ascii="Times New Roman" w:eastAsia="Times New Roman" w:hAnsi="Times New Roman" w:cs="Times New Roman"/>
          <w:sz w:val="24"/>
          <w:szCs w:val="24"/>
          <w:lang w:eastAsia="ru-RU"/>
        </w:rPr>
        <w:t>"12. </w:t>
      </w:r>
      <w:proofErr w:type="gramStart"/>
      <w:r w:rsidRPr="0073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смертельного несчастного случая, признанного связанным с производством (за исключением несчастных случаев, произошедших по вине третьих лиц), за 3 года, предшествующих дате принятия решения о присвоении (изменении) категории риска деятельности юридического лица или индивидуального предпринимателя, присваивается высокая категория риска.</w:t>
      </w:r>
      <w:proofErr w:type="gramEnd"/>
    </w:p>
    <w:p w:rsidR="00611E49" w:rsidRPr="007338C7" w:rsidRDefault="00611E49" w:rsidP="00733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8C7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proofErr w:type="gramStart"/>
      <w:r w:rsidRPr="0073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случаев смертельного травматизма (за 3 года, предшествующих дате принятия решения о присвоении (изменении) категории риска), тяжелого травматизма (за год, предшествующий дате принятия решения о присвоении (изменении) категории риска), факта наличия не выплаченной в установленный срок заработной платы (за год, предшествующий дате принятия решения о присвоении (изменении) категории риска) и вступившего в законную силу постановления по делу об административных</w:t>
      </w:r>
      <w:proofErr w:type="gramEnd"/>
      <w:r w:rsidRPr="007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предусмотренных частями 1, 3, 4 и 6 статьи 5.27 и частями 1 - 4 статьи 5.27.1 Кодекса Российской Федерации об административных правонарушениях, вынесенного за год, предшествующий дате принятия решения о присвоении (изменении</w:t>
      </w:r>
      <w:r w:rsidRPr="0073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категории риска, категория риска, присвоенная деятельности юридического лица или индивидуального предпринимателя, подлежит снижению до следующей категории риска.</w:t>
      </w:r>
      <w:proofErr w:type="gramEnd"/>
    </w:p>
    <w:p w:rsidR="00611E49" w:rsidRPr="007338C7" w:rsidRDefault="00611E49" w:rsidP="00733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снижении категории риска принимается при отсутствии всех указанных случаев и не чаще чем один раз в год.</w:t>
      </w:r>
    </w:p>
    <w:p w:rsidR="00611E49" w:rsidRPr="007338C7" w:rsidRDefault="00611E49" w:rsidP="007338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8C7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proofErr w:type="gramStart"/>
      <w:r w:rsidRPr="007338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или индивидуальных предпринимателей со среднесписочной численностью работников свыше 1000 человек решение о снижении категории риска, присвоенной деятельности юридического лица или индивидуального предпринимателя, до следующей категории риска, принятое по заявлению такого юридического лица или индивидуального предпринимателя в случаях, указанных в пункте 13 настоящего документа, размещается на официальном сайте Федеральной службы по труду и занятости в информационно-телекоммуникационной сети "Интернет</w:t>
      </w:r>
      <w:proofErr w:type="gramEnd"/>
      <w:r w:rsidRPr="007338C7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течение 5 календарных дней со дня принятия такого решения</w:t>
      </w:r>
      <w:proofErr w:type="gramStart"/>
      <w:r w:rsidRPr="007338C7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sectPr w:rsidR="00611E49" w:rsidRPr="007338C7" w:rsidSect="007338C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48"/>
    <w:rsid w:val="00356005"/>
    <w:rsid w:val="003D6448"/>
    <w:rsid w:val="00611E49"/>
    <w:rsid w:val="007338C7"/>
    <w:rsid w:val="00A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12" Type="http://schemas.openxmlformats.org/officeDocument/2006/relationships/hyperlink" Target="http://hom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11" Type="http://schemas.openxmlformats.org/officeDocument/2006/relationships/hyperlink" Target="http://home.garant.ru/" TargetMode="External"/><Relationship Id="rId5" Type="http://schemas.openxmlformats.org/officeDocument/2006/relationships/hyperlink" Target="http://home.garant.ru/" TargetMode="External"/><Relationship Id="rId10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2018-03-01T13:33:00Z</dcterms:created>
  <dcterms:modified xsi:type="dcterms:W3CDTF">2018-03-01T13:34:00Z</dcterms:modified>
</cp:coreProperties>
</file>