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E3" w:rsidRPr="00545773" w:rsidRDefault="00A34BE3" w:rsidP="006F219C">
      <w:pPr>
        <w:jc w:val="both"/>
        <w:rPr>
          <w:sz w:val="20"/>
          <w:szCs w:val="20"/>
        </w:rPr>
      </w:pPr>
    </w:p>
    <w:p w:rsidR="00E07BD7" w:rsidRPr="00A40B74" w:rsidRDefault="00E07BD7" w:rsidP="00E07BD7">
      <w:pPr>
        <w:rPr>
          <w:sz w:val="26"/>
          <w:szCs w:val="26"/>
        </w:rPr>
      </w:pPr>
      <w:r w:rsidRPr="00A40B74">
        <w:rPr>
          <w:sz w:val="26"/>
          <w:szCs w:val="26"/>
        </w:rPr>
        <w:t>ДОПОЛНИТЕЛЬНОЕ СОГЛАШЕНИЕ</w:t>
      </w:r>
    </w:p>
    <w:p w:rsidR="00E07BD7" w:rsidRPr="00A40B74" w:rsidRDefault="00E07BD7" w:rsidP="00E07BD7">
      <w:pPr>
        <w:rPr>
          <w:sz w:val="26"/>
          <w:szCs w:val="26"/>
        </w:rPr>
      </w:pPr>
      <w:r w:rsidRPr="00A40B74">
        <w:rPr>
          <w:sz w:val="26"/>
          <w:szCs w:val="26"/>
        </w:rPr>
        <w:t xml:space="preserve">к Соглашению между Администрацией муниципального образования </w:t>
      </w:r>
      <w:r w:rsidR="00935DC5">
        <w:rPr>
          <w:sz w:val="26"/>
          <w:szCs w:val="26"/>
        </w:rPr>
        <w:t>Мяксинское</w:t>
      </w:r>
      <w:r w:rsidRPr="00A40B74">
        <w:rPr>
          <w:sz w:val="26"/>
          <w:szCs w:val="26"/>
        </w:rPr>
        <w:t xml:space="preserve"> </w:t>
      </w:r>
    </w:p>
    <w:p w:rsidR="00E07BD7" w:rsidRPr="00A40B74" w:rsidRDefault="00E07BD7" w:rsidP="00E07BD7">
      <w:pPr>
        <w:rPr>
          <w:sz w:val="26"/>
          <w:szCs w:val="26"/>
        </w:rPr>
      </w:pPr>
      <w:r w:rsidRPr="00A40B74">
        <w:rPr>
          <w:sz w:val="26"/>
          <w:szCs w:val="26"/>
        </w:rPr>
        <w:t xml:space="preserve">и администрацией Череповецкого муниципального района о передаче </w:t>
      </w:r>
      <w:proofErr w:type="gramStart"/>
      <w:r w:rsidRPr="00A40B74">
        <w:rPr>
          <w:sz w:val="26"/>
          <w:szCs w:val="26"/>
        </w:rPr>
        <w:t>отдельных</w:t>
      </w:r>
      <w:proofErr w:type="gramEnd"/>
    </w:p>
    <w:p w:rsidR="00E07BD7" w:rsidRPr="00A40B74" w:rsidRDefault="00E07BD7" w:rsidP="00E07BD7">
      <w:pPr>
        <w:rPr>
          <w:sz w:val="26"/>
          <w:szCs w:val="26"/>
        </w:rPr>
      </w:pPr>
      <w:r w:rsidRPr="00A40B74">
        <w:rPr>
          <w:sz w:val="26"/>
          <w:szCs w:val="26"/>
        </w:rPr>
        <w:t>бюджетных полномочий финансового органа муниципального образования от 30.09.2014</w:t>
      </w:r>
    </w:p>
    <w:p w:rsidR="00627D10" w:rsidRPr="0013193C" w:rsidRDefault="00627D10" w:rsidP="00627D10">
      <w:pPr>
        <w:rPr>
          <w:sz w:val="20"/>
          <w:szCs w:val="20"/>
        </w:rPr>
      </w:pPr>
    </w:p>
    <w:p w:rsidR="002D4707" w:rsidRPr="00C85BF5" w:rsidRDefault="000B230A" w:rsidP="00627D10">
      <w:pPr>
        <w:jc w:val="both"/>
        <w:rPr>
          <w:sz w:val="26"/>
          <w:szCs w:val="26"/>
        </w:rPr>
      </w:pPr>
      <w:proofErr w:type="spellStart"/>
      <w:r w:rsidRPr="00C85BF5">
        <w:rPr>
          <w:sz w:val="26"/>
          <w:szCs w:val="26"/>
        </w:rPr>
        <w:t>г</w:t>
      </w:r>
      <w:proofErr w:type="gramStart"/>
      <w:r w:rsidRPr="00C85BF5">
        <w:rPr>
          <w:sz w:val="26"/>
          <w:szCs w:val="26"/>
        </w:rPr>
        <w:t>.Ч</w:t>
      </w:r>
      <w:proofErr w:type="gramEnd"/>
      <w:r w:rsidRPr="00C85BF5">
        <w:rPr>
          <w:sz w:val="26"/>
          <w:szCs w:val="26"/>
        </w:rPr>
        <w:t>ереповец</w:t>
      </w:r>
      <w:proofErr w:type="spellEnd"/>
      <w:r w:rsidRPr="00C85BF5">
        <w:rPr>
          <w:sz w:val="26"/>
          <w:szCs w:val="26"/>
        </w:rPr>
        <w:tab/>
      </w:r>
      <w:r w:rsidRPr="00C85BF5">
        <w:rPr>
          <w:sz w:val="26"/>
          <w:szCs w:val="26"/>
        </w:rPr>
        <w:tab/>
      </w:r>
      <w:r w:rsidRPr="00C85BF5">
        <w:rPr>
          <w:sz w:val="26"/>
          <w:szCs w:val="26"/>
        </w:rPr>
        <w:tab/>
      </w:r>
      <w:r w:rsidRPr="00C85BF5">
        <w:rPr>
          <w:sz w:val="26"/>
          <w:szCs w:val="26"/>
        </w:rPr>
        <w:tab/>
      </w:r>
      <w:r w:rsidRPr="00C85BF5">
        <w:rPr>
          <w:sz w:val="26"/>
          <w:szCs w:val="26"/>
        </w:rPr>
        <w:tab/>
      </w:r>
      <w:r w:rsidR="003F6FAB" w:rsidRPr="00C85BF5">
        <w:rPr>
          <w:sz w:val="26"/>
          <w:szCs w:val="26"/>
        </w:rPr>
        <w:tab/>
      </w:r>
      <w:r w:rsidRPr="00C85BF5">
        <w:rPr>
          <w:sz w:val="26"/>
          <w:szCs w:val="26"/>
        </w:rPr>
        <w:tab/>
      </w:r>
      <w:r w:rsidR="00627D10" w:rsidRPr="00C85BF5">
        <w:rPr>
          <w:sz w:val="26"/>
          <w:szCs w:val="26"/>
        </w:rPr>
        <w:t xml:space="preserve">  </w:t>
      </w:r>
      <w:r w:rsidR="00C85BF5">
        <w:rPr>
          <w:sz w:val="26"/>
          <w:szCs w:val="26"/>
        </w:rPr>
        <w:tab/>
      </w:r>
      <w:r w:rsidR="00C85BF5">
        <w:rPr>
          <w:sz w:val="26"/>
          <w:szCs w:val="26"/>
        </w:rPr>
        <w:tab/>
      </w:r>
      <w:r w:rsidR="0013193C">
        <w:rPr>
          <w:sz w:val="26"/>
          <w:szCs w:val="26"/>
        </w:rPr>
        <w:t xml:space="preserve">         </w:t>
      </w:r>
      <w:r w:rsidR="004430A2">
        <w:rPr>
          <w:sz w:val="26"/>
          <w:szCs w:val="26"/>
        </w:rPr>
        <w:t>26</w:t>
      </w:r>
      <w:r w:rsidR="0013193C">
        <w:rPr>
          <w:sz w:val="26"/>
          <w:szCs w:val="26"/>
        </w:rPr>
        <w:t>.12.</w:t>
      </w:r>
      <w:r w:rsidR="00B67B86">
        <w:rPr>
          <w:sz w:val="26"/>
          <w:szCs w:val="26"/>
        </w:rPr>
        <w:t>2018</w:t>
      </w:r>
      <w:r w:rsidR="00C85BF5">
        <w:rPr>
          <w:sz w:val="26"/>
          <w:szCs w:val="26"/>
        </w:rPr>
        <w:t xml:space="preserve"> года</w:t>
      </w:r>
    </w:p>
    <w:p w:rsidR="00627D10" w:rsidRPr="0013193C" w:rsidRDefault="00627D10" w:rsidP="00627D10">
      <w:pPr>
        <w:shd w:val="clear" w:color="auto" w:fill="FFFFFF"/>
        <w:tabs>
          <w:tab w:val="left" w:pos="9923"/>
        </w:tabs>
        <w:ind w:firstLine="709"/>
        <w:jc w:val="both"/>
        <w:rPr>
          <w:sz w:val="20"/>
          <w:szCs w:val="20"/>
        </w:rPr>
      </w:pPr>
    </w:p>
    <w:p w:rsidR="00EB691D" w:rsidRPr="00E07BD7" w:rsidRDefault="00E07BD7" w:rsidP="00E07BD7">
      <w:pPr>
        <w:ind w:firstLine="709"/>
        <w:jc w:val="both"/>
        <w:rPr>
          <w:sz w:val="26"/>
          <w:szCs w:val="26"/>
        </w:rPr>
      </w:pPr>
      <w:proofErr w:type="gramStart"/>
      <w:r w:rsidRPr="00E07BD7">
        <w:rPr>
          <w:sz w:val="26"/>
          <w:szCs w:val="26"/>
        </w:rPr>
        <w:t xml:space="preserve">Администрация муниципального образования </w:t>
      </w:r>
      <w:r w:rsidR="00935DC5">
        <w:rPr>
          <w:sz w:val="26"/>
          <w:szCs w:val="26"/>
        </w:rPr>
        <w:t>Мяксинское</w:t>
      </w:r>
      <w:r w:rsidRPr="00E07BD7">
        <w:rPr>
          <w:sz w:val="26"/>
          <w:szCs w:val="26"/>
        </w:rPr>
        <w:t xml:space="preserve">, в лице главы муниципального образования </w:t>
      </w:r>
      <w:proofErr w:type="spellStart"/>
      <w:r w:rsidR="00935DC5">
        <w:rPr>
          <w:sz w:val="26"/>
          <w:szCs w:val="26"/>
        </w:rPr>
        <w:t>Мяксинское</w:t>
      </w:r>
      <w:proofErr w:type="spellEnd"/>
      <w:r w:rsidRPr="00E07BD7">
        <w:rPr>
          <w:sz w:val="26"/>
          <w:szCs w:val="26"/>
        </w:rPr>
        <w:t xml:space="preserve"> </w:t>
      </w:r>
      <w:r w:rsidR="002A7DC0">
        <w:rPr>
          <w:sz w:val="26"/>
          <w:szCs w:val="26"/>
        </w:rPr>
        <w:t xml:space="preserve">Киселевой </w:t>
      </w:r>
      <w:proofErr w:type="spellStart"/>
      <w:r w:rsidR="002A7DC0">
        <w:rPr>
          <w:sz w:val="26"/>
          <w:szCs w:val="26"/>
        </w:rPr>
        <w:t>Леони</w:t>
      </w:r>
      <w:r w:rsidR="0001080F" w:rsidRPr="00045728">
        <w:rPr>
          <w:sz w:val="26"/>
          <w:szCs w:val="26"/>
        </w:rPr>
        <w:t>ллы</w:t>
      </w:r>
      <w:proofErr w:type="spellEnd"/>
      <w:r w:rsidR="0001080F" w:rsidRPr="00045728">
        <w:rPr>
          <w:sz w:val="26"/>
          <w:szCs w:val="26"/>
        </w:rPr>
        <w:t xml:space="preserve"> Геннадьевны</w:t>
      </w:r>
      <w:r w:rsidR="0001080F">
        <w:rPr>
          <w:sz w:val="26"/>
          <w:szCs w:val="26"/>
        </w:rPr>
        <w:t xml:space="preserve"> </w:t>
      </w:r>
      <w:r w:rsidRPr="00E07BD7">
        <w:rPr>
          <w:sz w:val="26"/>
          <w:szCs w:val="26"/>
        </w:rPr>
        <w:t xml:space="preserve">и администрация Череповецкого муниципального района, в лице </w:t>
      </w:r>
      <w:r w:rsidR="00985C13">
        <w:rPr>
          <w:sz w:val="26"/>
          <w:szCs w:val="26"/>
        </w:rPr>
        <w:t>руководителя</w:t>
      </w:r>
      <w:r w:rsidR="004430A2">
        <w:rPr>
          <w:sz w:val="26"/>
          <w:szCs w:val="26"/>
        </w:rPr>
        <w:t xml:space="preserve"> администрации района </w:t>
      </w:r>
      <w:proofErr w:type="spellStart"/>
      <w:r w:rsidR="004430A2">
        <w:rPr>
          <w:sz w:val="26"/>
          <w:szCs w:val="26"/>
        </w:rPr>
        <w:t>Сергушева</w:t>
      </w:r>
      <w:proofErr w:type="spellEnd"/>
      <w:r w:rsidR="004430A2">
        <w:rPr>
          <w:sz w:val="26"/>
          <w:szCs w:val="26"/>
        </w:rPr>
        <w:t xml:space="preserve"> Александра Сергеевича</w:t>
      </w:r>
      <w:r w:rsidRPr="00E07BD7">
        <w:rPr>
          <w:bCs/>
          <w:sz w:val="26"/>
          <w:szCs w:val="26"/>
        </w:rPr>
        <w:t xml:space="preserve">, </w:t>
      </w:r>
      <w:r w:rsidRPr="00E07BD7">
        <w:rPr>
          <w:sz w:val="26"/>
          <w:szCs w:val="26"/>
        </w:rPr>
        <w:t>именуемые далее «Стороны», руководствуясь статьями 14, 15 Федерального закона от 6 октября 2003 года № 131-ФЗ «Об общих принципах организации местного самоуправления в Российской Федерации» (с последующими изменениями и дополнениями), Уставом муниципального образования, Уставом района</w:t>
      </w:r>
      <w:proofErr w:type="gramEnd"/>
      <w:r w:rsidRPr="00E07BD7">
        <w:rPr>
          <w:sz w:val="26"/>
          <w:szCs w:val="26"/>
        </w:rPr>
        <w:t xml:space="preserve">, </w:t>
      </w:r>
      <w:proofErr w:type="gramStart"/>
      <w:r w:rsidRPr="00D41172">
        <w:rPr>
          <w:sz w:val="26"/>
          <w:szCs w:val="26"/>
        </w:rPr>
        <w:t xml:space="preserve">решением Совета муниципального образования </w:t>
      </w:r>
      <w:r w:rsidR="00935DC5" w:rsidRPr="00D41172">
        <w:rPr>
          <w:sz w:val="26"/>
          <w:szCs w:val="26"/>
        </w:rPr>
        <w:t>Мяксинское</w:t>
      </w:r>
      <w:r w:rsidRPr="00D41172">
        <w:rPr>
          <w:sz w:val="26"/>
          <w:szCs w:val="26"/>
        </w:rPr>
        <w:t xml:space="preserve"> от </w:t>
      </w:r>
      <w:r w:rsidR="00D41172" w:rsidRPr="00D41172">
        <w:rPr>
          <w:sz w:val="26"/>
          <w:szCs w:val="26"/>
        </w:rPr>
        <w:t>24.09.2014</w:t>
      </w:r>
      <w:r w:rsidRPr="00D41172">
        <w:rPr>
          <w:sz w:val="26"/>
          <w:szCs w:val="26"/>
        </w:rPr>
        <w:t xml:space="preserve"> № </w:t>
      </w:r>
      <w:r w:rsidR="00D41172" w:rsidRPr="00D41172">
        <w:rPr>
          <w:sz w:val="26"/>
          <w:szCs w:val="26"/>
        </w:rPr>
        <w:t>76</w:t>
      </w:r>
      <w:r w:rsidRPr="00D41172">
        <w:rPr>
          <w:sz w:val="26"/>
          <w:szCs w:val="26"/>
        </w:rPr>
        <w:t xml:space="preserve"> «О передаче осуществления отдельных полномочий муниципального образования </w:t>
      </w:r>
      <w:proofErr w:type="spellStart"/>
      <w:r w:rsidR="00935DC5" w:rsidRPr="00D41172">
        <w:rPr>
          <w:sz w:val="26"/>
          <w:szCs w:val="26"/>
        </w:rPr>
        <w:t>Мяксинское</w:t>
      </w:r>
      <w:proofErr w:type="spellEnd"/>
      <w:r w:rsidRPr="00D41172">
        <w:rPr>
          <w:sz w:val="26"/>
          <w:szCs w:val="26"/>
        </w:rPr>
        <w:t>»</w:t>
      </w:r>
      <w:r w:rsidR="00BC527E">
        <w:rPr>
          <w:sz w:val="26"/>
          <w:szCs w:val="26"/>
        </w:rPr>
        <w:t xml:space="preserve"> (с изменениями и </w:t>
      </w:r>
      <w:proofErr w:type="spellStart"/>
      <w:r w:rsidR="00BC527E">
        <w:rPr>
          <w:sz w:val="26"/>
          <w:szCs w:val="26"/>
        </w:rPr>
        <w:t>дополнеениями</w:t>
      </w:r>
      <w:proofErr w:type="spellEnd"/>
      <w:r w:rsidR="00BC527E">
        <w:rPr>
          <w:sz w:val="26"/>
          <w:szCs w:val="26"/>
        </w:rPr>
        <w:t>)</w:t>
      </w:r>
      <w:r w:rsidRPr="00D41172">
        <w:rPr>
          <w:sz w:val="26"/>
          <w:szCs w:val="26"/>
        </w:rPr>
        <w:t>,</w:t>
      </w:r>
      <w:r w:rsidRPr="00E07BD7">
        <w:rPr>
          <w:sz w:val="26"/>
          <w:szCs w:val="26"/>
        </w:rPr>
        <w:t xml:space="preserve"> решением Муниципального Собрания Череповецкого муниципального района от 25.09.2014 № 86 «О приеме осуществления отдельных полномочий Администраций сельских поселений района»</w:t>
      </w:r>
      <w:r w:rsidR="00BC527E">
        <w:rPr>
          <w:sz w:val="26"/>
          <w:szCs w:val="26"/>
        </w:rPr>
        <w:t xml:space="preserve"> (с изменениями и дополнениями)</w:t>
      </w:r>
      <w:r w:rsidRPr="00E07BD7">
        <w:rPr>
          <w:sz w:val="26"/>
          <w:szCs w:val="26"/>
        </w:rPr>
        <w:t xml:space="preserve">, </w:t>
      </w:r>
      <w:r w:rsidR="00EB691D" w:rsidRPr="00E07BD7">
        <w:rPr>
          <w:sz w:val="26"/>
          <w:szCs w:val="26"/>
        </w:rPr>
        <w:t xml:space="preserve">заключили настоящее Дополнительное соглашение к Соглашению </w:t>
      </w:r>
      <w:r w:rsidR="00B571C1" w:rsidRPr="00E07BD7">
        <w:rPr>
          <w:sz w:val="26"/>
          <w:szCs w:val="26"/>
        </w:rPr>
        <w:t xml:space="preserve"> </w:t>
      </w:r>
      <w:r w:rsidR="00EB691D" w:rsidRPr="00E07BD7">
        <w:rPr>
          <w:sz w:val="26"/>
          <w:szCs w:val="26"/>
        </w:rPr>
        <w:t xml:space="preserve">о передаче отдельных бюджетных полномочий финансового органа </w:t>
      </w:r>
      <w:r w:rsidRPr="00E07BD7">
        <w:rPr>
          <w:sz w:val="26"/>
          <w:szCs w:val="26"/>
        </w:rPr>
        <w:t xml:space="preserve">муниципального образования </w:t>
      </w:r>
      <w:r w:rsidR="00EB691D" w:rsidRPr="00E07BD7">
        <w:rPr>
          <w:sz w:val="26"/>
          <w:szCs w:val="26"/>
        </w:rPr>
        <w:t>от 30.09.2014</w:t>
      </w:r>
      <w:r w:rsidR="00803C12" w:rsidRPr="00E07BD7">
        <w:rPr>
          <w:sz w:val="26"/>
          <w:szCs w:val="26"/>
        </w:rPr>
        <w:t xml:space="preserve"> (далее</w:t>
      </w:r>
      <w:proofErr w:type="gramEnd"/>
      <w:r w:rsidR="00803C12" w:rsidRPr="00E07BD7">
        <w:rPr>
          <w:sz w:val="26"/>
          <w:szCs w:val="26"/>
        </w:rPr>
        <w:t xml:space="preserve"> – </w:t>
      </w:r>
      <w:proofErr w:type="gramStart"/>
      <w:r w:rsidR="00803C12" w:rsidRPr="00E07BD7">
        <w:rPr>
          <w:sz w:val="26"/>
          <w:szCs w:val="26"/>
        </w:rPr>
        <w:t>Соглашение)</w:t>
      </w:r>
      <w:r w:rsidR="00EB691D" w:rsidRPr="00E07BD7">
        <w:rPr>
          <w:sz w:val="26"/>
          <w:szCs w:val="26"/>
        </w:rPr>
        <w:t xml:space="preserve"> о нижеследующем:</w:t>
      </w:r>
      <w:proofErr w:type="gramEnd"/>
    </w:p>
    <w:p w:rsidR="00C85BF5" w:rsidRDefault="00C85BF5" w:rsidP="00627D10">
      <w:pPr>
        <w:shd w:val="clear" w:color="auto" w:fill="FFFFFF"/>
        <w:tabs>
          <w:tab w:val="left" w:pos="9923"/>
        </w:tabs>
        <w:ind w:firstLine="709"/>
        <w:jc w:val="both"/>
        <w:rPr>
          <w:sz w:val="10"/>
          <w:szCs w:val="10"/>
        </w:rPr>
      </w:pPr>
    </w:p>
    <w:p w:rsidR="00A80451" w:rsidRDefault="00A80451" w:rsidP="00627D10">
      <w:pPr>
        <w:shd w:val="clear" w:color="auto" w:fill="FFFFFF"/>
        <w:tabs>
          <w:tab w:val="left" w:pos="9923"/>
        </w:tabs>
        <w:ind w:firstLine="709"/>
        <w:jc w:val="both"/>
        <w:rPr>
          <w:sz w:val="10"/>
          <w:szCs w:val="10"/>
        </w:rPr>
      </w:pPr>
    </w:p>
    <w:p w:rsidR="00A80451" w:rsidRPr="006014AC" w:rsidRDefault="00A80451" w:rsidP="00A80451">
      <w:pPr>
        <w:pStyle w:val="a6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jc w:val="both"/>
        <w:rPr>
          <w:spacing w:val="-13"/>
          <w:sz w:val="26"/>
          <w:szCs w:val="26"/>
        </w:rPr>
      </w:pPr>
      <w:r w:rsidRPr="006014AC">
        <w:rPr>
          <w:sz w:val="26"/>
          <w:szCs w:val="26"/>
        </w:rPr>
        <w:t>Статью 3 Соглашения изложить в следующей редакции:</w:t>
      </w:r>
    </w:p>
    <w:p w:rsidR="00A80451" w:rsidRPr="006014AC" w:rsidRDefault="00A80451" w:rsidP="00A80451">
      <w:pPr>
        <w:shd w:val="clear" w:color="auto" w:fill="FFFFFF"/>
        <w:tabs>
          <w:tab w:val="left" w:pos="851"/>
        </w:tabs>
        <w:ind w:firstLine="709"/>
        <w:rPr>
          <w:spacing w:val="-1"/>
          <w:sz w:val="26"/>
          <w:szCs w:val="26"/>
        </w:rPr>
      </w:pPr>
    </w:p>
    <w:p w:rsidR="00A80451" w:rsidRPr="006014AC" w:rsidRDefault="00A80451" w:rsidP="00A80451">
      <w:pPr>
        <w:shd w:val="clear" w:color="auto" w:fill="FFFFFF"/>
        <w:tabs>
          <w:tab w:val="left" w:pos="851"/>
        </w:tabs>
        <w:ind w:firstLine="709"/>
        <w:rPr>
          <w:spacing w:val="-1"/>
          <w:sz w:val="26"/>
          <w:szCs w:val="26"/>
        </w:rPr>
      </w:pPr>
      <w:r w:rsidRPr="006014AC">
        <w:rPr>
          <w:spacing w:val="-1"/>
          <w:sz w:val="26"/>
          <w:szCs w:val="26"/>
        </w:rPr>
        <w:t>«Статья 3. Финансовое обеспечение переданного полномочия</w:t>
      </w:r>
    </w:p>
    <w:p w:rsidR="00A80451" w:rsidRPr="006014AC" w:rsidRDefault="00A80451" w:rsidP="00A80451">
      <w:pPr>
        <w:shd w:val="clear" w:color="auto" w:fill="FFFFFF"/>
        <w:tabs>
          <w:tab w:val="left" w:pos="851"/>
        </w:tabs>
        <w:ind w:firstLine="709"/>
        <w:jc w:val="both"/>
        <w:rPr>
          <w:sz w:val="26"/>
          <w:szCs w:val="26"/>
        </w:rPr>
      </w:pPr>
      <w:r w:rsidRPr="006014AC">
        <w:rPr>
          <w:sz w:val="26"/>
          <w:szCs w:val="26"/>
        </w:rPr>
        <w:t xml:space="preserve">Администрация муниципального образования обеспечивает в установленном порядке финансовыми </w:t>
      </w:r>
      <w:r w:rsidRPr="006014AC">
        <w:rPr>
          <w:spacing w:val="-1"/>
          <w:sz w:val="26"/>
          <w:szCs w:val="26"/>
        </w:rPr>
        <w:t>средствами осуществление полномочий, указанных в статье 1 настоящего Соглашения.</w:t>
      </w:r>
    </w:p>
    <w:p w:rsidR="00A80451" w:rsidRPr="006014AC" w:rsidRDefault="00A80451" w:rsidP="00A80451">
      <w:pPr>
        <w:shd w:val="clear" w:color="auto" w:fill="FFFFFF"/>
        <w:tabs>
          <w:tab w:val="left" w:pos="851"/>
        </w:tabs>
        <w:ind w:firstLine="709"/>
        <w:jc w:val="both"/>
        <w:rPr>
          <w:spacing w:val="-2"/>
          <w:sz w:val="26"/>
          <w:szCs w:val="26"/>
        </w:rPr>
      </w:pPr>
      <w:r w:rsidRPr="006014AC">
        <w:rPr>
          <w:sz w:val="26"/>
          <w:szCs w:val="26"/>
        </w:rPr>
        <w:t xml:space="preserve">Переданные настоящим Соглашением полномочия осуществляются за счет иных </w:t>
      </w:r>
      <w:r w:rsidRPr="006014AC">
        <w:rPr>
          <w:spacing w:val="-2"/>
          <w:sz w:val="26"/>
          <w:szCs w:val="26"/>
        </w:rPr>
        <w:t xml:space="preserve">межбюджетных трансфертов, предоставляемых из бюджета муниципального образования </w:t>
      </w:r>
      <w:r>
        <w:rPr>
          <w:spacing w:val="-2"/>
          <w:sz w:val="26"/>
          <w:szCs w:val="26"/>
        </w:rPr>
        <w:t>Мяксинское</w:t>
      </w:r>
      <w:r w:rsidRPr="006014AC">
        <w:rPr>
          <w:spacing w:val="-2"/>
          <w:sz w:val="26"/>
          <w:szCs w:val="26"/>
        </w:rPr>
        <w:t xml:space="preserve"> (далее – бюджет муниципального образования) в бюджет Череповецкого муниципального района (далее – бюджет района).</w:t>
      </w:r>
    </w:p>
    <w:p w:rsidR="00A80451" w:rsidRPr="006014AC" w:rsidRDefault="00A80451" w:rsidP="00A80451">
      <w:pPr>
        <w:shd w:val="clear" w:color="auto" w:fill="FFFFFF"/>
        <w:tabs>
          <w:tab w:val="left" w:pos="851"/>
        </w:tabs>
        <w:ind w:firstLine="709"/>
        <w:jc w:val="both"/>
        <w:rPr>
          <w:sz w:val="26"/>
          <w:szCs w:val="26"/>
        </w:rPr>
      </w:pPr>
      <w:r w:rsidRPr="006014AC">
        <w:rPr>
          <w:sz w:val="26"/>
          <w:szCs w:val="26"/>
        </w:rPr>
        <w:t xml:space="preserve">Объем иных межбюджетных трансфертов на осуществление отдельных бюджетных полномочий финансового органа муниципального образования предусматривается в решении Совета муниципального образования о бюджете, рассчитывается в соответствии с методикой расчета иных межбюджетных трансфертов (приложение 1), являющейся неотъемлемой частью Соглашения и составляет: </w:t>
      </w:r>
    </w:p>
    <w:p w:rsidR="00A80451" w:rsidRPr="006014AC" w:rsidRDefault="00A80451" w:rsidP="00A80451">
      <w:pPr>
        <w:shd w:val="clear" w:color="auto" w:fill="FFFFFF"/>
        <w:tabs>
          <w:tab w:val="left" w:pos="851"/>
        </w:tabs>
        <w:ind w:firstLine="709"/>
        <w:jc w:val="both"/>
        <w:rPr>
          <w:sz w:val="26"/>
          <w:szCs w:val="26"/>
        </w:rPr>
      </w:pPr>
      <w:r w:rsidRPr="006014AC">
        <w:rPr>
          <w:sz w:val="26"/>
          <w:szCs w:val="26"/>
        </w:rPr>
        <w:t xml:space="preserve">на 2014 год   -  59 520,0 рублей; </w:t>
      </w:r>
    </w:p>
    <w:p w:rsidR="00A80451" w:rsidRPr="006014AC" w:rsidRDefault="00A80451" w:rsidP="00A80451">
      <w:pPr>
        <w:shd w:val="clear" w:color="auto" w:fill="FFFFFF"/>
        <w:tabs>
          <w:tab w:val="left" w:pos="851"/>
        </w:tabs>
        <w:ind w:firstLine="709"/>
        <w:jc w:val="both"/>
        <w:rPr>
          <w:sz w:val="26"/>
          <w:szCs w:val="26"/>
        </w:rPr>
      </w:pPr>
      <w:r w:rsidRPr="006014AC">
        <w:rPr>
          <w:sz w:val="26"/>
          <w:szCs w:val="26"/>
        </w:rPr>
        <w:t xml:space="preserve">на 2015 год   -  238 080,0 рублей; </w:t>
      </w:r>
    </w:p>
    <w:p w:rsidR="00A80451" w:rsidRPr="00EB7839" w:rsidRDefault="00A80451" w:rsidP="00A80451">
      <w:pPr>
        <w:shd w:val="clear" w:color="auto" w:fill="FFFFFF"/>
        <w:tabs>
          <w:tab w:val="left" w:pos="851"/>
        </w:tabs>
        <w:ind w:firstLine="709"/>
        <w:jc w:val="both"/>
        <w:rPr>
          <w:sz w:val="26"/>
          <w:szCs w:val="26"/>
        </w:rPr>
      </w:pPr>
      <w:r w:rsidRPr="00EB7839">
        <w:rPr>
          <w:sz w:val="26"/>
          <w:szCs w:val="26"/>
        </w:rPr>
        <w:t xml:space="preserve">на </w:t>
      </w:r>
      <w:r w:rsidR="0001080F" w:rsidRPr="00EB7839">
        <w:rPr>
          <w:sz w:val="26"/>
          <w:szCs w:val="26"/>
        </w:rPr>
        <w:t>2016 год  -   244 330,0 рублей</w:t>
      </w:r>
      <w:r w:rsidRPr="00EB7839">
        <w:rPr>
          <w:sz w:val="26"/>
          <w:szCs w:val="26"/>
        </w:rPr>
        <w:t>;</w:t>
      </w:r>
    </w:p>
    <w:p w:rsidR="00A80451" w:rsidRPr="00EB7839" w:rsidRDefault="00A80451" w:rsidP="00A80451">
      <w:pPr>
        <w:shd w:val="clear" w:color="auto" w:fill="FFFFFF"/>
        <w:tabs>
          <w:tab w:val="left" w:pos="851"/>
        </w:tabs>
        <w:ind w:firstLine="709"/>
        <w:jc w:val="both"/>
        <w:rPr>
          <w:sz w:val="26"/>
          <w:szCs w:val="26"/>
        </w:rPr>
      </w:pPr>
      <w:r w:rsidRPr="00EB7839">
        <w:rPr>
          <w:sz w:val="26"/>
          <w:szCs w:val="26"/>
        </w:rPr>
        <w:t>на 2017 год  –  244 330,0 рублей  (расчет объема иных межбюджетных трансфертов на 2017 год</w:t>
      </w:r>
      <w:r w:rsidR="0001080F" w:rsidRPr="00EB7839">
        <w:rPr>
          <w:sz w:val="26"/>
          <w:szCs w:val="26"/>
        </w:rPr>
        <w:t xml:space="preserve"> приведен в приложении 6 к настоящему Соглашению);</w:t>
      </w:r>
    </w:p>
    <w:p w:rsidR="006703F0" w:rsidRDefault="00EB7839" w:rsidP="0001080F">
      <w:pPr>
        <w:shd w:val="clear" w:color="auto" w:fill="FFFFFF"/>
        <w:tabs>
          <w:tab w:val="left" w:pos="851"/>
        </w:tabs>
        <w:ind w:firstLine="709"/>
        <w:jc w:val="both"/>
        <w:rPr>
          <w:sz w:val="26"/>
          <w:szCs w:val="26"/>
        </w:rPr>
      </w:pPr>
      <w:r w:rsidRPr="00EB7839">
        <w:rPr>
          <w:sz w:val="26"/>
          <w:szCs w:val="26"/>
        </w:rPr>
        <w:t xml:space="preserve">на </w:t>
      </w:r>
      <w:r w:rsidR="006703F0">
        <w:rPr>
          <w:sz w:val="26"/>
          <w:szCs w:val="26"/>
        </w:rPr>
        <w:t>2018</w:t>
      </w:r>
      <w:r w:rsidRPr="00EB7839">
        <w:rPr>
          <w:sz w:val="26"/>
          <w:szCs w:val="26"/>
        </w:rPr>
        <w:t xml:space="preserve"> год  –  240 700</w:t>
      </w:r>
      <w:r w:rsidR="0001080F" w:rsidRPr="00EB7839">
        <w:rPr>
          <w:sz w:val="26"/>
          <w:szCs w:val="26"/>
        </w:rPr>
        <w:t>,0 рублей  (расчет объема иных межбюджетных трансфертов на 2017 год приведен в приложении 8 к настоящему Соглашению)</w:t>
      </w:r>
      <w:r w:rsidR="006703F0">
        <w:rPr>
          <w:sz w:val="26"/>
          <w:szCs w:val="26"/>
        </w:rPr>
        <w:t>;</w:t>
      </w:r>
    </w:p>
    <w:p w:rsidR="0001080F" w:rsidRDefault="006703F0" w:rsidP="0001080F">
      <w:pPr>
        <w:shd w:val="clear" w:color="auto" w:fill="FFFFFF"/>
        <w:tabs>
          <w:tab w:val="left" w:pos="851"/>
        </w:tabs>
        <w:ind w:firstLine="709"/>
        <w:jc w:val="both"/>
        <w:rPr>
          <w:sz w:val="26"/>
          <w:szCs w:val="26"/>
        </w:rPr>
      </w:pPr>
      <w:r w:rsidRPr="00EB7839">
        <w:rPr>
          <w:sz w:val="26"/>
          <w:szCs w:val="26"/>
        </w:rPr>
        <w:t xml:space="preserve">на </w:t>
      </w:r>
      <w:r>
        <w:rPr>
          <w:sz w:val="26"/>
          <w:szCs w:val="26"/>
        </w:rPr>
        <w:t>2019</w:t>
      </w:r>
      <w:r w:rsidRPr="00EB7839">
        <w:rPr>
          <w:sz w:val="26"/>
          <w:szCs w:val="26"/>
        </w:rPr>
        <w:t xml:space="preserve"> год  –  240 700,0 рублей  (расчет объема иных межбюджетных трансфертов на 2017 год приведен в приложении </w:t>
      </w:r>
      <w:r>
        <w:rPr>
          <w:sz w:val="26"/>
          <w:szCs w:val="26"/>
        </w:rPr>
        <w:t>10</w:t>
      </w:r>
      <w:r w:rsidRPr="00EB7839">
        <w:rPr>
          <w:sz w:val="26"/>
          <w:szCs w:val="26"/>
        </w:rPr>
        <w:t xml:space="preserve"> к настоящему Соглашению)</w:t>
      </w:r>
      <w:r w:rsidR="0001080F" w:rsidRPr="00EB7839">
        <w:rPr>
          <w:sz w:val="26"/>
          <w:szCs w:val="26"/>
        </w:rPr>
        <w:t>.</w:t>
      </w:r>
    </w:p>
    <w:p w:rsidR="00A80451" w:rsidRPr="006014AC" w:rsidRDefault="00A80451" w:rsidP="00A80451">
      <w:pPr>
        <w:shd w:val="clear" w:color="auto" w:fill="FFFFFF"/>
        <w:tabs>
          <w:tab w:val="left" w:pos="851"/>
        </w:tabs>
        <w:ind w:firstLine="709"/>
        <w:jc w:val="both"/>
        <w:rPr>
          <w:sz w:val="26"/>
          <w:szCs w:val="26"/>
        </w:rPr>
      </w:pPr>
      <w:r w:rsidRPr="006014AC">
        <w:rPr>
          <w:sz w:val="26"/>
          <w:szCs w:val="26"/>
        </w:rPr>
        <w:t xml:space="preserve">Средства иных межбюджетных трансфертов перечисляются </w:t>
      </w:r>
      <w:proofErr w:type="gramStart"/>
      <w:r w:rsidRPr="006014AC">
        <w:rPr>
          <w:sz w:val="26"/>
          <w:szCs w:val="26"/>
        </w:rPr>
        <w:t>согласно графиков</w:t>
      </w:r>
      <w:proofErr w:type="gramEnd"/>
      <w:r w:rsidRPr="006014AC">
        <w:rPr>
          <w:sz w:val="26"/>
          <w:szCs w:val="26"/>
        </w:rPr>
        <w:t>, являющихся неотъемлемой частью Соглашения, носят целевой характер и используются в соответствии с бюджетным законодательством и настоящим Соглашением.</w:t>
      </w:r>
    </w:p>
    <w:p w:rsidR="00A80451" w:rsidRPr="006014AC" w:rsidRDefault="00A80451" w:rsidP="00A80451">
      <w:pPr>
        <w:shd w:val="clear" w:color="auto" w:fill="FFFFFF"/>
        <w:tabs>
          <w:tab w:val="left" w:pos="851"/>
        </w:tabs>
        <w:ind w:firstLine="709"/>
        <w:jc w:val="both"/>
        <w:rPr>
          <w:sz w:val="26"/>
          <w:szCs w:val="26"/>
        </w:rPr>
      </w:pPr>
      <w:r w:rsidRPr="006014AC">
        <w:rPr>
          <w:sz w:val="26"/>
          <w:szCs w:val="26"/>
        </w:rPr>
        <w:t xml:space="preserve">График перечисления иных межбюджетных трансфертов: </w:t>
      </w:r>
    </w:p>
    <w:p w:rsidR="00A80451" w:rsidRPr="006014AC" w:rsidRDefault="00A80451" w:rsidP="00A80451">
      <w:pPr>
        <w:shd w:val="clear" w:color="auto" w:fill="FFFFFF"/>
        <w:tabs>
          <w:tab w:val="left" w:pos="851"/>
        </w:tabs>
        <w:ind w:firstLine="709"/>
        <w:jc w:val="both"/>
        <w:rPr>
          <w:sz w:val="26"/>
          <w:szCs w:val="26"/>
        </w:rPr>
      </w:pPr>
      <w:r w:rsidRPr="006014AC">
        <w:rPr>
          <w:sz w:val="26"/>
          <w:szCs w:val="26"/>
        </w:rPr>
        <w:t xml:space="preserve">на 2014 год определен в приложении 2 к настоящему Соглашению; </w:t>
      </w:r>
    </w:p>
    <w:p w:rsidR="00A80451" w:rsidRPr="006014AC" w:rsidRDefault="00A80451" w:rsidP="00A80451">
      <w:pPr>
        <w:shd w:val="clear" w:color="auto" w:fill="FFFFFF"/>
        <w:tabs>
          <w:tab w:val="left" w:pos="851"/>
        </w:tabs>
        <w:ind w:firstLine="709"/>
        <w:jc w:val="both"/>
        <w:rPr>
          <w:sz w:val="26"/>
          <w:szCs w:val="26"/>
        </w:rPr>
      </w:pPr>
      <w:r w:rsidRPr="006014AC">
        <w:rPr>
          <w:sz w:val="26"/>
          <w:szCs w:val="26"/>
        </w:rPr>
        <w:t xml:space="preserve">на 2015 год – в приложении 3 к настоящему Соглашению; </w:t>
      </w:r>
    </w:p>
    <w:p w:rsidR="00A80451" w:rsidRPr="006014AC" w:rsidRDefault="00A80451" w:rsidP="00A80451">
      <w:pPr>
        <w:shd w:val="clear" w:color="auto" w:fill="FFFFFF"/>
        <w:tabs>
          <w:tab w:val="left" w:pos="851"/>
        </w:tabs>
        <w:ind w:firstLine="709"/>
        <w:jc w:val="both"/>
        <w:rPr>
          <w:sz w:val="26"/>
          <w:szCs w:val="26"/>
        </w:rPr>
      </w:pPr>
      <w:r w:rsidRPr="006014AC">
        <w:rPr>
          <w:sz w:val="26"/>
          <w:szCs w:val="26"/>
        </w:rPr>
        <w:t xml:space="preserve">на 2016 год – в приложении 4 к настоящему Соглашению; </w:t>
      </w:r>
    </w:p>
    <w:p w:rsidR="00230C1B" w:rsidRDefault="00A80451" w:rsidP="00A80451">
      <w:pPr>
        <w:shd w:val="clear" w:color="auto" w:fill="FFFFFF"/>
        <w:tabs>
          <w:tab w:val="left" w:pos="851"/>
        </w:tabs>
        <w:ind w:firstLine="709"/>
        <w:jc w:val="both"/>
        <w:rPr>
          <w:sz w:val="26"/>
          <w:szCs w:val="26"/>
        </w:rPr>
      </w:pPr>
      <w:r w:rsidRPr="006014AC">
        <w:rPr>
          <w:sz w:val="26"/>
          <w:szCs w:val="26"/>
        </w:rPr>
        <w:lastRenderedPageBreak/>
        <w:t>на 2017 год – в прило</w:t>
      </w:r>
      <w:r w:rsidR="00230C1B">
        <w:rPr>
          <w:sz w:val="26"/>
          <w:szCs w:val="26"/>
        </w:rPr>
        <w:t>жении 5 к настоящему Соглашению;</w:t>
      </w:r>
    </w:p>
    <w:p w:rsidR="00A80451" w:rsidRDefault="00230C1B" w:rsidP="00A80451">
      <w:pPr>
        <w:shd w:val="clear" w:color="auto" w:fill="FFFFFF"/>
        <w:tabs>
          <w:tab w:val="left" w:pos="851"/>
        </w:tabs>
        <w:ind w:firstLine="709"/>
        <w:jc w:val="both"/>
        <w:rPr>
          <w:sz w:val="26"/>
          <w:szCs w:val="26"/>
        </w:rPr>
      </w:pPr>
      <w:r w:rsidRPr="00EB7839">
        <w:rPr>
          <w:sz w:val="26"/>
          <w:szCs w:val="26"/>
        </w:rPr>
        <w:t xml:space="preserve">на </w:t>
      </w:r>
      <w:r w:rsidR="006703F0">
        <w:rPr>
          <w:sz w:val="26"/>
          <w:szCs w:val="26"/>
        </w:rPr>
        <w:t>2018</w:t>
      </w:r>
      <w:r w:rsidRPr="00EB7839">
        <w:rPr>
          <w:sz w:val="26"/>
          <w:szCs w:val="26"/>
        </w:rPr>
        <w:t xml:space="preserve"> год – в прило</w:t>
      </w:r>
      <w:r w:rsidR="006703F0">
        <w:rPr>
          <w:sz w:val="26"/>
          <w:szCs w:val="26"/>
        </w:rPr>
        <w:t>жении 7 к настоящему Соглашению;</w:t>
      </w:r>
    </w:p>
    <w:p w:rsidR="006703F0" w:rsidRDefault="006703F0" w:rsidP="006703F0">
      <w:pPr>
        <w:shd w:val="clear" w:color="auto" w:fill="FFFFFF"/>
        <w:tabs>
          <w:tab w:val="left" w:pos="851"/>
        </w:tabs>
        <w:ind w:firstLine="709"/>
        <w:jc w:val="both"/>
        <w:rPr>
          <w:sz w:val="26"/>
          <w:szCs w:val="26"/>
        </w:rPr>
      </w:pPr>
      <w:r w:rsidRPr="00EB7839">
        <w:rPr>
          <w:sz w:val="26"/>
          <w:szCs w:val="26"/>
        </w:rPr>
        <w:t xml:space="preserve">на </w:t>
      </w:r>
      <w:r>
        <w:rPr>
          <w:sz w:val="26"/>
          <w:szCs w:val="26"/>
        </w:rPr>
        <w:t>2019 год – в приложении 9</w:t>
      </w:r>
      <w:r w:rsidRPr="00EB7839">
        <w:rPr>
          <w:sz w:val="26"/>
          <w:szCs w:val="26"/>
        </w:rPr>
        <w:t xml:space="preserve"> к настоящему Соглашению</w:t>
      </w:r>
      <w:proofErr w:type="gramStart"/>
      <w:r w:rsidRPr="00EB7839">
        <w:rPr>
          <w:sz w:val="26"/>
          <w:szCs w:val="26"/>
        </w:rPr>
        <w:t>.».</w:t>
      </w:r>
      <w:proofErr w:type="gramEnd"/>
    </w:p>
    <w:p w:rsidR="0013193C" w:rsidRDefault="0013193C" w:rsidP="00A80451">
      <w:pPr>
        <w:shd w:val="clear" w:color="auto" w:fill="FFFFFF"/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A80451" w:rsidRPr="006014AC" w:rsidRDefault="00A80451" w:rsidP="00A80451">
      <w:pPr>
        <w:pStyle w:val="a6"/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proofErr w:type="gramStart"/>
      <w:r w:rsidRPr="006014AC">
        <w:rPr>
          <w:sz w:val="26"/>
          <w:szCs w:val="26"/>
        </w:rPr>
        <w:t>До</w:t>
      </w:r>
      <w:r w:rsidR="00230C1B">
        <w:rPr>
          <w:sz w:val="26"/>
          <w:szCs w:val="26"/>
        </w:rPr>
        <w:t xml:space="preserve">полнить Соглашение приложением </w:t>
      </w:r>
      <w:r w:rsidR="006703F0">
        <w:rPr>
          <w:sz w:val="26"/>
          <w:szCs w:val="26"/>
        </w:rPr>
        <w:t>9</w:t>
      </w:r>
      <w:r w:rsidRPr="006014AC">
        <w:rPr>
          <w:sz w:val="26"/>
          <w:szCs w:val="26"/>
        </w:rPr>
        <w:t xml:space="preserve"> «График перечисления иных межбюджетных трансфертов на осуществление отдельных бюджетных полномочий финансового органа муниципального образован</w:t>
      </w:r>
      <w:r w:rsidR="00230C1B">
        <w:rPr>
          <w:sz w:val="26"/>
          <w:szCs w:val="26"/>
        </w:rPr>
        <w:t xml:space="preserve">ия на </w:t>
      </w:r>
      <w:r w:rsidR="006703F0">
        <w:rPr>
          <w:sz w:val="26"/>
          <w:szCs w:val="26"/>
        </w:rPr>
        <w:t>2019 год» и  приложением 10</w:t>
      </w:r>
      <w:r w:rsidRPr="006014AC">
        <w:rPr>
          <w:sz w:val="26"/>
          <w:szCs w:val="26"/>
        </w:rPr>
        <w:t xml:space="preserve"> «Расчет объема иных межбюджетных трансфертов, выделяемых из бюджетов сельских поселений (муниципальных образований) на осуществление отдельных бюджетных полномочий финансовых органов сельских поселений (му</w:t>
      </w:r>
      <w:r w:rsidR="00230C1B">
        <w:rPr>
          <w:sz w:val="26"/>
          <w:szCs w:val="26"/>
        </w:rPr>
        <w:t xml:space="preserve">ниципальных образований) на </w:t>
      </w:r>
      <w:r w:rsidR="006703F0">
        <w:rPr>
          <w:sz w:val="26"/>
          <w:szCs w:val="26"/>
        </w:rPr>
        <w:t>2019</w:t>
      </w:r>
      <w:r w:rsidRPr="006014AC">
        <w:rPr>
          <w:sz w:val="26"/>
          <w:szCs w:val="26"/>
        </w:rPr>
        <w:t xml:space="preserve"> год» </w:t>
      </w:r>
      <w:r w:rsidR="0007779D">
        <w:rPr>
          <w:sz w:val="26"/>
          <w:szCs w:val="26"/>
        </w:rPr>
        <w:t>(в том числе в части осуществления внутреннего муниципального финансового контроля</w:t>
      </w:r>
      <w:proofErr w:type="gramEnd"/>
      <w:r w:rsidR="0007779D">
        <w:rPr>
          <w:sz w:val="26"/>
          <w:szCs w:val="26"/>
        </w:rPr>
        <w:t>)</w:t>
      </w:r>
      <w:r w:rsidRPr="006014AC">
        <w:rPr>
          <w:sz w:val="26"/>
          <w:szCs w:val="26"/>
        </w:rPr>
        <w:t xml:space="preserve"> согласно приложениям 1, 2  к настоящему Дополнительному Соглашению. </w:t>
      </w:r>
    </w:p>
    <w:p w:rsidR="00A80451" w:rsidRPr="006014AC" w:rsidRDefault="00A80451" w:rsidP="00A80451">
      <w:pPr>
        <w:pStyle w:val="a6"/>
        <w:shd w:val="clear" w:color="auto" w:fill="FFFFFF"/>
        <w:tabs>
          <w:tab w:val="left" w:pos="851"/>
        </w:tabs>
        <w:ind w:left="709"/>
        <w:jc w:val="both"/>
        <w:rPr>
          <w:sz w:val="10"/>
          <w:szCs w:val="10"/>
        </w:rPr>
      </w:pPr>
    </w:p>
    <w:p w:rsidR="00A80451" w:rsidRPr="006014AC" w:rsidRDefault="00A80451" w:rsidP="00A80451">
      <w:pPr>
        <w:pStyle w:val="a6"/>
        <w:shd w:val="clear" w:color="auto" w:fill="FFFFFF"/>
        <w:tabs>
          <w:tab w:val="left" w:pos="851"/>
        </w:tabs>
        <w:ind w:left="709"/>
        <w:jc w:val="both"/>
        <w:rPr>
          <w:sz w:val="10"/>
          <w:szCs w:val="10"/>
        </w:rPr>
      </w:pPr>
    </w:p>
    <w:p w:rsidR="00A80451" w:rsidRPr="006014AC" w:rsidRDefault="00A80451" w:rsidP="00A80451">
      <w:pPr>
        <w:pStyle w:val="a6"/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6014AC">
        <w:rPr>
          <w:sz w:val="26"/>
          <w:szCs w:val="26"/>
        </w:rPr>
        <w:t>В остальном, что не предусмотрено настоящим Дополнительным соглашением, Стороны руководствуются Соглашением.</w:t>
      </w:r>
    </w:p>
    <w:p w:rsidR="00A80451" w:rsidRPr="006014AC" w:rsidRDefault="00A80451" w:rsidP="00A80451">
      <w:pPr>
        <w:pStyle w:val="a6"/>
        <w:rPr>
          <w:sz w:val="10"/>
          <w:szCs w:val="10"/>
        </w:rPr>
      </w:pPr>
    </w:p>
    <w:p w:rsidR="00A80451" w:rsidRPr="006014AC" w:rsidRDefault="00A80451" w:rsidP="00A80451">
      <w:pPr>
        <w:pStyle w:val="a6"/>
        <w:rPr>
          <w:sz w:val="10"/>
          <w:szCs w:val="10"/>
        </w:rPr>
      </w:pPr>
    </w:p>
    <w:p w:rsidR="00A80451" w:rsidRPr="006014AC" w:rsidRDefault="00A80451" w:rsidP="00A80451">
      <w:pPr>
        <w:pStyle w:val="a6"/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6014AC">
        <w:rPr>
          <w:sz w:val="26"/>
          <w:szCs w:val="26"/>
        </w:rPr>
        <w:t>Настоящее Дополнительное соглашение составлено в двух экземплярах, имеющих равную юридическую силу, по одному экземпляру для каждой из Сторон.</w:t>
      </w:r>
    </w:p>
    <w:p w:rsidR="00A80451" w:rsidRDefault="00A80451" w:rsidP="00627D10">
      <w:pPr>
        <w:shd w:val="clear" w:color="auto" w:fill="FFFFFF"/>
        <w:tabs>
          <w:tab w:val="left" w:pos="9923"/>
        </w:tabs>
        <w:ind w:firstLine="709"/>
        <w:jc w:val="both"/>
        <w:rPr>
          <w:sz w:val="10"/>
          <w:szCs w:val="10"/>
        </w:rPr>
      </w:pPr>
    </w:p>
    <w:p w:rsidR="00A80451" w:rsidRDefault="00A80451" w:rsidP="00627D10">
      <w:pPr>
        <w:shd w:val="clear" w:color="auto" w:fill="FFFFFF"/>
        <w:tabs>
          <w:tab w:val="left" w:pos="9923"/>
        </w:tabs>
        <w:ind w:firstLine="709"/>
        <w:jc w:val="both"/>
        <w:rPr>
          <w:sz w:val="10"/>
          <w:szCs w:val="10"/>
        </w:rPr>
      </w:pPr>
    </w:p>
    <w:p w:rsidR="00C308CD" w:rsidRPr="00C308CD" w:rsidRDefault="00C308CD" w:rsidP="00C308CD">
      <w:pPr>
        <w:shd w:val="clear" w:color="auto" w:fill="FFFFFF"/>
        <w:tabs>
          <w:tab w:val="left" w:pos="9923"/>
        </w:tabs>
        <w:spacing w:line="278" w:lineRule="exact"/>
        <w:ind w:firstLine="709"/>
        <w:jc w:val="both"/>
        <w:rPr>
          <w:sz w:val="26"/>
          <w:szCs w:val="26"/>
        </w:rPr>
      </w:pPr>
    </w:p>
    <w:p w:rsidR="00C308CD" w:rsidRPr="00C308CD" w:rsidRDefault="00C308CD" w:rsidP="00C308CD">
      <w:pPr>
        <w:jc w:val="both"/>
        <w:rPr>
          <w:sz w:val="26"/>
          <w:szCs w:val="26"/>
        </w:rPr>
      </w:pPr>
      <w:r w:rsidRPr="00C308CD">
        <w:rPr>
          <w:sz w:val="26"/>
          <w:szCs w:val="26"/>
        </w:rPr>
        <w:t xml:space="preserve">  Реквизиты Сторон:</w:t>
      </w:r>
    </w:p>
    <w:p w:rsidR="00C308CD" w:rsidRPr="00C308CD" w:rsidRDefault="00C308CD" w:rsidP="00C308CD">
      <w:pPr>
        <w:jc w:val="both"/>
        <w:rPr>
          <w:sz w:val="26"/>
          <w:szCs w:val="26"/>
        </w:rPr>
      </w:pPr>
    </w:p>
    <w:tbl>
      <w:tblPr>
        <w:tblStyle w:val="a5"/>
        <w:tblW w:w="10260" w:type="dxa"/>
        <w:tblInd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9"/>
        <w:gridCol w:w="222"/>
        <w:gridCol w:w="222"/>
      </w:tblGrid>
      <w:tr w:rsidR="00C308CD" w:rsidRPr="00C308CD" w:rsidTr="00DE700C">
        <w:tc>
          <w:tcPr>
            <w:tcW w:w="9816" w:type="dxa"/>
          </w:tcPr>
          <w:tbl>
            <w:tblPr>
              <w:tblStyle w:val="a5"/>
              <w:tblW w:w="10128" w:type="dxa"/>
              <w:tblInd w:w="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17"/>
              <w:gridCol w:w="283"/>
              <w:gridCol w:w="4928"/>
            </w:tblGrid>
            <w:tr w:rsidR="00C308CD" w:rsidRPr="00C308CD" w:rsidTr="00DE700C">
              <w:tc>
                <w:tcPr>
                  <w:tcW w:w="4917" w:type="dxa"/>
                </w:tcPr>
                <w:p w:rsidR="00C308CD" w:rsidRPr="00C308CD" w:rsidRDefault="00C308CD" w:rsidP="00DE700C">
                  <w:pPr>
                    <w:shd w:val="clear" w:color="auto" w:fill="FFFFFF"/>
                    <w:tabs>
                      <w:tab w:val="left" w:pos="9923"/>
                    </w:tabs>
                    <w:spacing w:line="240" w:lineRule="atLeast"/>
                    <w:ind w:left="11"/>
                    <w:jc w:val="left"/>
                    <w:rPr>
                      <w:sz w:val="26"/>
                      <w:szCs w:val="26"/>
                    </w:rPr>
                  </w:pPr>
                  <w:r w:rsidRPr="00C308CD">
                    <w:rPr>
                      <w:sz w:val="26"/>
                      <w:szCs w:val="26"/>
                    </w:rPr>
                    <w:t>Администрация муниципального образования Мяксинское</w:t>
                  </w:r>
                </w:p>
              </w:tc>
              <w:tc>
                <w:tcPr>
                  <w:tcW w:w="283" w:type="dxa"/>
                </w:tcPr>
                <w:p w:rsidR="00C308CD" w:rsidRPr="00C308CD" w:rsidRDefault="00C308CD" w:rsidP="00DE700C">
                  <w:pPr>
                    <w:spacing w:line="240" w:lineRule="atLeast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928" w:type="dxa"/>
                </w:tcPr>
                <w:p w:rsidR="00C308CD" w:rsidRPr="00C308CD" w:rsidRDefault="00C308CD" w:rsidP="00DE700C">
                  <w:pPr>
                    <w:shd w:val="clear" w:color="auto" w:fill="FFFFFF"/>
                    <w:tabs>
                      <w:tab w:val="left" w:pos="9923"/>
                    </w:tabs>
                    <w:spacing w:line="240" w:lineRule="atLeast"/>
                    <w:ind w:left="11"/>
                    <w:jc w:val="left"/>
                    <w:rPr>
                      <w:sz w:val="26"/>
                      <w:szCs w:val="26"/>
                    </w:rPr>
                  </w:pPr>
                  <w:r w:rsidRPr="00C308CD">
                    <w:rPr>
                      <w:sz w:val="26"/>
                      <w:szCs w:val="26"/>
                    </w:rPr>
                    <w:t>Администрация Череповецкого</w:t>
                  </w:r>
                </w:p>
                <w:p w:rsidR="00C308CD" w:rsidRPr="00C308CD" w:rsidRDefault="00C308CD" w:rsidP="00DE700C">
                  <w:pPr>
                    <w:shd w:val="clear" w:color="auto" w:fill="FFFFFF"/>
                    <w:tabs>
                      <w:tab w:val="left" w:pos="9923"/>
                    </w:tabs>
                    <w:spacing w:line="240" w:lineRule="atLeast"/>
                    <w:ind w:left="11"/>
                    <w:jc w:val="left"/>
                    <w:rPr>
                      <w:sz w:val="26"/>
                      <w:szCs w:val="26"/>
                    </w:rPr>
                  </w:pPr>
                  <w:r w:rsidRPr="00C308CD">
                    <w:rPr>
                      <w:sz w:val="26"/>
                      <w:szCs w:val="26"/>
                    </w:rPr>
                    <w:t>муниципального района</w:t>
                  </w:r>
                </w:p>
                <w:p w:rsidR="00C308CD" w:rsidRPr="00C308CD" w:rsidRDefault="00C308CD" w:rsidP="00DE700C">
                  <w:pPr>
                    <w:shd w:val="clear" w:color="auto" w:fill="FFFFFF"/>
                    <w:tabs>
                      <w:tab w:val="left" w:pos="9923"/>
                    </w:tabs>
                    <w:spacing w:line="240" w:lineRule="atLeast"/>
                    <w:ind w:left="11"/>
                    <w:jc w:val="left"/>
                    <w:rPr>
                      <w:sz w:val="26"/>
                      <w:szCs w:val="26"/>
                    </w:rPr>
                  </w:pPr>
                </w:p>
              </w:tc>
            </w:tr>
            <w:tr w:rsidR="00C308CD" w:rsidRPr="00C308CD" w:rsidTr="00DE700C">
              <w:tc>
                <w:tcPr>
                  <w:tcW w:w="4917" w:type="dxa"/>
                </w:tcPr>
                <w:p w:rsidR="00C308CD" w:rsidRPr="00C308CD" w:rsidRDefault="00C308CD" w:rsidP="00DE700C">
                  <w:pPr>
                    <w:shd w:val="clear" w:color="auto" w:fill="FFFFFF"/>
                    <w:tabs>
                      <w:tab w:val="left" w:pos="9923"/>
                    </w:tabs>
                    <w:spacing w:line="240" w:lineRule="atLeast"/>
                    <w:ind w:left="11"/>
                    <w:jc w:val="left"/>
                    <w:rPr>
                      <w:sz w:val="26"/>
                      <w:szCs w:val="26"/>
                    </w:rPr>
                  </w:pPr>
                  <w:r w:rsidRPr="00C308CD">
                    <w:rPr>
                      <w:sz w:val="26"/>
                      <w:szCs w:val="26"/>
                    </w:rPr>
                    <w:t xml:space="preserve">Адрес: 162646 Вологодская область, Череповецкий район, с. Мякса, </w:t>
                  </w:r>
                </w:p>
                <w:p w:rsidR="00C308CD" w:rsidRPr="00C308CD" w:rsidRDefault="00C308CD" w:rsidP="00DE700C">
                  <w:pPr>
                    <w:shd w:val="clear" w:color="auto" w:fill="FFFFFF"/>
                    <w:tabs>
                      <w:tab w:val="left" w:pos="9923"/>
                    </w:tabs>
                    <w:spacing w:line="240" w:lineRule="atLeast"/>
                    <w:ind w:left="11"/>
                    <w:jc w:val="left"/>
                    <w:rPr>
                      <w:sz w:val="26"/>
                      <w:szCs w:val="26"/>
                    </w:rPr>
                  </w:pPr>
                  <w:r w:rsidRPr="00C308CD">
                    <w:rPr>
                      <w:sz w:val="26"/>
                      <w:szCs w:val="26"/>
                    </w:rPr>
                    <w:t>ул. 70 лет Октября, д.3</w:t>
                  </w:r>
                </w:p>
                <w:p w:rsidR="00C308CD" w:rsidRPr="00C308CD" w:rsidRDefault="00C308CD" w:rsidP="00DE700C">
                  <w:pPr>
                    <w:shd w:val="clear" w:color="auto" w:fill="FFFFFF"/>
                    <w:tabs>
                      <w:tab w:val="left" w:pos="9923"/>
                    </w:tabs>
                    <w:spacing w:line="240" w:lineRule="atLeast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83" w:type="dxa"/>
                </w:tcPr>
                <w:p w:rsidR="00C308CD" w:rsidRPr="00C308CD" w:rsidRDefault="00C308CD" w:rsidP="00DE700C">
                  <w:pPr>
                    <w:spacing w:line="240" w:lineRule="atLeast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928" w:type="dxa"/>
                </w:tcPr>
                <w:p w:rsidR="00C308CD" w:rsidRPr="00C308CD" w:rsidRDefault="00C308CD" w:rsidP="00DE700C">
                  <w:pPr>
                    <w:shd w:val="clear" w:color="auto" w:fill="FFFFFF"/>
                    <w:tabs>
                      <w:tab w:val="left" w:pos="9923"/>
                    </w:tabs>
                    <w:spacing w:line="240" w:lineRule="atLeast"/>
                    <w:ind w:left="11"/>
                    <w:jc w:val="left"/>
                    <w:rPr>
                      <w:sz w:val="26"/>
                      <w:szCs w:val="26"/>
                    </w:rPr>
                  </w:pPr>
                  <w:r w:rsidRPr="00C308CD">
                    <w:rPr>
                      <w:sz w:val="26"/>
                      <w:szCs w:val="26"/>
                    </w:rPr>
                    <w:t>Адрес: 162612</w:t>
                  </w:r>
                </w:p>
                <w:p w:rsidR="00C308CD" w:rsidRPr="00C308CD" w:rsidRDefault="00C308CD" w:rsidP="00DE700C">
                  <w:pPr>
                    <w:shd w:val="clear" w:color="auto" w:fill="FFFFFF"/>
                    <w:tabs>
                      <w:tab w:val="left" w:pos="9923"/>
                    </w:tabs>
                    <w:spacing w:line="240" w:lineRule="atLeast"/>
                    <w:ind w:left="11"/>
                    <w:jc w:val="left"/>
                    <w:rPr>
                      <w:sz w:val="26"/>
                      <w:szCs w:val="26"/>
                    </w:rPr>
                  </w:pPr>
                  <w:r w:rsidRPr="00C308CD">
                    <w:rPr>
                      <w:sz w:val="26"/>
                      <w:szCs w:val="26"/>
                    </w:rPr>
                    <w:t>Вологодская область</w:t>
                  </w:r>
                </w:p>
                <w:p w:rsidR="00C308CD" w:rsidRPr="00C308CD" w:rsidRDefault="00C308CD" w:rsidP="00DE700C">
                  <w:pPr>
                    <w:shd w:val="clear" w:color="auto" w:fill="FFFFFF"/>
                    <w:tabs>
                      <w:tab w:val="left" w:pos="9923"/>
                    </w:tabs>
                    <w:spacing w:line="240" w:lineRule="atLeast"/>
                    <w:jc w:val="left"/>
                    <w:rPr>
                      <w:sz w:val="26"/>
                      <w:szCs w:val="26"/>
                    </w:rPr>
                  </w:pPr>
                  <w:r w:rsidRPr="00C308CD">
                    <w:rPr>
                      <w:sz w:val="26"/>
                      <w:szCs w:val="26"/>
                    </w:rPr>
                    <w:t>г. Череповец ул. Первомайская 58</w:t>
                  </w:r>
                </w:p>
              </w:tc>
            </w:tr>
            <w:tr w:rsidR="00C308CD" w:rsidRPr="00C308CD" w:rsidTr="00DE700C">
              <w:tc>
                <w:tcPr>
                  <w:tcW w:w="4917" w:type="dxa"/>
                </w:tcPr>
                <w:p w:rsidR="00C308CD" w:rsidRPr="00C308CD" w:rsidRDefault="00C308CD" w:rsidP="00DE700C">
                  <w:pPr>
                    <w:shd w:val="clear" w:color="auto" w:fill="FFFFFF"/>
                    <w:tabs>
                      <w:tab w:val="left" w:pos="9923"/>
                    </w:tabs>
                    <w:spacing w:line="240" w:lineRule="atLeast"/>
                    <w:ind w:left="11"/>
                    <w:jc w:val="left"/>
                    <w:rPr>
                      <w:sz w:val="26"/>
                      <w:szCs w:val="26"/>
                    </w:rPr>
                  </w:pPr>
                  <w:r w:rsidRPr="00C308CD">
                    <w:rPr>
                      <w:sz w:val="26"/>
                      <w:szCs w:val="26"/>
                    </w:rPr>
                    <w:t>телефон (8202) 65-61-70</w:t>
                  </w:r>
                </w:p>
              </w:tc>
              <w:tc>
                <w:tcPr>
                  <w:tcW w:w="283" w:type="dxa"/>
                </w:tcPr>
                <w:p w:rsidR="00C308CD" w:rsidRPr="00C308CD" w:rsidRDefault="00C308CD" w:rsidP="00DE700C">
                  <w:pPr>
                    <w:spacing w:line="240" w:lineRule="atLeast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928" w:type="dxa"/>
                </w:tcPr>
                <w:p w:rsidR="00C308CD" w:rsidRPr="00C308CD" w:rsidRDefault="00C308CD" w:rsidP="00DE700C">
                  <w:pPr>
                    <w:shd w:val="clear" w:color="auto" w:fill="FFFFFF"/>
                    <w:tabs>
                      <w:tab w:val="left" w:pos="9923"/>
                    </w:tabs>
                    <w:spacing w:line="240" w:lineRule="atLeast"/>
                    <w:ind w:left="11"/>
                    <w:jc w:val="left"/>
                    <w:rPr>
                      <w:sz w:val="26"/>
                      <w:szCs w:val="26"/>
                    </w:rPr>
                  </w:pPr>
                  <w:r w:rsidRPr="00C308CD">
                    <w:rPr>
                      <w:sz w:val="26"/>
                      <w:szCs w:val="26"/>
                    </w:rPr>
                    <w:t>телефон (8202) 24-96-81</w:t>
                  </w:r>
                </w:p>
              </w:tc>
            </w:tr>
            <w:tr w:rsidR="00C308CD" w:rsidRPr="00C308CD" w:rsidTr="00DE700C">
              <w:tc>
                <w:tcPr>
                  <w:tcW w:w="4917" w:type="dxa"/>
                </w:tcPr>
                <w:p w:rsidR="00C308CD" w:rsidRPr="00C308CD" w:rsidRDefault="00C308CD" w:rsidP="00DE700C">
                  <w:pPr>
                    <w:shd w:val="clear" w:color="auto" w:fill="FFFFFF"/>
                    <w:tabs>
                      <w:tab w:val="left" w:pos="9923"/>
                    </w:tabs>
                    <w:spacing w:line="240" w:lineRule="atLeast"/>
                    <w:ind w:left="11"/>
                    <w:jc w:val="left"/>
                    <w:rPr>
                      <w:sz w:val="26"/>
                      <w:szCs w:val="26"/>
                    </w:rPr>
                  </w:pPr>
                  <w:r w:rsidRPr="00C308CD">
                    <w:rPr>
                      <w:sz w:val="26"/>
                      <w:szCs w:val="26"/>
                    </w:rPr>
                    <w:t>р/с 40204810719090000460</w:t>
                  </w:r>
                </w:p>
                <w:p w:rsidR="00C308CD" w:rsidRPr="00C308CD" w:rsidRDefault="00C308CD" w:rsidP="00DE700C">
                  <w:pPr>
                    <w:shd w:val="clear" w:color="auto" w:fill="FFFFFF"/>
                    <w:tabs>
                      <w:tab w:val="left" w:pos="9923"/>
                    </w:tabs>
                    <w:spacing w:line="240" w:lineRule="atLeast"/>
                    <w:ind w:left="11"/>
                    <w:jc w:val="left"/>
                    <w:rPr>
                      <w:sz w:val="26"/>
                      <w:szCs w:val="26"/>
                    </w:rPr>
                  </w:pPr>
                  <w:r w:rsidRPr="00C308CD">
                    <w:rPr>
                      <w:sz w:val="26"/>
                      <w:szCs w:val="26"/>
                    </w:rPr>
                    <w:t xml:space="preserve">Банк Отделение Вологда г. Вологда  </w:t>
                  </w:r>
                </w:p>
                <w:p w:rsidR="00C308CD" w:rsidRPr="00C308CD" w:rsidRDefault="00C308CD" w:rsidP="00DE700C">
                  <w:pPr>
                    <w:shd w:val="clear" w:color="auto" w:fill="FFFFFF"/>
                    <w:tabs>
                      <w:tab w:val="left" w:pos="9923"/>
                    </w:tabs>
                    <w:spacing w:line="240" w:lineRule="atLeast"/>
                    <w:ind w:left="11"/>
                    <w:jc w:val="left"/>
                    <w:rPr>
                      <w:sz w:val="26"/>
                      <w:szCs w:val="26"/>
                    </w:rPr>
                  </w:pPr>
                  <w:r w:rsidRPr="00C308CD">
                    <w:rPr>
                      <w:sz w:val="26"/>
                      <w:szCs w:val="26"/>
                    </w:rPr>
                    <w:t>БИК 041909001</w:t>
                  </w:r>
                </w:p>
                <w:p w:rsidR="00C308CD" w:rsidRPr="00C308CD" w:rsidRDefault="00C308CD" w:rsidP="00DE700C">
                  <w:pPr>
                    <w:shd w:val="clear" w:color="auto" w:fill="FFFFFF"/>
                    <w:tabs>
                      <w:tab w:val="left" w:pos="9923"/>
                    </w:tabs>
                    <w:spacing w:line="240" w:lineRule="atLeast"/>
                    <w:ind w:left="11"/>
                    <w:jc w:val="left"/>
                    <w:rPr>
                      <w:sz w:val="26"/>
                      <w:szCs w:val="26"/>
                    </w:rPr>
                  </w:pPr>
                  <w:r w:rsidRPr="00C308CD">
                    <w:rPr>
                      <w:sz w:val="26"/>
                      <w:szCs w:val="26"/>
                    </w:rPr>
                    <w:t>ИНН 3223019523 КПП 352301001</w:t>
                  </w:r>
                </w:p>
                <w:p w:rsidR="00C308CD" w:rsidRPr="00C308CD" w:rsidRDefault="00C308CD" w:rsidP="00DE700C">
                  <w:pPr>
                    <w:shd w:val="clear" w:color="auto" w:fill="FFFFFF"/>
                    <w:tabs>
                      <w:tab w:val="left" w:pos="9923"/>
                    </w:tabs>
                    <w:spacing w:line="240" w:lineRule="atLeast"/>
                    <w:ind w:left="11"/>
                    <w:jc w:val="left"/>
                    <w:rPr>
                      <w:sz w:val="26"/>
                      <w:szCs w:val="26"/>
                    </w:rPr>
                  </w:pPr>
                  <w:r w:rsidRPr="00C308CD">
                    <w:rPr>
                      <w:sz w:val="26"/>
                      <w:szCs w:val="26"/>
                    </w:rPr>
                    <w:t>ОКТМО 19656464</w:t>
                  </w:r>
                </w:p>
                <w:p w:rsidR="00C308CD" w:rsidRPr="00C308CD" w:rsidRDefault="00C308CD" w:rsidP="00DE700C">
                  <w:pPr>
                    <w:shd w:val="clear" w:color="auto" w:fill="FFFFFF"/>
                    <w:tabs>
                      <w:tab w:val="left" w:pos="9923"/>
                    </w:tabs>
                    <w:spacing w:line="240" w:lineRule="atLeast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83" w:type="dxa"/>
                </w:tcPr>
                <w:p w:rsidR="00C308CD" w:rsidRPr="00C308CD" w:rsidRDefault="00C308CD" w:rsidP="00DE700C">
                  <w:pPr>
                    <w:spacing w:line="240" w:lineRule="atLeast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928" w:type="dxa"/>
                </w:tcPr>
                <w:p w:rsidR="00C308CD" w:rsidRPr="00C308CD" w:rsidRDefault="00C308CD" w:rsidP="00DE700C">
                  <w:pPr>
                    <w:shd w:val="clear" w:color="auto" w:fill="FFFFFF"/>
                    <w:tabs>
                      <w:tab w:val="left" w:pos="9923"/>
                    </w:tabs>
                    <w:spacing w:line="240" w:lineRule="atLeast"/>
                    <w:ind w:left="11"/>
                    <w:jc w:val="left"/>
                    <w:rPr>
                      <w:sz w:val="26"/>
                      <w:szCs w:val="26"/>
                    </w:rPr>
                  </w:pPr>
                  <w:r w:rsidRPr="00C308CD">
                    <w:rPr>
                      <w:sz w:val="26"/>
                      <w:szCs w:val="26"/>
                    </w:rPr>
                    <w:t>р/с 40101810700000010002</w:t>
                  </w:r>
                </w:p>
                <w:p w:rsidR="00C308CD" w:rsidRPr="00C308CD" w:rsidRDefault="00C308CD" w:rsidP="00DE700C">
                  <w:pPr>
                    <w:shd w:val="clear" w:color="auto" w:fill="FFFFFF"/>
                    <w:tabs>
                      <w:tab w:val="left" w:pos="9923"/>
                    </w:tabs>
                    <w:spacing w:line="240" w:lineRule="atLeast"/>
                    <w:ind w:left="11"/>
                    <w:jc w:val="left"/>
                    <w:rPr>
                      <w:sz w:val="26"/>
                      <w:szCs w:val="26"/>
                    </w:rPr>
                  </w:pPr>
                  <w:r w:rsidRPr="00C308CD">
                    <w:rPr>
                      <w:sz w:val="26"/>
                      <w:szCs w:val="26"/>
                    </w:rPr>
                    <w:t xml:space="preserve">Банк Отделение Вологда г. Вологда  </w:t>
                  </w:r>
                </w:p>
                <w:p w:rsidR="00C308CD" w:rsidRPr="00C308CD" w:rsidRDefault="00C308CD" w:rsidP="00DE700C">
                  <w:pPr>
                    <w:shd w:val="clear" w:color="auto" w:fill="FFFFFF"/>
                    <w:tabs>
                      <w:tab w:val="left" w:pos="9923"/>
                    </w:tabs>
                    <w:spacing w:line="240" w:lineRule="atLeast"/>
                    <w:ind w:left="11"/>
                    <w:jc w:val="left"/>
                    <w:rPr>
                      <w:sz w:val="26"/>
                      <w:szCs w:val="26"/>
                    </w:rPr>
                  </w:pPr>
                  <w:r w:rsidRPr="00C308CD">
                    <w:rPr>
                      <w:sz w:val="26"/>
                      <w:szCs w:val="26"/>
                    </w:rPr>
                    <w:t>БИК 041909001</w:t>
                  </w:r>
                </w:p>
                <w:p w:rsidR="00C308CD" w:rsidRPr="00C308CD" w:rsidRDefault="00C308CD" w:rsidP="00DE700C">
                  <w:pPr>
                    <w:shd w:val="clear" w:color="auto" w:fill="FFFFFF"/>
                    <w:tabs>
                      <w:tab w:val="left" w:pos="9923"/>
                    </w:tabs>
                    <w:spacing w:line="240" w:lineRule="atLeast"/>
                    <w:ind w:left="11"/>
                    <w:jc w:val="left"/>
                    <w:rPr>
                      <w:sz w:val="26"/>
                      <w:szCs w:val="26"/>
                    </w:rPr>
                  </w:pPr>
                  <w:r w:rsidRPr="00C308CD">
                    <w:rPr>
                      <w:sz w:val="26"/>
                      <w:szCs w:val="26"/>
                    </w:rPr>
                    <w:t>Получатель УФК по Вологодской</w:t>
                  </w:r>
                </w:p>
                <w:p w:rsidR="00C308CD" w:rsidRPr="00C308CD" w:rsidRDefault="00C308CD" w:rsidP="00DE700C">
                  <w:pPr>
                    <w:shd w:val="clear" w:color="auto" w:fill="FFFFFF"/>
                    <w:tabs>
                      <w:tab w:val="left" w:pos="9923"/>
                    </w:tabs>
                    <w:spacing w:line="240" w:lineRule="atLeast"/>
                    <w:ind w:left="11"/>
                    <w:jc w:val="left"/>
                    <w:rPr>
                      <w:sz w:val="26"/>
                      <w:szCs w:val="26"/>
                    </w:rPr>
                  </w:pPr>
                  <w:r w:rsidRPr="00C308CD">
                    <w:rPr>
                      <w:sz w:val="26"/>
                      <w:szCs w:val="26"/>
                    </w:rPr>
                    <w:t xml:space="preserve">области (ФУ </w:t>
                  </w:r>
                  <w:proofErr w:type="spellStart"/>
                  <w:r w:rsidRPr="00C308CD">
                    <w:rPr>
                      <w:sz w:val="26"/>
                      <w:szCs w:val="26"/>
                    </w:rPr>
                    <w:t>адм.Череповецкого</w:t>
                  </w:r>
                  <w:proofErr w:type="spellEnd"/>
                  <w:r w:rsidRPr="00C308CD">
                    <w:rPr>
                      <w:sz w:val="26"/>
                      <w:szCs w:val="26"/>
                    </w:rPr>
                    <w:t xml:space="preserve"> МР</w:t>
                  </w:r>
                </w:p>
                <w:p w:rsidR="00C308CD" w:rsidRPr="00C308CD" w:rsidRDefault="00C308CD" w:rsidP="00DE700C">
                  <w:pPr>
                    <w:shd w:val="clear" w:color="auto" w:fill="FFFFFF"/>
                    <w:tabs>
                      <w:tab w:val="left" w:pos="9923"/>
                    </w:tabs>
                    <w:spacing w:line="240" w:lineRule="atLeast"/>
                    <w:ind w:left="11"/>
                    <w:jc w:val="left"/>
                    <w:rPr>
                      <w:sz w:val="26"/>
                      <w:szCs w:val="26"/>
                    </w:rPr>
                  </w:pPr>
                  <w:r w:rsidRPr="00C308CD">
                    <w:rPr>
                      <w:sz w:val="26"/>
                      <w:szCs w:val="26"/>
                    </w:rPr>
                    <w:t>л/с 04303250000)</w:t>
                  </w:r>
                </w:p>
                <w:p w:rsidR="00C308CD" w:rsidRPr="00C308CD" w:rsidRDefault="00C308CD" w:rsidP="00DE700C">
                  <w:pPr>
                    <w:shd w:val="clear" w:color="auto" w:fill="FFFFFF"/>
                    <w:tabs>
                      <w:tab w:val="left" w:pos="9923"/>
                    </w:tabs>
                    <w:spacing w:line="240" w:lineRule="atLeast"/>
                    <w:jc w:val="left"/>
                    <w:rPr>
                      <w:sz w:val="26"/>
                      <w:szCs w:val="26"/>
                    </w:rPr>
                  </w:pPr>
                  <w:r w:rsidRPr="00C308CD">
                    <w:rPr>
                      <w:sz w:val="26"/>
                      <w:szCs w:val="26"/>
                    </w:rPr>
                    <w:t>ИНН 3523001332 КПП 352801001</w:t>
                  </w:r>
                </w:p>
                <w:p w:rsidR="00C308CD" w:rsidRPr="00C308CD" w:rsidRDefault="00C308CD" w:rsidP="00DE700C">
                  <w:pPr>
                    <w:shd w:val="clear" w:color="auto" w:fill="FFFFFF"/>
                    <w:tabs>
                      <w:tab w:val="left" w:pos="9923"/>
                    </w:tabs>
                    <w:spacing w:line="240" w:lineRule="atLeast"/>
                    <w:ind w:left="11"/>
                    <w:jc w:val="left"/>
                    <w:rPr>
                      <w:sz w:val="26"/>
                      <w:szCs w:val="26"/>
                    </w:rPr>
                  </w:pPr>
                  <w:r w:rsidRPr="00C308CD">
                    <w:rPr>
                      <w:sz w:val="26"/>
                      <w:szCs w:val="26"/>
                    </w:rPr>
                    <w:t xml:space="preserve">Код ОКТМО 19656000 </w:t>
                  </w:r>
                </w:p>
                <w:p w:rsidR="00C308CD" w:rsidRPr="00C308CD" w:rsidRDefault="00C308CD" w:rsidP="00DE700C">
                  <w:pPr>
                    <w:shd w:val="clear" w:color="auto" w:fill="FFFFFF"/>
                    <w:tabs>
                      <w:tab w:val="left" w:pos="9923"/>
                    </w:tabs>
                    <w:spacing w:line="240" w:lineRule="atLeast"/>
                    <w:ind w:left="11"/>
                    <w:jc w:val="left"/>
                    <w:rPr>
                      <w:sz w:val="26"/>
                      <w:szCs w:val="26"/>
                    </w:rPr>
                  </w:pPr>
                  <w:r w:rsidRPr="00C308CD">
                    <w:rPr>
                      <w:sz w:val="26"/>
                      <w:szCs w:val="26"/>
                    </w:rPr>
                    <w:t xml:space="preserve">КБК </w:t>
                  </w:r>
                  <w:r w:rsidR="00CB090C" w:rsidRPr="00A22C4E">
                    <w:rPr>
                      <w:color w:val="FF0000"/>
                      <w:sz w:val="25"/>
                      <w:szCs w:val="25"/>
                    </w:rPr>
                    <w:t>82520240014050000151</w:t>
                  </w:r>
                </w:p>
                <w:p w:rsidR="00C308CD" w:rsidRPr="00C308CD" w:rsidRDefault="00C308CD" w:rsidP="00DE700C">
                  <w:pPr>
                    <w:shd w:val="clear" w:color="auto" w:fill="FFFFFF"/>
                    <w:tabs>
                      <w:tab w:val="left" w:pos="9923"/>
                    </w:tabs>
                    <w:spacing w:line="240" w:lineRule="atLeast"/>
                    <w:ind w:left="11"/>
                    <w:jc w:val="left"/>
                    <w:rPr>
                      <w:sz w:val="26"/>
                      <w:szCs w:val="26"/>
                    </w:rPr>
                  </w:pPr>
                </w:p>
              </w:tc>
            </w:tr>
            <w:tr w:rsidR="00C308CD" w:rsidRPr="00C308CD" w:rsidTr="00DE700C">
              <w:tc>
                <w:tcPr>
                  <w:tcW w:w="4917" w:type="dxa"/>
                </w:tcPr>
                <w:p w:rsidR="00C308CD" w:rsidRPr="00C308CD" w:rsidRDefault="00C308CD" w:rsidP="00DE700C">
                  <w:pPr>
                    <w:shd w:val="clear" w:color="auto" w:fill="FFFFFF"/>
                    <w:tabs>
                      <w:tab w:val="left" w:pos="9923"/>
                    </w:tabs>
                    <w:spacing w:line="240" w:lineRule="atLeast"/>
                    <w:ind w:left="11"/>
                    <w:jc w:val="left"/>
                    <w:rPr>
                      <w:sz w:val="26"/>
                      <w:szCs w:val="26"/>
                    </w:rPr>
                  </w:pPr>
                  <w:r w:rsidRPr="00C308CD">
                    <w:rPr>
                      <w:sz w:val="26"/>
                      <w:szCs w:val="26"/>
                    </w:rPr>
                    <w:t>Глава муниципального образования</w:t>
                  </w:r>
                </w:p>
                <w:p w:rsidR="00C308CD" w:rsidRPr="00C308CD" w:rsidRDefault="00C308CD" w:rsidP="00230C1B">
                  <w:pPr>
                    <w:shd w:val="clear" w:color="auto" w:fill="FFFFFF"/>
                    <w:tabs>
                      <w:tab w:val="left" w:pos="9923"/>
                    </w:tabs>
                    <w:spacing w:line="240" w:lineRule="atLeast"/>
                    <w:ind w:left="11"/>
                    <w:jc w:val="left"/>
                    <w:rPr>
                      <w:sz w:val="26"/>
                      <w:szCs w:val="26"/>
                    </w:rPr>
                  </w:pPr>
                  <w:r w:rsidRPr="00C308CD">
                    <w:rPr>
                      <w:sz w:val="26"/>
                      <w:szCs w:val="26"/>
                    </w:rPr>
                    <w:t xml:space="preserve">________________   </w:t>
                  </w:r>
                  <w:r w:rsidR="00230C1B">
                    <w:rPr>
                      <w:sz w:val="26"/>
                      <w:szCs w:val="26"/>
                    </w:rPr>
                    <w:t>Л.Г.Киселева</w:t>
                  </w:r>
                </w:p>
              </w:tc>
              <w:tc>
                <w:tcPr>
                  <w:tcW w:w="283" w:type="dxa"/>
                </w:tcPr>
                <w:p w:rsidR="00C308CD" w:rsidRPr="00C308CD" w:rsidRDefault="00C308CD" w:rsidP="00DE700C">
                  <w:pPr>
                    <w:spacing w:line="240" w:lineRule="atLeast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928" w:type="dxa"/>
                </w:tcPr>
                <w:p w:rsidR="00C308CD" w:rsidRPr="00C308CD" w:rsidRDefault="00985C13" w:rsidP="00DE700C">
                  <w:pPr>
                    <w:shd w:val="clear" w:color="auto" w:fill="FFFFFF"/>
                    <w:tabs>
                      <w:tab w:val="left" w:pos="9923"/>
                    </w:tabs>
                    <w:spacing w:line="240" w:lineRule="atLeast"/>
                    <w:ind w:left="11"/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Руководитель администрации района</w:t>
                  </w:r>
                </w:p>
                <w:p w:rsidR="00C308CD" w:rsidRPr="00C308CD" w:rsidRDefault="00985C13" w:rsidP="004430A2">
                  <w:pPr>
                    <w:shd w:val="clear" w:color="auto" w:fill="FFFFFF"/>
                    <w:tabs>
                      <w:tab w:val="left" w:pos="9923"/>
                    </w:tabs>
                    <w:spacing w:line="240" w:lineRule="atLeast"/>
                    <w:ind w:left="11"/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____________________  </w:t>
                  </w:r>
                  <w:proofErr w:type="spellStart"/>
                  <w:r w:rsidR="004430A2">
                    <w:rPr>
                      <w:sz w:val="26"/>
                      <w:szCs w:val="26"/>
                    </w:rPr>
                    <w:t>А.С.Сергушев</w:t>
                  </w:r>
                  <w:proofErr w:type="spellEnd"/>
                </w:p>
              </w:tc>
            </w:tr>
            <w:tr w:rsidR="00C308CD" w:rsidRPr="00C308CD" w:rsidTr="00DE700C">
              <w:tc>
                <w:tcPr>
                  <w:tcW w:w="4917" w:type="dxa"/>
                </w:tcPr>
                <w:p w:rsidR="00C308CD" w:rsidRPr="00C308CD" w:rsidRDefault="00C308CD" w:rsidP="00DE700C">
                  <w:pPr>
                    <w:shd w:val="clear" w:color="auto" w:fill="FFFFFF"/>
                    <w:tabs>
                      <w:tab w:val="left" w:pos="9923"/>
                    </w:tabs>
                    <w:spacing w:line="240" w:lineRule="atLeast"/>
                    <w:ind w:left="11"/>
                    <w:jc w:val="left"/>
                    <w:rPr>
                      <w:sz w:val="26"/>
                      <w:szCs w:val="26"/>
                    </w:rPr>
                  </w:pPr>
                  <w:r w:rsidRPr="00C308CD">
                    <w:rPr>
                      <w:sz w:val="26"/>
                      <w:szCs w:val="26"/>
                    </w:rPr>
                    <w:t>М.П.</w:t>
                  </w:r>
                </w:p>
              </w:tc>
              <w:tc>
                <w:tcPr>
                  <w:tcW w:w="283" w:type="dxa"/>
                </w:tcPr>
                <w:p w:rsidR="00C308CD" w:rsidRPr="00C308CD" w:rsidRDefault="00C308CD" w:rsidP="00DE700C">
                  <w:pPr>
                    <w:spacing w:line="240" w:lineRule="atLeast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928" w:type="dxa"/>
                </w:tcPr>
                <w:p w:rsidR="00C308CD" w:rsidRPr="00C308CD" w:rsidRDefault="00C308CD" w:rsidP="00DE700C">
                  <w:pPr>
                    <w:shd w:val="clear" w:color="auto" w:fill="FFFFFF"/>
                    <w:tabs>
                      <w:tab w:val="left" w:pos="9923"/>
                    </w:tabs>
                    <w:spacing w:line="240" w:lineRule="atLeast"/>
                    <w:ind w:left="11"/>
                    <w:jc w:val="left"/>
                    <w:rPr>
                      <w:sz w:val="26"/>
                      <w:szCs w:val="26"/>
                    </w:rPr>
                  </w:pPr>
                  <w:r w:rsidRPr="00C308CD">
                    <w:rPr>
                      <w:sz w:val="26"/>
                      <w:szCs w:val="26"/>
                    </w:rPr>
                    <w:t>М.П.</w:t>
                  </w:r>
                </w:p>
              </w:tc>
            </w:tr>
          </w:tbl>
          <w:p w:rsidR="00C308CD" w:rsidRPr="00C308CD" w:rsidRDefault="00C308CD" w:rsidP="00DE700C">
            <w:pPr>
              <w:shd w:val="clear" w:color="auto" w:fill="FFFFFF"/>
              <w:tabs>
                <w:tab w:val="left" w:pos="9923"/>
              </w:tabs>
              <w:spacing w:line="240" w:lineRule="atLeast"/>
              <w:ind w:left="11"/>
              <w:jc w:val="left"/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:rsidR="00C308CD" w:rsidRPr="00C308CD" w:rsidRDefault="00C308CD" w:rsidP="00DE700C">
            <w:pPr>
              <w:spacing w:line="240" w:lineRule="atLeast"/>
              <w:jc w:val="left"/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:rsidR="00C308CD" w:rsidRPr="00C308CD" w:rsidRDefault="00C308CD" w:rsidP="00DE700C">
            <w:pPr>
              <w:shd w:val="clear" w:color="auto" w:fill="FFFFFF"/>
              <w:tabs>
                <w:tab w:val="left" w:pos="9923"/>
              </w:tabs>
              <w:spacing w:line="240" w:lineRule="atLeast"/>
              <w:ind w:left="11"/>
              <w:jc w:val="left"/>
              <w:rPr>
                <w:sz w:val="26"/>
                <w:szCs w:val="26"/>
              </w:rPr>
            </w:pPr>
          </w:p>
        </w:tc>
      </w:tr>
    </w:tbl>
    <w:p w:rsidR="00C85BF5" w:rsidRDefault="00C85BF5" w:rsidP="00D072B9">
      <w:pPr>
        <w:ind w:left="5103"/>
        <w:jc w:val="both"/>
        <w:rPr>
          <w:sz w:val="18"/>
          <w:szCs w:val="18"/>
        </w:rPr>
      </w:pPr>
    </w:p>
    <w:p w:rsidR="00C85BF5" w:rsidRDefault="00C85BF5" w:rsidP="00D072B9">
      <w:pPr>
        <w:ind w:left="5103"/>
        <w:jc w:val="both"/>
        <w:rPr>
          <w:sz w:val="18"/>
          <w:szCs w:val="18"/>
        </w:rPr>
      </w:pPr>
    </w:p>
    <w:p w:rsidR="00C85BF5" w:rsidRDefault="00C85BF5" w:rsidP="00D072B9">
      <w:pPr>
        <w:ind w:left="5103"/>
        <w:jc w:val="both"/>
        <w:rPr>
          <w:sz w:val="18"/>
          <w:szCs w:val="18"/>
        </w:rPr>
      </w:pPr>
    </w:p>
    <w:p w:rsidR="00C85BF5" w:rsidRDefault="00C85BF5" w:rsidP="00D072B9">
      <w:pPr>
        <w:ind w:left="5103"/>
        <w:jc w:val="both"/>
        <w:rPr>
          <w:sz w:val="18"/>
          <w:szCs w:val="18"/>
        </w:rPr>
      </w:pPr>
    </w:p>
    <w:p w:rsidR="00C85BF5" w:rsidRDefault="00C85BF5" w:rsidP="00D072B9">
      <w:pPr>
        <w:ind w:left="5103"/>
        <w:jc w:val="both"/>
        <w:rPr>
          <w:sz w:val="18"/>
          <w:szCs w:val="18"/>
        </w:rPr>
      </w:pPr>
    </w:p>
    <w:p w:rsidR="00C85BF5" w:rsidRDefault="00C85BF5" w:rsidP="00D072B9">
      <w:pPr>
        <w:ind w:left="5103"/>
        <w:jc w:val="both"/>
        <w:rPr>
          <w:sz w:val="18"/>
          <w:szCs w:val="18"/>
        </w:rPr>
      </w:pPr>
    </w:p>
    <w:p w:rsidR="00C85BF5" w:rsidRDefault="00C85BF5" w:rsidP="00D072B9">
      <w:pPr>
        <w:ind w:left="5103"/>
        <w:jc w:val="both"/>
        <w:rPr>
          <w:sz w:val="18"/>
          <w:szCs w:val="18"/>
        </w:rPr>
      </w:pPr>
    </w:p>
    <w:p w:rsidR="00C85BF5" w:rsidRDefault="00C85BF5" w:rsidP="00D072B9">
      <w:pPr>
        <w:ind w:left="5103"/>
        <w:jc w:val="both"/>
        <w:rPr>
          <w:sz w:val="18"/>
          <w:szCs w:val="18"/>
        </w:rPr>
      </w:pPr>
    </w:p>
    <w:p w:rsidR="00C85BF5" w:rsidRDefault="00C85BF5" w:rsidP="00D072B9">
      <w:pPr>
        <w:ind w:left="5103"/>
        <w:jc w:val="both"/>
        <w:rPr>
          <w:sz w:val="18"/>
          <w:szCs w:val="18"/>
        </w:rPr>
      </w:pPr>
    </w:p>
    <w:p w:rsidR="00C85BF5" w:rsidRDefault="00C85BF5" w:rsidP="00D072B9">
      <w:pPr>
        <w:ind w:left="5103"/>
        <w:jc w:val="both"/>
        <w:rPr>
          <w:sz w:val="18"/>
          <w:szCs w:val="18"/>
        </w:rPr>
      </w:pPr>
    </w:p>
    <w:p w:rsidR="00C85BF5" w:rsidRDefault="00C85BF5" w:rsidP="00D072B9">
      <w:pPr>
        <w:ind w:left="5103"/>
        <w:jc w:val="both"/>
        <w:rPr>
          <w:sz w:val="18"/>
          <w:szCs w:val="18"/>
        </w:rPr>
      </w:pPr>
    </w:p>
    <w:p w:rsidR="00C85BF5" w:rsidRDefault="00C85BF5" w:rsidP="00D072B9">
      <w:pPr>
        <w:ind w:left="5103"/>
        <w:jc w:val="both"/>
        <w:rPr>
          <w:sz w:val="18"/>
          <w:szCs w:val="18"/>
        </w:rPr>
      </w:pPr>
    </w:p>
    <w:p w:rsidR="004F7D96" w:rsidRDefault="004F7D96" w:rsidP="00D072B9">
      <w:pPr>
        <w:ind w:left="5103"/>
        <w:jc w:val="both"/>
        <w:rPr>
          <w:sz w:val="18"/>
          <w:szCs w:val="18"/>
        </w:rPr>
      </w:pPr>
    </w:p>
    <w:p w:rsidR="004F7D96" w:rsidRDefault="004F7D96" w:rsidP="00D072B9">
      <w:pPr>
        <w:ind w:left="5103"/>
        <w:jc w:val="both"/>
        <w:rPr>
          <w:sz w:val="18"/>
          <w:szCs w:val="18"/>
        </w:rPr>
      </w:pPr>
    </w:p>
    <w:p w:rsidR="004F7D96" w:rsidRDefault="004F7D96" w:rsidP="00D072B9">
      <w:pPr>
        <w:ind w:left="5103"/>
        <w:jc w:val="both"/>
        <w:rPr>
          <w:sz w:val="18"/>
          <w:szCs w:val="18"/>
        </w:rPr>
      </w:pPr>
    </w:p>
    <w:p w:rsidR="00C85BF5" w:rsidRDefault="00C85BF5" w:rsidP="00D072B9">
      <w:pPr>
        <w:ind w:left="5103"/>
        <w:jc w:val="both"/>
        <w:rPr>
          <w:sz w:val="18"/>
          <w:szCs w:val="18"/>
        </w:rPr>
      </w:pPr>
    </w:p>
    <w:p w:rsidR="00BC527E" w:rsidRDefault="00BC527E" w:rsidP="0007779D">
      <w:pPr>
        <w:jc w:val="left"/>
        <w:rPr>
          <w:sz w:val="18"/>
          <w:szCs w:val="18"/>
        </w:rPr>
      </w:pPr>
    </w:p>
    <w:p w:rsidR="00BC527E" w:rsidRDefault="00BC527E" w:rsidP="00CE2699">
      <w:pPr>
        <w:ind w:firstLine="6237"/>
        <w:jc w:val="left"/>
        <w:rPr>
          <w:sz w:val="18"/>
          <w:szCs w:val="18"/>
        </w:rPr>
      </w:pPr>
    </w:p>
    <w:p w:rsidR="00CE2699" w:rsidRDefault="00CE2699" w:rsidP="00CE2699">
      <w:pPr>
        <w:ind w:firstLine="6237"/>
        <w:jc w:val="left"/>
        <w:rPr>
          <w:sz w:val="18"/>
          <w:szCs w:val="18"/>
        </w:rPr>
      </w:pPr>
      <w:r>
        <w:rPr>
          <w:sz w:val="18"/>
          <w:szCs w:val="18"/>
        </w:rPr>
        <w:t>Приложение 1</w:t>
      </w:r>
    </w:p>
    <w:p w:rsidR="00CE2699" w:rsidRDefault="00CE2699" w:rsidP="00CE2699">
      <w:pPr>
        <w:ind w:firstLine="6237"/>
        <w:jc w:val="left"/>
        <w:rPr>
          <w:sz w:val="18"/>
          <w:szCs w:val="18"/>
        </w:rPr>
      </w:pPr>
      <w:r>
        <w:rPr>
          <w:sz w:val="18"/>
          <w:szCs w:val="18"/>
        </w:rPr>
        <w:t>к Д</w:t>
      </w:r>
      <w:r w:rsidR="004430A2">
        <w:rPr>
          <w:sz w:val="18"/>
          <w:szCs w:val="18"/>
        </w:rPr>
        <w:t>ополнительному соглашению от 26</w:t>
      </w:r>
      <w:r w:rsidR="00E82B34">
        <w:rPr>
          <w:sz w:val="18"/>
          <w:szCs w:val="18"/>
        </w:rPr>
        <w:t>.</w:t>
      </w:r>
      <w:r>
        <w:rPr>
          <w:sz w:val="18"/>
          <w:szCs w:val="18"/>
        </w:rPr>
        <w:t>12.201</w:t>
      </w:r>
      <w:r w:rsidR="006703F0">
        <w:rPr>
          <w:sz w:val="18"/>
          <w:szCs w:val="18"/>
        </w:rPr>
        <w:t>8</w:t>
      </w:r>
      <w:r>
        <w:rPr>
          <w:sz w:val="18"/>
          <w:szCs w:val="18"/>
        </w:rPr>
        <w:t xml:space="preserve"> года</w:t>
      </w:r>
    </w:p>
    <w:p w:rsidR="00CE2699" w:rsidRDefault="00CE2699" w:rsidP="00CE2699">
      <w:pPr>
        <w:ind w:left="5103"/>
        <w:jc w:val="both"/>
        <w:rPr>
          <w:sz w:val="18"/>
          <w:szCs w:val="18"/>
        </w:rPr>
      </w:pPr>
    </w:p>
    <w:p w:rsidR="00CE2699" w:rsidRDefault="00CE2699" w:rsidP="00CE2699">
      <w:pPr>
        <w:ind w:left="5103"/>
        <w:jc w:val="both"/>
        <w:rPr>
          <w:sz w:val="18"/>
          <w:szCs w:val="18"/>
        </w:rPr>
      </w:pPr>
    </w:p>
    <w:p w:rsidR="00CE2699" w:rsidRDefault="004430A2" w:rsidP="00CE2699">
      <w:pPr>
        <w:ind w:left="6804"/>
        <w:jc w:val="both"/>
        <w:rPr>
          <w:sz w:val="18"/>
          <w:szCs w:val="18"/>
        </w:rPr>
      </w:pPr>
      <w:r>
        <w:rPr>
          <w:sz w:val="18"/>
          <w:szCs w:val="18"/>
        </w:rPr>
        <w:t>«</w:t>
      </w:r>
      <w:r w:rsidR="006703F0">
        <w:rPr>
          <w:sz w:val="18"/>
          <w:szCs w:val="18"/>
        </w:rPr>
        <w:t>Приложение 9</w:t>
      </w:r>
    </w:p>
    <w:p w:rsidR="00CE2699" w:rsidRDefault="00CE2699" w:rsidP="00CE2699">
      <w:pPr>
        <w:ind w:left="680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Соглашению о передаче отдельных бюджетных полномочий финансового органа муниципального образования от 30.09.2014 </w:t>
      </w:r>
    </w:p>
    <w:p w:rsidR="00CE2699" w:rsidRDefault="00CE2699" w:rsidP="00CE2699">
      <w:pPr>
        <w:ind w:left="5670"/>
        <w:jc w:val="both"/>
      </w:pPr>
    </w:p>
    <w:p w:rsidR="00CE2699" w:rsidRDefault="00CE2699" w:rsidP="00CE2699">
      <w:r>
        <w:t>ГРАФИК</w:t>
      </w:r>
    </w:p>
    <w:p w:rsidR="00CE2699" w:rsidRDefault="00CE2699" w:rsidP="00CE2699">
      <w:r>
        <w:t xml:space="preserve">перечисления иных межбюджетных трансфертов на осуществление отдельных бюджетных полномочий финансового органа муниципального образования </w:t>
      </w:r>
      <w:r w:rsidR="0002259D">
        <w:t>Мяксинское</w:t>
      </w:r>
      <w:r>
        <w:t xml:space="preserve"> </w:t>
      </w:r>
    </w:p>
    <w:p w:rsidR="00CE2699" w:rsidRDefault="00CE2699" w:rsidP="00CE2699">
      <w:r>
        <w:t xml:space="preserve">на </w:t>
      </w:r>
      <w:r w:rsidR="006703F0">
        <w:t>2019</w:t>
      </w:r>
      <w:r>
        <w:t xml:space="preserve"> год </w:t>
      </w:r>
    </w:p>
    <w:p w:rsidR="00CE2699" w:rsidRDefault="00CE2699" w:rsidP="00CE2699">
      <w:pPr>
        <w:pStyle w:val="a6"/>
        <w:jc w:val="both"/>
      </w:pPr>
    </w:p>
    <w:tbl>
      <w:tblPr>
        <w:tblStyle w:val="a5"/>
        <w:tblW w:w="10348" w:type="dxa"/>
        <w:tblInd w:w="108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CE2699" w:rsidTr="00CE2699">
        <w:trPr>
          <w:trHeight w:val="9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99" w:rsidRDefault="00CE2699"/>
          <w:p w:rsidR="00CE2699" w:rsidRDefault="00CE2699">
            <w:r>
              <w:t xml:space="preserve">Сроки  </w:t>
            </w:r>
          </w:p>
          <w:p w:rsidR="00CE2699" w:rsidRDefault="00CE2699">
            <w:r>
              <w:t xml:space="preserve">перечисления </w:t>
            </w:r>
          </w:p>
          <w:p w:rsidR="00CE2699" w:rsidRDefault="00CE2699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99" w:rsidRDefault="00CE2699"/>
          <w:p w:rsidR="00CE2699" w:rsidRDefault="00CE2699">
            <w:r>
              <w:t xml:space="preserve">Объем </w:t>
            </w:r>
          </w:p>
          <w:p w:rsidR="00CE2699" w:rsidRDefault="00CE2699">
            <w:r>
              <w:t xml:space="preserve">иных межбюджетных трансфертов </w:t>
            </w:r>
          </w:p>
          <w:p w:rsidR="00CE2699" w:rsidRDefault="00CE2699">
            <w:r>
              <w:t xml:space="preserve">в </w:t>
            </w:r>
            <w:r w:rsidR="006703F0">
              <w:t>2019</w:t>
            </w:r>
            <w:r>
              <w:t xml:space="preserve"> году, руб.</w:t>
            </w:r>
          </w:p>
          <w:p w:rsidR="00CE2699" w:rsidRDefault="00CE2699"/>
        </w:tc>
      </w:tr>
      <w:tr w:rsidR="00CE2699" w:rsidTr="00CE269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99" w:rsidRDefault="00CE2699">
            <w: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99" w:rsidRDefault="00CE2699">
            <w:r>
              <w:t>2</w:t>
            </w:r>
          </w:p>
        </w:tc>
      </w:tr>
      <w:tr w:rsidR="00CE2699" w:rsidTr="00CE269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99" w:rsidRDefault="00CE2699">
            <w:r>
              <w:t xml:space="preserve">Январь </w:t>
            </w:r>
            <w:r w:rsidR="006703F0">
              <w:t>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99" w:rsidRDefault="00CE2699">
            <w:r>
              <w:t>20 000,00</w:t>
            </w:r>
          </w:p>
        </w:tc>
      </w:tr>
      <w:tr w:rsidR="00CE2699" w:rsidTr="00CE269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99" w:rsidRDefault="00CE2699">
            <w:r>
              <w:t xml:space="preserve">Февраль </w:t>
            </w:r>
            <w:r w:rsidR="006703F0">
              <w:t>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99" w:rsidRDefault="00CE2699">
            <w:r>
              <w:t>20 000,00</w:t>
            </w:r>
          </w:p>
        </w:tc>
      </w:tr>
      <w:tr w:rsidR="00CE2699" w:rsidTr="00CE269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99" w:rsidRDefault="00CE2699">
            <w:r>
              <w:t xml:space="preserve">Март </w:t>
            </w:r>
            <w:r w:rsidR="006703F0">
              <w:t>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99" w:rsidRDefault="00CE2699">
            <w:r>
              <w:t>20 000,00</w:t>
            </w:r>
          </w:p>
        </w:tc>
      </w:tr>
      <w:tr w:rsidR="00CE2699" w:rsidTr="00CE269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99" w:rsidRDefault="00CE2699">
            <w:r>
              <w:t xml:space="preserve">Апрель </w:t>
            </w:r>
            <w:r w:rsidR="006703F0">
              <w:t>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99" w:rsidRDefault="00CE2699">
            <w:r>
              <w:t>20 000,00</w:t>
            </w:r>
          </w:p>
        </w:tc>
      </w:tr>
      <w:tr w:rsidR="00CE2699" w:rsidTr="00CE269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99" w:rsidRDefault="00CE2699">
            <w:r>
              <w:t xml:space="preserve">Май </w:t>
            </w:r>
            <w:r w:rsidR="006703F0">
              <w:t>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99" w:rsidRDefault="00CE2699">
            <w:r>
              <w:t>20 000,00</w:t>
            </w:r>
          </w:p>
        </w:tc>
      </w:tr>
      <w:tr w:rsidR="00CE2699" w:rsidTr="00CE269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99" w:rsidRDefault="00CE2699">
            <w:r>
              <w:t xml:space="preserve">Июнь </w:t>
            </w:r>
            <w:r w:rsidR="006703F0">
              <w:t>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99" w:rsidRDefault="00CE2699">
            <w:r>
              <w:t>20 000,00</w:t>
            </w:r>
          </w:p>
        </w:tc>
      </w:tr>
      <w:tr w:rsidR="00CE2699" w:rsidTr="00CE269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99" w:rsidRDefault="00CE2699">
            <w:r>
              <w:t xml:space="preserve">Июль </w:t>
            </w:r>
            <w:r w:rsidR="006703F0">
              <w:t>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99" w:rsidRDefault="00CE2699">
            <w:r>
              <w:t>20 000,00</w:t>
            </w:r>
          </w:p>
        </w:tc>
      </w:tr>
      <w:tr w:rsidR="00CE2699" w:rsidTr="00CE269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99" w:rsidRDefault="00CE2699">
            <w:r>
              <w:t xml:space="preserve">Август </w:t>
            </w:r>
            <w:r w:rsidR="006703F0">
              <w:t>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99" w:rsidRDefault="00CE2699">
            <w:r>
              <w:t>20 000,00</w:t>
            </w:r>
          </w:p>
        </w:tc>
      </w:tr>
      <w:tr w:rsidR="00CE2699" w:rsidTr="00CE269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99" w:rsidRDefault="00CE2699">
            <w:r>
              <w:t xml:space="preserve">Сентябрь </w:t>
            </w:r>
            <w:r w:rsidR="006703F0">
              <w:t>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99" w:rsidRDefault="00CE2699">
            <w:r>
              <w:t>20 000,00</w:t>
            </w:r>
          </w:p>
        </w:tc>
      </w:tr>
      <w:tr w:rsidR="00CE2699" w:rsidTr="00CE269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99" w:rsidRDefault="00CE2699">
            <w:r>
              <w:t xml:space="preserve">Октябрь </w:t>
            </w:r>
            <w:r w:rsidR="006703F0">
              <w:t>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99" w:rsidRDefault="00CE2699">
            <w:r>
              <w:t>20 000,00</w:t>
            </w:r>
          </w:p>
        </w:tc>
      </w:tr>
      <w:tr w:rsidR="00CE2699" w:rsidTr="00CE269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99" w:rsidRDefault="00CE2699">
            <w:r>
              <w:t xml:space="preserve">Ноябрь </w:t>
            </w:r>
            <w:r w:rsidR="006703F0">
              <w:t>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99" w:rsidRDefault="00CE2699">
            <w:r>
              <w:t>20 000,00</w:t>
            </w:r>
          </w:p>
        </w:tc>
      </w:tr>
      <w:tr w:rsidR="00CE2699" w:rsidTr="00CE269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99" w:rsidRDefault="00CE2699">
            <w:r>
              <w:t xml:space="preserve">Декабрь </w:t>
            </w:r>
            <w:r w:rsidR="006703F0">
              <w:t>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99" w:rsidRDefault="00CE2699">
            <w:r>
              <w:t>20 700,00</w:t>
            </w:r>
          </w:p>
        </w:tc>
      </w:tr>
      <w:tr w:rsidR="00CE2699" w:rsidTr="00CE269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99" w:rsidRDefault="00CE2699">
            <w:r>
              <w:t>ИТОГО: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99" w:rsidRDefault="00CE2699">
            <w:r>
              <w:t>240 700,00</w:t>
            </w:r>
          </w:p>
        </w:tc>
      </w:tr>
    </w:tbl>
    <w:p w:rsidR="00CE2699" w:rsidRDefault="004430A2" w:rsidP="00CE2699">
      <w:pPr>
        <w:ind w:left="7920" w:firstLine="720"/>
        <w:rPr>
          <w:sz w:val="22"/>
          <w:szCs w:val="22"/>
        </w:rPr>
      </w:pPr>
      <w:r>
        <w:rPr>
          <w:sz w:val="22"/>
          <w:szCs w:val="22"/>
        </w:rPr>
        <w:t>»</w:t>
      </w:r>
    </w:p>
    <w:p w:rsidR="00CE2699" w:rsidRDefault="00CE2699" w:rsidP="00CE2699">
      <w:pPr>
        <w:ind w:left="7920" w:firstLine="720"/>
        <w:rPr>
          <w:sz w:val="22"/>
          <w:szCs w:val="22"/>
        </w:rPr>
      </w:pPr>
    </w:p>
    <w:p w:rsidR="00CE2699" w:rsidRDefault="00CE2699" w:rsidP="00CE2699">
      <w:pPr>
        <w:ind w:left="5103"/>
        <w:jc w:val="both"/>
        <w:rPr>
          <w:sz w:val="18"/>
          <w:szCs w:val="18"/>
        </w:rPr>
      </w:pPr>
    </w:p>
    <w:p w:rsidR="00CE2699" w:rsidRDefault="00CE2699" w:rsidP="00CE2699">
      <w:pPr>
        <w:ind w:left="5103"/>
        <w:jc w:val="both"/>
        <w:rPr>
          <w:sz w:val="18"/>
          <w:szCs w:val="18"/>
        </w:rPr>
      </w:pPr>
    </w:p>
    <w:p w:rsidR="00CE2699" w:rsidRDefault="00CE2699" w:rsidP="00CE2699">
      <w:pPr>
        <w:ind w:left="5103"/>
        <w:jc w:val="both"/>
        <w:rPr>
          <w:sz w:val="18"/>
          <w:szCs w:val="18"/>
        </w:rPr>
      </w:pPr>
    </w:p>
    <w:p w:rsidR="00CE2699" w:rsidRDefault="00CE2699" w:rsidP="00CE2699">
      <w:pPr>
        <w:ind w:left="5103"/>
        <w:jc w:val="both"/>
        <w:rPr>
          <w:sz w:val="18"/>
          <w:szCs w:val="18"/>
        </w:rPr>
      </w:pPr>
    </w:p>
    <w:p w:rsidR="00CE2699" w:rsidRDefault="00CE2699" w:rsidP="00CE2699">
      <w:pPr>
        <w:ind w:left="5103"/>
        <w:jc w:val="both"/>
        <w:rPr>
          <w:sz w:val="18"/>
          <w:szCs w:val="18"/>
        </w:rPr>
      </w:pPr>
    </w:p>
    <w:p w:rsidR="00CE2699" w:rsidRDefault="00CE2699" w:rsidP="00CE2699">
      <w:pPr>
        <w:ind w:left="5103"/>
        <w:jc w:val="both"/>
        <w:rPr>
          <w:sz w:val="18"/>
          <w:szCs w:val="18"/>
        </w:rPr>
      </w:pPr>
    </w:p>
    <w:p w:rsidR="00CE2699" w:rsidRDefault="00CE2699" w:rsidP="00CE2699">
      <w:pPr>
        <w:ind w:left="5103"/>
        <w:jc w:val="both"/>
        <w:rPr>
          <w:sz w:val="18"/>
          <w:szCs w:val="18"/>
        </w:rPr>
      </w:pPr>
    </w:p>
    <w:p w:rsidR="00CE2699" w:rsidRDefault="00CE2699" w:rsidP="00CE2699">
      <w:pPr>
        <w:ind w:left="5103"/>
        <w:jc w:val="both"/>
        <w:rPr>
          <w:sz w:val="18"/>
          <w:szCs w:val="18"/>
        </w:rPr>
      </w:pPr>
    </w:p>
    <w:p w:rsidR="00CE2699" w:rsidRDefault="00CE2699" w:rsidP="00CE2699">
      <w:pPr>
        <w:ind w:left="5103"/>
        <w:jc w:val="both"/>
        <w:rPr>
          <w:sz w:val="18"/>
          <w:szCs w:val="18"/>
        </w:rPr>
      </w:pPr>
    </w:p>
    <w:p w:rsidR="00CE2699" w:rsidRDefault="00CE2699" w:rsidP="00CE2699">
      <w:pPr>
        <w:ind w:left="5103"/>
        <w:jc w:val="both"/>
        <w:rPr>
          <w:sz w:val="18"/>
          <w:szCs w:val="18"/>
        </w:rPr>
      </w:pPr>
    </w:p>
    <w:p w:rsidR="00CE2699" w:rsidRDefault="00CE2699" w:rsidP="00CE2699">
      <w:pPr>
        <w:ind w:left="5103"/>
        <w:jc w:val="both"/>
        <w:rPr>
          <w:sz w:val="18"/>
          <w:szCs w:val="18"/>
        </w:rPr>
      </w:pPr>
    </w:p>
    <w:p w:rsidR="00CE2699" w:rsidRDefault="00CE2699" w:rsidP="00CE2699">
      <w:pPr>
        <w:ind w:left="5103"/>
        <w:jc w:val="both"/>
        <w:rPr>
          <w:sz w:val="18"/>
          <w:szCs w:val="18"/>
        </w:rPr>
      </w:pPr>
    </w:p>
    <w:p w:rsidR="00CE2699" w:rsidRDefault="00CE2699" w:rsidP="00CE2699">
      <w:pPr>
        <w:ind w:left="5103"/>
        <w:jc w:val="both"/>
        <w:rPr>
          <w:sz w:val="18"/>
          <w:szCs w:val="18"/>
        </w:rPr>
      </w:pPr>
    </w:p>
    <w:p w:rsidR="00CE2699" w:rsidRDefault="00CE2699" w:rsidP="00CE2699">
      <w:pPr>
        <w:ind w:left="5103"/>
        <w:jc w:val="both"/>
        <w:rPr>
          <w:sz w:val="18"/>
          <w:szCs w:val="18"/>
        </w:rPr>
      </w:pPr>
    </w:p>
    <w:p w:rsidR="00CE2699" w:rsidRDefault="00CE2699" w:rsidP="00CE2699">
      <w:pPr>
        <w:ind w:left="5103"/>
        <w:jc w:val="both"/>
        <w:rPr>
          <w:sz w:val="18"/>
          <w:szCs w:val="18"/>
        </w:rPr>
      </w:pPr>
    </w:p>
    <w:p w:rsidR="00CE2699" w:rsidRDefault="00CE2699" w:rsidP="00CE2699">
      <w:pPr>
        <w:ind w:left="5103"/>
        <w:jc w:val="both"/>
        <w:rPr>
          <w:sz w:val="18"/>
          <w:szCs w:val="18"/>
        </w:rPr>
      </w:pPr>
    </w:p>
    <w:p w:rsidR="00CE2699" w:rsidRDefault="00CE2699" w:rsidP="00CE2699">
      <w:pPr>
        <w:ind w:left="5103"/>
        <w:jc w:val="both"/>
        <w:rPr>
          <w:sz w:val="18"/>
          <w:szCs w:val="18"/>
        </w:rPr>
      </w:pPr>
    </w:p>
    <w:p w:rsidR="00CE2699" w:rsidRDefault="00CE2699" w:rsidP="00CE2699">
      <w:pPr>
        <w:ind w:left="5103"/>
        <w:jc w:val="both"/>
        <w:rPr>
          <w:sz w:val="18"/>
          <w:szCs w:val="18"/>
        </w:rPr>
      </w:pPr>
    </w:p>
    <w:p w:rsidR="00CE2699" w:rsidRDefault="00CE2699" w:rsidP="00CE2699">
      <w:pPr>
        <w:ind w:left="5103"/>
        <w:jc w:val="both"/>
        <w:rPr>
          <w:sz w:val="18"/>
          <w:szCs w:val="18"/>
        </w:rPr>
      </w:pPr>
    </w:p>
    <w:p w:rsidR="00CE2699" w:rsidRDefault="00CE2699" w:rsidP="00CE2699">
      <w:pPr>
        <w:ind w:left="5103"/>
        <w:jc w:val="both"/>
        <w:rPr>
          <w:sz w:val="18"/>
          <w:szCs w:val="18"/>
        </w:rPr>
      </w:pPr>
    </w:p>
    <w:p w:rsidR="00CE2699" w:rsidRDefault="00CE2699" w:rsidP="00CE2699">
      <w:pPr>
        <w:ind w:left="5103"/>
        <w:jc w:val="both"/>
        <w:rPr>
          <w:sz w:val="18"/>
          <w:szCs w:val="18"/>
        </w:rPr>
      </w:pPr>
    </w:p>
    <w:p w:rsidR="00CE2699" w:rsidRDefault="00CE2699" w:rsidP="00CE2699">
      <w:pPr>
        <w:ind w:left="5103"/>
        <w:jc w:val="both"/>
        <w:rPr>
          <w:sz w:val="18"/>
          <w:szCs w:val="18"/>
        </w:rPr>
      </w:pPr>
    </w:p>
    <w:p w:rsidR="00CE2699" w:rsidRDefault="00CE2699" w:rsidP="00CE2699">
      <w:pPr>
        <w:ind w:left="5103"/>
        <w:jc w:val="both"/>
        <w:rPr>
          <w:sz w:val="18"/>
          <w:szCs w:val="18"/>
        </w:rPr>
      </w:pPr>
    </w:p>
    <w:p w:rsidR="00CE2699" w:rsidRDefault="00CE2699" w:rsidP="00CE2699">
      <w:pPr>
        <w:ind w:left="5103"/>
        <w:jc w:val="both"/>
        <w:rPr>
          <w:sz w:val="18"/>
          <w:szCs w:val="18"/>
        </w:rPr>
      </w:pPr>
    </w:p>
    <w:p w:rsidR="00CE2699" w:rsidRDefault="00CE2699" w:rsidP="00CE2699">
      <w:pPr>
        <w:ind w:left="5103"/>
        <w:jc w:val="both"/>
        <w:rPr>
          <w:sz w:val="18"/>
          <w:szCs w:val="18"/>
        </w:rPr>
      </w:pPr>
    </w:p>
    <w:p w:rsidR="00CE2699" w:rsidRDefault="00CE2699" w:rsidP="00CE2699">
      <w:pPr>
        <w:ind w:left="5103"/>
        <w:jc w:val="both"/>
        <w:rPr>
          <w:sz w:val="18"/>
          <w:szCs w:val="18"/>
        </w:rPr>
      </w:pPr>
    </w:p>
    <w:p w:rsidR="00CE2699" w:rsidRDefault="00CE2699" w:rsidP="00CE2699">
      <w:pPr>
        <w:ind w:left="5103"/>
        <w:jc w:val="both"/>
        <w:rPr>
          <w:sz w:val="18"/>
          <w:szCs w:val="18"/>
        </w:rPr>
      </w:pPr>
    </w:p>
    <w:p w:rsidR="00CE2699" w:rsidRDefault="00CE2699" w:rsidP="00CE2699">
      <w:pPr>
        <w:ind w:left="5103"/>
        <w:jc w:val="both"/>
        <w:rPr>
          <w:sz w:val="18"/>
          <w:szCs w:val="18"/>
        </w:rPr>
      </w:pPr>
    </w:p>
    <w:p w:rsidR="00CE2699" w:rsidRDefault="00CE2699" w:rsidP="00CE2699">
      <w:pPr>
        <w:ind w:left="5103"/>
        <w:jc w:val="both"/>
        <w:rPr>
          <w:sz w:val="18"/>
          <w:szCs w:val="18"/>
        </w:rPr>
      </w:pPr>
    </w:p>
    <w:p w:rsidR="00CE2699" w:rsidRDefault="00CE2699" w:rsidP="00CE2699">
      <w:pPr>
        <w:ind w:left="5103"/>
        <w:jc w:val="both"/>
        <w:rPr>
          <w:sz w:val="18"/>
          <w:szCs w:val="18"/>
        </w:rPr>
      </w:pPr>
    </w:p>
    <w:p w:rsidR="00CE2699" w:rsidRDefault="00CE2699" w:rsidP="00CE2699">
      <w:pPr>
        <w:ind w:left="5103"/>
        <w:jc w:val="both"/>
        <w:rPr>
          <w:sz w:val="18"/>
          <w:szCs w:val="18"/>
        </w:rPr>
      </w:pPr>
    </w:p>
    <w:p w:rsidR="00CE2699" w:rsidRDefault="00CE2699" w:rsidP="00CE2699">
      <w:pPr>
        <w:ind w:left="5103"/>
        <w:jc w:val="both"/>
        <w:rPr>
          <w:sz w:val="18"/>
          <w:szCs w:val="18"/>
        </w:rPr>
      </w:pPr>
    </w:p>
    <w:p w:rsidR="00CE2699" w:rsidRDefault="00CE2699" w:rsidP="00CE2699">
      <w:pPr>
        <w:ind w:left="5103"/>
        <w:jc w:val="both"/>
        <w:rPr>
          <w:sz w:val="18"/>
          <w:szCs w:val="18"/>
        </w:rPr>
      </w:pPr>
    </w:p>
    <w:p w:rsidR="00CE2699" w:rsidRDefault="00CE2699" w:rsidP="00CE2699">
      <w:pPr>
        <w:ind w:left="5103"/>
        <w:jc w:val="both"/>
        <w:rPr>
          <w:sz w:val="18"/>
          <w:szCs w:val="18"/>
        </w:rPr>
      </w:pPr>
    </w:p>
    <w:p w:rsidR="00CE2699" w:rsidRDefault="00CE2699" w:rsidP="00CE2699">
      <w:pPr>
        <w:ind w:left="5103"/>
        <w:jc w:val="both"/>
        <w:rPr>
          <w:sz w:val="18"/>
          <w:szCs w:val="18"/>
        </w:rPr>
      </w:pPr>
    </w:p>
    <w:p w:rsidR="00CE2699" w:rsidRDefault="00CE2699" w:rsidP="00CE2699">
      <w:pPr>
        <w:ind w:left="5103"/>
        <w:jc w:val="both"/>
        <w:rPr>
          <w:sz w:val="18"/>
          <w:szCs w:val="18"/>
        </w:rPr>
      </w:pPr>
    </w:p>
    <w:p w:rsidR="00CE2699" w:rsidRDefault="00CE2699" w:rsidP="00CE2699">
      <w:pPr>
        <w:ind w:firstLine="6237"/>
        <w:jc w:val="left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:rsidR="00CE2699" w:rsidRDefault="00CE2699" w:rsidP="00CE2699">
      <w:pPr>
        <w:ind w:firstLine="6237"/>
        <w:jc w:val="left"/>
        <w:rPr>
          <w:sz w:val="18"/>
          <w:szCs w:val="18"/>
        </w:rPr>
      </w:pPr>
      <w:r>
        <w:rPr>
          <w:sz w:val="18"/>
          <w:szCs w:val="18"/>
        </w:rPr>
        <w:t>к Д</w:t>
      </w:r>
      <w:r w:rsidR="004430A2">
        <w:rPr>
          <w:sz w:val="18"/>
          <w:szCs w:val="18"/>
        </w:rPr>
        <w:t>ополнительному соглашению от 26</w:t>
      </w:r>
      <w:r w:rsidR="00E82B34">
        <w:rPr>
          <w:sz w:val="18"/>
          <w:szCs w:val="18"/>
        </w:rPr>
        <w:t>.</w:t>
      </w:r>
      <w:r>
        <w:rPr>
          <w:sz w:val="18"/>
          <w:szCs w:val="18"/>
        </w:rPr>
        <w:t>12.201</w:t>
      </w:r>
      <w:r w:rsidR="006703F0">
        <w:rPr>
          <w:sz w:val="18"/>
          <w:szCs w:val="18"/>
        </w:rPr>
        <w:t>8</w:t>
      </w:r>
      <w:r>
        <w:rPr>
          <w:sz w:val="18"/>
          <w:szCs w:val="18"/>
        </w:rPr>
        <w:t xml:space="preserve"> года</w:t>
      </w:r>
    </w:p>
    <w:p w:rsidR="00CE2699" w:rsidRDefault="00CE2699" w:rsidP="00CE2699">
      <w:pPr>
        <w:ind w:left="6804"/>
        <w:jc w:val="both"/>
        <w:rPr>
          <w:sz w:val="18"/>
          <w:szCs w:val="18"/>
        </w:rPr>
      </w:pPr>
    </w:p>
    <w:p w:rsidR="00CE2699" w:rsidRDefault="004430A2" w:rsidP="00CE2699">
      <w:pPr>
        <w:ind w:left="6804"/>
        <w:jc w:val="both"/>
        <w:rPr>
          <w:sz w:val="18"/>
          <w:szCs w:val="18"/>
        </w:rPr>
      </w:pPr>
      <w:r>
        <w:rPr>
          <w:sz w:val="18"/>
          <w:szCs w:val="18"/>
        </w:rPr>
        <w:t>«</w:t>
      </w:r>
      <w:r w:rsidR="00CE2699">
        <w:rPr>
          <w:sz w:val="18"/>
          <w:szCs w:val="18"/>
        </w:rPr>
        <w:t xml:space="preserve">Приложение </w:t>
      </w:r>
      <w:r w:rsidR="006703F0">
        <w:rPr>
          <w:sz w:val="18"/>
          <w:szCs w:val="18"/>
        </w:rPr>
        <w:t>10</w:t>
      </w:r>
    </w:p>
    <w:p w:rsidR="00CE2699" w:rsidRDefault="00CE2699" w:rsidP="00CE2699">
      <w:pPr>
        <w:ind w:left="680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Соглашению о передаче отдельных бюджетных полномочий финансового органа муниципального образования от 30.09.2014 </w:t>
      </w:r>
    </w:p>
    <w:p w:rsidR="00CE2699" w:rsidRDefault="00CE2699" w:rsidP="00CE2699">
      <w:pPr>
        <w:ind w:left="6804"/>
        <w:jc w:val="both"/>
        <w:rPr>
          <w:sz w:val="18"/>
          <w:szCs w:val="18"/>
        </w:rPr>
      </w:pPr>
    </w:p>
    <w:p w:rsidR="00985C13" w:rsidRDefault="00985C13" w:rsidP="00985C13">
      <w:pPr>
        <w:widowControl/>
        <w:autoSpaceDE/>
        <w:adjustRightInd/>
        <w:rPr>
          <w:sz w:val="23"/>
          <w:szCs w:val="23"/>
        </w:rPr>
      </w:pPr>
      <w:bookmarkStart w:id="0" w:name="RANGE!A1:E16"/>
      <w:bookmarkEnd w:id="0"/>
      <w:r>
        <w:rPr>
          <w:sz w:val="23"/>
          <w:szCs w:val="23"/>
        </w:rPr>
        <w:t>РАСЧЕТ</w:t>
      </w:r>
      <w:r>
        <w:rPr>
          <w:sz w:val="23"/>
          <w:szCs w:val="23"/>
        </w:rPr>
        <w:br/>
        <w:t xml:space="preserve">объема иных межбюджетных трансфертов, выделяемых из бюджетов сельских поселений </w:t>
      </w:r>
    </w:p>
    <w:p w:rsidR="00985C13" w:rsidRDefault="00985C13" w:rsidP="00985C13">
      <w:pPr>
        <w:widowControl/>
        <w:autoSpaceDE/>
        <w:adjustRightInd/>
        <w:rPr>
          <w:sz w:val="23"/>
          <w:szCs w:val="23"/>
        </w:rPr>
      </w:pPr>
      <w:r>
        <w:rPr>
          <w:sz w:val="23"/>
          <w:szCs w:val="23"/>
        </w:rPr>
        <w:t xml:space="preserve">(муниципальных образований) на осуществление отдельных бюджетных полномочий </w:t>
      </w:r>
    </w:p>
    <w:p w:rsidR="00985C13" w:rsidRDefault="00985C13" w:rsidP="00985C13">
      <w:pPr>
        <w:widowControl/>
        <w:autoSpaceDE/>
        <w:adjustRightInd/>
        <w:rPr>
          <w:sz w:val="23"/>
          <w:szCs w:val="23"/>
        </w:rPr>
      </w:pPr>
      <w:r>
        <w:rPr>
          <w:sz w:val="23"/>
          <w:szCs w:val="23"/>
        </w:rPr>
        <w:t>финансовых органов сельских поселений (муниципальных образований) на 2019 год</w:t>
      </w:r>
    </w:p>
    <w:p w:rsidR="00985C13" w:rsidRDefault="00985C13" w:rsidP="00985C13">
      <w:pPr>
        <w:ind w:left="5103"/>
        <w:jc w:val="both"/>
        <w:rPr>
          <w:sz w:val="20"/>
          <w:szCs w:val="20"/>
        </w:rPr>
      </w:pPr>
    </w:p>
    <w:tbl>
      <w:tblPr>
        <w:tblW w:w="104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5529"/>
        <w:gridCol w:w="1476"/>
        <w:gridCol w:w="1701"/>
      </w:tblGrid>
      <w:tr w:rsidR="00985C13" w:rsidRPr="00B37D57" w:rsidTr="00483338">
        <w:trPr>
          <w:trHeight w:val="527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13" w:rsidRPr="00B37D57" w:rsidRDefault="00985C13" w:rsidP="00483338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B37D57">
              <w:rPr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52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13" w:rsidRPr="00B37D57" w:rsidRDefault="00985C13" w:rsidP="00483338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B37D57">
              <w:rPr>
                <w:bCs/>
                <w:color w:val="000000"/>
                <w:sz w:val="22"/>
                <w:szCs w:val="22"/>
              </w:rPr>
              <w:t xml:space="preserve">Обоснование (расчет) </w:t>
            </w:r>
          </w:p>
        </w:tc>
        <w:tc>
          <w:tcPr>
            <w:tcW w:w="31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5C13" w:rsidRPr="00B37D57" w:rsidRDefault="00985C13" w:rsidP="00483338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B37D57">
              <w:rPr>
                <w:bCs/>
                <w:color w:val="000000"/>
                <w:sz w:val="22"/>
                <w:szCs w:val="22"/>
              </w:rPr>
              <w:t>Расходы на содержание муниципальных служащих, непосредственно осуществляющих отдельные бюджетные полномочия</w:t>
            </w:r>
          </w:p>
        </w:tc>
      </w:tr>
      <w:tr w:rsidR="00985C13" w:rsidRPr="00B37D57" w:rsidTr="00483338">
        <w:trPr>
          <w:trHeight w:val="327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13" w:rsidRPr="00B37D57" w:rsidRDefault="00985C13" w:rsidP="00483338">
            <w:pPr>
              <w:widowControl/>
              <w:autoSpaceDE/>
              <w:autoSpaceDN/>
              <w:adjustRightInd/>
              <w:jc w:val="left"/>
              <w:rPr>
                <w:bCs/>
                <w:color w:val="000000"/>
              </w:rPr>
            </w:pPr>
          </w:p>
        </w:tc>
        <w:tc>
          <w:tcPr>
            <w:tcW w:w="55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13" w:rsidRPr="00B37D57" w:rsidRDefault="00985C13" w:rsidP="00483338">
            <w:pPr>
              <w:widowControl/>
              <w:autoSpaceDE/>
              <w:autoSpaceDN/>
              <w:adjustRightInd/>
              <w:jc w:val="left"/>
              <w:rPr>
                <w:bCs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13" w:rsidRPr="00B37D57" w:rsidRDefault="00985C13" w:rsidP="00483338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B37D57">
              <w:rPr>
                <w:bCs/>
                <w:color w:val="000000"/>
                <w:sz w:val="22"/>
                <w:szCs w:val="22"/>
              </w:rPr>
              <w:t xml:space="preserve">ВСЕГО, </w:t>
            </w:r>
            <w:r w:rsidRPr="00B37D57">
              <w:rPr>
                <w:bCs/>
                <w:color w:val="000000"/>
                <w:sz w:val="22"/>
                <w:szCs w:val="22"/>
              </w:rPr>
              <w:br/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13" w:rsidRPr="00B37D57" w:rsidRDefault="00985C13" w:rsidP="00483338">
            <w:pPr>
              <w:widowControl/>
              <w:autoSpaceDE/>
              <w:autoSpaceDN/>
              <w:adjustRightInd/>
              <w:rPr>
                <w:bCs/>
                <w:i/>
                <w:iCs/>
                <w:color w:val="000000"/>
              </w:rPr>
            </w:pPr>
            <w:r w:rsidRPr="00B37D57">
              <w:rPr>
                <w:bCs/>
                <w:i/>
                <w:iCs/>
                <w:color w:val="000000"/>
                <w:sz w:val="22"/>
                <w:szCs w:val="22"/>
              </w:rPr>
              <w:t xml:space="preserve">в том числе </w:t>
            </w:r>
            <w:r w:rsidRPr="00B37D57">
              <w:rPr>
                <w:bCs/>
                <w:i/>
                <w:iCs/>
                <w:color w:val="000000"/>
                <w:sz w:val="22"/>
                <w:szCs w:val="22"/>
              </w:rPr>
              <w:br/>
              <w:t xml:space="preserve">на одно </w:t>
            </w:r>
            <w:r>
              <w:rPr>
                <w:bCs/>
                <w:i/>
                <w:iCs/>
                <w:color w:val="000000"/>
                <w:sz w:val="22"/>
                <w:szCs w:val="22"/>
              </w:rPr>
              <w:t xml:space="preserve">сельское </w:t>
            </w:r>
            <w:r w:rsidRPr="00B37D57">
              <w:rPr>
                <w:bCs/>
                <w:i/>
                <w:iCs/>
                <w:color w:val="000000"/>
                <w:sz w:val="22"/>
                <w:szCs w:val="22"/>
              </w:rPr>
              <w:t>поселение (муниципальное образование), руб.</w:t>
            </w:r>
          </w:p>
        </w:tc>
      </w:tr>
      <w:tr w:rsidR="00985C13" w:rsidRPr="00B37D57" w:rsidTr="00483338">
        <w:trPr>
          <w:trHeight w:val="5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13" w:rsidRPr="00B37D57" w:rsidRDefault="00985C13" w:rsidP="0048333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37D5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13" w:rsidRPr="00B37D57" w:rsidRDefault="00985C13" w:rsidP="0048333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37D5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13" w:rsidRPr="00B37D57" w:rsidRDefault="00985C13" w:rsidP="00483338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B37D57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13" w:rsidRPr="00B37D57" w:rsidRDefault="00985C13" w:rsidP="00483338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B37D57">
              <w:rPr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985C13" w:rsidRPr="00B37D57" w:rsidTr="00483338">
        <w:trPr>
          <w:trHeight w:val="283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13" w:rsidRPr="00B37D57" w:rsidRDefault="00985C13" w:rsidP="00483338">
            <w:pPr>
              <w:widowControl/>
              <w:autoSpaceDE/>
              <w:autoSpaceDN/>
              <w:adjustRightInd/>
              <w:jc w:val="left"/>
              <w:rPr>
                <w:bCs/>
                <w:color w:val="000000"/>
              </w:rPr>
            </w:pPr>
            <w:r w:rsidRPr="00B37D57">
              <w:rPr>
                <w:bCs/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13" w:rsidRPr="00B37D57" w:rsidRDefault="00985C13" w:rsidP="00483338">
            <w:pPr>
              <w:widowControl/>
              <w:autoSpaceDE/>
              <w:autoSpaceDN/>
              <w:adjustRightInd/>
              <w:jc w:val="left"/>
              <w:rPr>
                <w:color w:val="000000"/>
              </w:rPr>
            </w:pPr>
            <w:r w:rsidRPr="00B37D57">
              <w:rPr>
                <w:color w:val="000000"/>
                <w:sz w:val="22"/>
                <w:szCs w:val="22"/>
              </w:rPr>
              <w:t xml:space="preserve">Объем расходов на выплату заработной платы произведен </w:t>
            </w:r>
            <w:proofErr w:type="gramStart"/>
            <w:r w:rsidRPr="00B37D57">
              <w:rPr>
                <w:color w:val="000000"/>
                <w:sz w:val="22"/>
                <w:szCs w:val="22"/>
              </w:rPr>
              <w:t>согласно</w:t>
            </w:r>
            <w:proofErr w:type="gramEnd"/>
            <w:r w:rsidRPr="00B37D57">
              <w:rPr>
                <w:color w:val="000000"/>
                <w:sz w:val="22"/>
                <w:szCs w:val="22"/>
              </w:rPr>
              <w:t xml:space="preserve"> штатного расписания и в соответствии с муниципальными правовыми актами района по  оплате труда муниципальных служащих.</w:t>
            </w:r>
            <w:r w:rsidRPr="00B37D57">
              <w:rPr>
                <w:color w:val="000000"/>
                <w:sz w:val="22"/>
                <w:szCs w:val="22"/>
              </w:rPr>
              <w:br/>
              <w:t xml:space="preserve">Годовой объем расходов на выплату заработной платы  =  ежемесячный ФОТ </w:t>
            </w:r>
            <w:proofErr w:type="gramStart"/>
            <w:r w:rsidRPr="00B37D57">
              <w:rPr>
                <w:color w:val="000000"/>
                <w:sz w:val="22"/>
                <w:szCs w:val="22"/>
              </w:rPr>
              <w:t>согласно</w:t>
            </w:r>
            <w:proofErr w:type="gramEnd"/>
            <w:r w:rsidRPr="00B37D57">
              <w:rPr>
                <w:color w:val="000000"/>
                <w:sz w:val="22"/>
                <w:szCs w:val="22"/>
              </w:rPr>
              <w:t xml:space="preserve"> штатного расписания * 12 месяцев + материальная помощь в размере 2-х должностных окладов в год +  единовременная выплата к очередному отпуску в размере одного должностного оклада в год +увеличение </w:t>
            </w:r>
            <w:proofErr w:type="spellStart"/>
            <w:r w:rsidRPr="00B37D57">
              <w:rPr>
                <w:color w:val="000000"/>
                <w:sz w:val="22"/>
                <w:szCs w:val="22"/>
              </w:rPr>
              <w:t>стажевых</w:t>
            </w:r>
            <w:proofErr w:type="spellEnd"/>
            <w:r w:rsidRPr="00B37D57">
              <w:rPr>
                <w:color w:val="000000"/>
                <w:sz w:val="22"/>
                <w:szCs w:val="22"/>
              </w:rPr>
              <w:t xml:space="preserve"> надбавок в 2019 году + оплата работы в выходные дни (при необходимости)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13" w:rsidRPr="00B37D57" w:rsidRDefault="00985C13" w:rsidP="0048333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37D57">
              <w:rPr>
                <w:color w:val="000000"/>
                <w:sz w:val="22"/>
                <w:szCs w:val="22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13" w:rsidRPr="00B37D57" w:rsidRDefault="00985C13" w:rsidP="0048333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37D57">
              <w:rPr>
                <w:color w:val="000000"/>
                <w:sz w:val="22"/>
                <w:szCs w:val="22"/>
              </w:rPr>
              <w:t>162 500,00</w:t>
            </w:r>
          </w:p>
        </w:tc>
      </w:tr>
      <w:tr w:rsidR="00985C13" w:rsidRPr="00B37D57" w:rsidTr="00483338">
        <w:trPr>
          <w:trHeight w:val="34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13" w:rsidRPr="00B37D57" w:rsidRDefault="00985C13" w:rsidP="00483338">
            <w:pPr>
              <w:widowControl/>
              <w:autoSpaceDE/>
              <w:autoSpaceDN/>
              <w:adjustRightInd/>
              <w:jc w:val="left"/>
              <w:rPr>
                <w:bCs/>
                <w:color w:val="000000"/>
              </w:rPr>
            </w:pPr>
            <w:r w:rsidRPr="00B37D57">
              <w:rPr>
                <w:bCs/>
                <w:color w:val="000000"/>
                <w:sz w:val="22"/>
                <w:szCs w:val="22"/>
              </w:rPr>
              <w:t>начисления на заработную плату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13" w:rsidRPr="00B37D57" w:rsidRDefault="00985C13" w:rsidP="00483338">
            <w:pPr>
              <w:widowControl/>
              <w:autoSpaceDE/>
              <w:autoSpaceDN/>
              <w:adjustRightInd/>
              <w:jc w:val="left"/>
              <w:rPr>
                <w:color w:val="000000"/>
              </w:rPr>
            </w:pPr>
            <w:r w:rsidRPr="00B37D57">
              <w:rPr>
                <w:color w:val="000000"/>
                <w:sz w:val="22"/>
                <w:szCs w:val="22"/>
              </w:rPr>
              <w:t xml:space="preserve">Начисления на заработную плату исчисляются путем умножения планируемого объема расходов на выплату заработной платы на 30,2%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13" w:rsidRPr="00B37D57" w:rsidRDefault="00985C13" w:rsidP="0048333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37D57">
              <w:rPr>
                <w:color w:val="000000"/>
                <w:sz w:val="22"/>
                <w:szCs w:val="22"/>
              </w:rPr>
              <w:t>390 000,00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13" w:rsidRPr="00B37D57" w:rsidRDefault="00985C13" w:rsidP="0048333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37D57">
              <w:rPr>
                <w:color w:val="000000"/>
                <w:sz w:val="22"/>
                <w:szCs w:val="22"/>
              </w:rPr>
              <w:t>48 750,00</w:t>
            </w:r>
          </w:p>
        </w:tc>
      </w:tr>
      <w:tr w:rsidR="00985C13" w:rsidRPr="00B37D57" w:rsidTr="00483338">
        <w:trPr>
          <w:trHeight w:val="5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C13" w:rsidRPr="00B37D57" w:rsidRDefault="00985C13" w:rsidP="00483338">
            <w:pPr>
              <w:widowControl/>
              <w:autoSpaceDE/>
              <w:autoSpaceDN/>
              <w:adjustRightInd/>
              <w:jc w:val="left"/>
              <w:rPr>
                <w:bCs/>
                <w:color w:val="000000"/>
              </w:rPr>
            </w:pPr>
            <w:r w:rsidRPr="00B37D57">
              <w:rPr>
                <w:bCs/>
                <w:color w:val="000000"/>
                <w:sz w:val="22"/>
                <w:szCs w:val="22"/>
              </w:rPr>
              <w:t>ИТОГО ФОТ (заработная плата с учетом начислений) составляет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C13" w:rsidRPr="00B37D57" w:rsidRDefault="00985C13" w:rsidP="00483338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B37D57">
              <w:rPr>
                <w:bCs/>
                <w:color w:val="000000"/>
                <w:sz w:val="22"/>
                <w:szCs w:val="22"/>
              </w:rPr>
              <w:t>1 690 000,00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85C13" w:rsidRPr="00B37D57" w:rsidRDefault="00985C13" w:rsidP="00483338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B37D57">
              <w:rPr>
                <w:bCs/>
                <w:color w:val="000000"/>
                <w:sz w:val="22"/>
                <w:szCs w:val="22"/>
              </w:rPr>
              <w:t>211 250,00</w:t>
            </w:r>
          </w:p>
        </w:tc>
      </w:tr>
      <w:tr w:rsidR="00985C13" w:rsidRPr="00B37D57" w:rsidTr="00483338">
        <w:trPr>
          <w:trHeight w:val="5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13" w:rsidRPr="00B37D57" w:rsidRDefault="00985C13" w:rsidP="00483338">
            <w:pPr>
              <w:widowControl/>
              <w:autoSpaceDE/>
              <w:autoSpaceDN/>
              <w:adjustRightInd/>
              <w:jc w:val="left"/>
              <w:rPr>
                <w:bCs/>
                <w:color w:val="000000"/>
              </w:rPr>
            </w:pPr>
            <w:r w:rsidRPr="00B37D57">
              <w:rPr>
                <w:bCs/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13" w:rsidRPr="00B37D57" w:rsidRDefault="00985C13" w:rsidP="00483338">
            <w:pPr>
              <w:widowControl/>
              <w:autoSpaceDE/>
              <w:autoSpaceDN/>
              <w:adjustRightInd/>
              <w:jc w:val="left"/>
              <w:rPr>
                <w:color w:val="000000"/>
              </w:rPr>
            </w:pPr>
            <w:r w:rsidRPr="00B37D57">
              <w:rPr>
                <w:color w:val="000000"/>
                <w:sz w:val="22"/>
                <w:szCs w:val="22"/>
              </w:rPr>
              <w:t>доступ к местной сети телефонной связи,  к сети Интернет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13" w:rsidRPr="00B37D57" w:rsidRDefault="00985C13" w:rsidP="0048333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37D57"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13" w:rsidRPr="00B37D57" w:rsidRDefault="00985C13" w:rsidP="0048333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37D57">
              <w:rPr>
                <w:color w:val="000000"/>
                <w:sz w:val="22"/>
                <w:szCs w:val="22"/>
              </w:rPr>
              <w:t>2 125,00</w:t>
            </w:r>
          </w:p>
        </w:tc>
      </w:tr>
      <w:tr w:rsidR="00985C13" w:rsidRPr="00B37D57" w:rsidTr="00483338">
        <w:trPr>
          <w:trHeight w:val="5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13" w:rsidRPr="00B37D57" w:rsidRDefault="00985C13" w:rsidP="00483338">
            <w:pPr>
              <w:widowControl/>
              <w:autoSpaceDE/>
              <w:autoSpaceDN/>
              <w:adjustRightInd/>
              <w:jc w:val="left"/>
              <w:rPr>
                <w:bCs/>
                <w:color w:val="000000"/>
              </w:rPr>
            </w:pPr>
            <w:r w:rsidRPr="00B37D57">
              <w:rPr>
                <w:bCs/>
                <w:color w:val="000000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13" w:rsidRPr="00B37D57" w:rsidRDefault="00985C13" w:rsidP="00483338">
            <w:pPr>
              <w:widowControl/>
              <w:autoSpaceDE/>
              <w:autoSpaceDN/>
              <w:adjustRightInd/>
              <w:jc w:val="left"/>
              <w:rPr>
                <w:color w:val="000000"/>
              </w:rPr>
            </w:pPr>
            <w:r w:rsidRPr="00B37D57">
              <w:rPr>
                <w:color w:val="000000"/>
                <w:sz w:val="22"/>
                <w:szCs w:val="22"/>
              </w:rPr>
              <w:t>ремонт оргтехники и прочего оборудования, диагностика, заправка картриджей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13" w:rsidRPr="00B37D57" w:rsidRDefault="00985C13" w:rsidP="0048333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37D57">
              <w:rPr>
                <w:color w:val="000000"/>
                <w:sz w:val="22"/>
                <w:szCs w:val="22"/>
              </w:rPr>
              <w:t>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13" w:rsidRPr="00B37D57" w:rsidRDefault="00985C13" w:rsidP="0048333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37D57">
              <w:rPr>
                <w:color w:val="000000"/>
                <w:sz w:val="22"/>
                <w:szCs w:val="22"/>
              </w:rPr>
              <w:t>1 625,00</w:t>
            </w:r>
          </w:p>
        </w:tc>
      </w:tr>
      <w:tr w:rsidR="00985C13" w:rsidRPr="00B37D57" w:rsidTr="00483338">
        <w:trPr>
          <w:trHeight w:val="5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13" w:rsidRPr="00B37D57" w:rsidRDefault="00985C13" w:rsidP="00483338">
            <w:pPr>
              <w:widowControl/>
              <w:autoSpaceDE/>
              <w:autoSpaceDN/>
              <w:adjustRightInd/>
              <w:jc w:val="left"/>
              <w:rPr>
                <w:bCs/>
                <w:color w:val="000000"/>
              </w:rPr>
            </w:pPr>
            <w:r w:rsidRPr="00B37D57">
              <w:rPr>
                <w:bCs/>
                <w:color w:val="000000"/>
                <w:sz w:val="22"/>
                <w:szCs w:val="22"/>
              </w:rPr>
              <w:t>прочие услуги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C13" w:rsidRPr="00B37D57" w:rsidRDefault="00985C13" w:rsidP="00483338">
            <w:pPr>
              <w:widowControl/>
              <w:autoSpaceDE/>
              <w:autoSpaceDN/>
              <w:adjustRightInd/>
              <w:jc w:val="left"/>
              <w:rPr>
                <w:color w:val="000000"/>
              </w:rPr>
            </w:pPr>
            <w:r w:rsidRPr="00B37D57">
              <w:rPr>
                <w:color w:val="000000"/>
                <w:sz w:val="22"/>
                <w:szCs w:val="22"/>
              </w:rPr>
              <w:t>Обслуживание программных обеспечений АС Бюджет; операционная система; антивирус; приобретение ЕЦИС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13" w:rsidRPr="00B37D57" w:rsidRDefault="00985C13" w:rsidP="0048333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37D57">
              <w:rPr>
                <w:color w:val="000000"/>
                <w:sz w:val="22"/>
                <w:szCs w:val="22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13" w:rsidRPr="00B37D57" w:rsidRDefault="00985C13" w:rsidP="0048333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37D57">
              <w:rPr>
                <w:color w:val="000000"/>
                <w:sz w:val="22"/>
                <w:szCs w:val="22"/>
              </w:rPr>
              <w:t>17 500,00</w:t>
            </w:r>
          </w:p>
        </w:tc>
      </w:tr>
      <w:tr w:rsidR="00985C13" w:rsidRPr="00B37D57" w:rsidTr="00483338">
        <w:trPr>
          <w:trHeight w:val="525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13" w:rsidRPr="00B37D57" w:rsidRDefault="00985C13" w:rsidP="00483338">
            <w:pPr>
              <w:widowControl/>
              <w:autoSpaceDE/>
              <w:autoSpaceDN/>
              <w:adjustRightInd/>
              <w:jc w:val="left"/>
              <w:rPr>
                <w:color w:val="000000"/>
              </w:rPr>
            </w:pPr>
            <w:r w:rsidRPr="00B37D57">
              <w:rPr>
                <w:color w:val="000000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13" w:rsidRPr="00B37D57" w:rsidRDefault="00985C13" w:rsidP="00483338">
            <w:pPr>
              <w:widowControl/>
              <w:autoSpaceDE/>
              <w:autoSpaceDN/>
              <w:adjustRightInd/>
              <w:jc w:val="left"/>
              <w:rPr>
                <w:color w:val="000000"/>
              </w:rPr>
            </w:pPr>
            <w:proofErr w:type="spellStart"/>
            <w:r w:rsidRPr="00B37D57">
              <w:rPr>
                <w:color w:val="000000"/>
                <w:sz w:val="22"/>
                <w:szCs w:val="22"/>
              </w:rPr>
              <w:t>Флеш</w:t>
            </w:r>
            <w:proofErr w:type="spellEnd"/>
            <w:r w:rsidRPr="00B37D57">
              <w:rPr>
                <w:color w:val="000000"/>
                <w:sz w:val="22"/>
                <w:szCs w:val="22"/>
              </w:rPr>
              <w:t xml:space="preserve"> накопители 2 </w:t>
            </w:r>
            <w:proofErr w:type="spellStart"/>
            <w:proofErr w:type="gramStart"/>
            <w:r w:rsidRPr="00B37D57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13" w:rsidRPr="00B37D57" w:rsidRDefault="00985C13" w:rsidP="0048333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37D57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13" w:rsidRPr="00B37D57" w:rsidRDefault="00985C13" w:rsidP="0048333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37D57">
              <w:rPr>
                <w:color w:val="000000"/>
                <w:sz w:val="22"/>
                <w:szCs w:val="22"/>
              </w:rPr>
              <w:t>250,00</w:t>
            </w:r>
          </w:p>
        </w:tc>
      </w:tr>
      <w:tr w:rsidR="00985C13" w:rsidRPr="00B37D57" w:rsidTr="00483338">
        <w:trPr>
          <w:trHeight w:val="450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13" w:rsidRPr="00B37D57" w:rsidRDefault="00985C13" w:rsidP="00483338">
            <w:pPr>
              <w:widowControl/>
              <w:autoSpaceDE/>
              <w:autoSpaceDN/>
              <w:adjustRightInd/>
              <w:jc w:val="left"/>
              <w:rPr>
                <w:bCs/>
                <w:color w:val="000000"/>
              </w:rPr>
            </w:pPr>
            <w:r w:rsidRPr="00B37D57">
              <w:rPr>
                <w:bCs/>
                <w:color w:val="000000"/>
                <w:sz w:val="22"/>
                <w:szCs w:val="22"/>
              </w:rPr>
              <w:t>увеличение стоимости материал</w:t>
            </w:r>
            <w:r>
              <w:rPr>
                <w:bCs/>
                <w:color w:val="000000"/>
                <w:sz w:val="22"/>
                <w:szCs w:val="22"/>
              </w:rPr>
              <w:t>ь</w:t>
            </w:r>
            <w:r w:rsidRPr="00B37D57">
              <w:rPr>
                <w:bCs/>
                <w:color w:val="000000"/>
                <w:sz w:val="22"/>
                <w:szCs w:val="22"/>
              </w:rPr>
              <w:t>ных запасов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13" w:rsidRPr="00B37D57" w:rsidRDefault="00985C13" w:rsidP="00483338">
            <w:pPr>
              <w:widowControl/>
              <w:autoSpaceDE/>
              <w:autoSpaceDN/>
              <w:adjustRightInd/>
              <w:jc w:val="left"/>
              <w:rPr>
                <w:color w:val="000000"/>
              </w:rPr>
            </w:pPr>
            <w:r w:rsidRPr="00B37D57">
              <w:rPr>
                <w:color w:val="000000"/>
                <w:sz w:val="22"/>
                <w:szCs w:val="22"/>
              </w:rPr>
              <w:t xml:space="preserve">Комплектующие и расходные материалы для оргтехники, картриджи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13" w:rsidRPr="00B37D57" w:rsidRDefault="00985C13" w:rsidP="0048333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37D57">
              <w:rPr>
                <w:color w:val="000000"/>
                <w:sz w:val="22"/>
                <w:szCs w:val="22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13" w:rsidRPr="00B37D57" w:rsidRDefault="00985C13" w:rsidP="0048333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37D57">
              <w:rPr>
                <w:color w:val="000000"/>
                <w:sz w:val="22"/>
                <w:szCs w:val="22"/>
              </w:rPr>
              <w:t>1 750,00</w:t>
            </w:r>
          </w:p>
        </w:tc>
      </w:tr>
      <w:tr w:rsidR="00985C13" w:rsidRPr="00B37D57" w:rsidTr="00483338">
        <w:trPr>
          <w:trHeight w:val="60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13" w:rsidRPr="00B37D57" w:rsidRDefault="00985C13" w:rsidP="00483338">
            <w:pPr>
              <w:widowControl/>
              <w:autoSpaceDE/>
              <w:autoSpaceDN/>
              <w:adjustRightInd/>
              <w:jc w:val="left"/>
              <w:rPr>
                <w:bCs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13" w:rsidRPr="00B37D57" w:rsidRDefault="00985C13" w:rsidP="00483338">
            <w:pPr>
              <w:widowControl/>
              <w:autoSpaceDE/>
              <w:autoSpaceDN/>
              <w:adjustRightInd/>
              <w:jc w:val="left"/>
              <w:rPr>
                <w:color w:val="000000"/>
              </w:rPr>
            </w:pPr>
            <w:r w:rsidRPr="00B37D57">
              <w:rPr>
                <w:color w:val="000000"/>
                <w:sz w:val="22"/>
                <w:szCs w:val="22"/>
              </w:rPr>
              <w:t>Бумага для офисной техники, канцелярские принадлежности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13" w:rsidRPr="00B37D57" w:rsidRDefault="00985C13" w:rsidP="0048333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37D57">
              <w:rPr>
                <w:color w:val="000000"/>
                <w:sz w:val="22"/>
                <w:szCs w:val="22"/>
              </w:rPr>
              <w:t>25 600,00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13" w:rsidRPr="00B37D57" w:rsidRDefault="00985C13" w:rsidP="0048333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37D57">
              <w:rPr>
                <w:color w:val="000000"/>
                <w:sz w:val="22"/>
                <w:szCs w:val="22"/>
              </w:rPr>
              <w:t>3 200,00</w:t>
            </w:r>
          </w:p>
        </w:tc>
      </w:tr>
      <w:tr w:rsidR="00985C13" w:rsidRPr="00B37D57" w:rsidTr="00483338">
        <w:trPr>
          <w:trHeight w:val="327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C13" w:rsidRPr="00B37D57" w:rsidRDefault="00985C13" w:rsidP="00483338">
            <w:pPr>
              <w:widowControl/>
              <w:autoSpaceDE/>
              <w:autoSpaceDN/>
              <w:adjustRightInd/>
              <w:jc w:val="left"/>
              <w:rPr>
                <w:bCs/>
                <w:color w:val="000000"/>
              </w:rPr>
            </w:pPr>
            <w:r w:rsidRPr="00B37D57">
              <w:rPr>
                <w:bCs/>
                <w:color w:val="000000"/>
                <w:sz w:val="22"/>
                <w:szCs w:val="22"/>
              </w:rPr>
              <w:t xml:space="preserve">ИТОГО иной межбюджетный трансферт на 2019 год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C13" w:rsidRPr="00B37D57" w:rsidRDefault="00985C13" w:rsidP="00483338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B37D57">
              <w:rPr>
                <w:bCs/>
                <w:color w:val="000000"/>
                <w:sz w:val="22"/>
                <w:szCs w:val="22"/>
              </w:rPr>
              <w:t>1 901 600,00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C13" w:rsidRPr="00B37D57" w:rsidRDefault="00985C13" w:rsidP="00483338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B37D57">
              <w:rPr>
                <w:bCs/>
                <w:color w:val="000000"/>
                <w:sz w:val="22"/>
                <w:szCs w:val="22"/>
              </w:rPr>
              <w:t>237 700,00</w:t>
            </w:r>
          </w:p>
        </w:tc>
      </w:tr>
    </w:tbl>
    <w:p w:rsidR="00985C13" w:rsidRDefault="00985C13" w:rsidP="00985C13">
      <w:pPr>
        <w:ind w:left="5103"/>
        <w:jc w:val="both"/>
        <w:rPr>
          <w:sz w:val="18"/>
          <w:szCs w:val="18"/>
        </w:rPr>
      </w:pPr>
    </w:p>
    <w:p w:rsidR="00985C13" w:rsidRDefault="00985C13" w:rsidP="00985C13">
      <w:pPr>
        <w:ind w:left="5103"/>
        <w:jc w:val="both"/>
        <w:rPr>
          <w:sz w:val="18"/>
          <w:szCs w:val="18"/>
        </w:rPr>
      </w:pPr>
    </w:p>
    <w:p w:rsidR="00985C13" w:rsidRDefault="00985C13" w:rsidP="00985C13">
      <w:pPr>
        <w:widowControl/>
        <w:autoSpaceDE/>
        <w:adjustRightInd/>
        <w:rPr>
          <w:sz w:val="23"/>
          <w:szCs w:val="23"/>
        </w:rPr>
      </w:pPr>
    </w:p>
    <w:p w:rsidR="00985C13" w:rsidRDefault="00985C13" w:rsidP="00985C13">
      <w:pPr>
        <w:widowControl/>
        <w:autoSpaceDE/>
        <w:adjustRightInd/>
        <w:rPr>
          <w:sz w:val="23"/>
          <w:szCs w:val="23"/>
        </w:rPr>
      </w:pPr>
    </w:p>
    <w:p w:rsidR="00985C13" w:rsidRDefault="00985C13" w:rsidP="00985C13">
      <w:pPr>
        <w:widowControl/>
        <w:autoSpaceDE/>
        <w:adjustRightInd/>
        <w:rPr>
          <w:sz w:val="23"/>
          <w:szCs w:val="23"/>
        </w:rPr>
      </w:pPr>
    </w:p>
    <w:p w:rsidR="00985C13" w:rsidRDefault="00985C13" w:rsidP="00985C13">
      <w:pPr>
        <w:widowControl/>
        <w:autoSpaceDE/>
        <w:adjustRightInd/>
        <w:rPr>
          <w:sz w:val="23"/>
          <w:szCs w:val="23"/>
        </w:rPr>
      </w:pPr>
      <w:r>
        <w:rPr>
          <w:sz w:val="23"/>
          <w:szCs w:val="23"/>
        </w:rPr>
        <w:lastRenderedPageBreak/>
        <w:t>РАСЧЕТ</w:t>
      </w:r>
      <w:r>
        <w:rPr>
          <w:sz w:val="23"/>
          <w:szCs w:val="23"/>
        </w:rPr>
        <w:br/>
        <w:t xml:space="preserve">объема иных межбюджетных трансфертов, выделяемых из бюджетов сельских поселений </w:t>
      </w:r>
    </w:p>
    <w:p w:rsidR="00985C13" w:rsidRDefault="00985C13" w:rsidP="00985C13">
      <w:pPr>
        <w:widowControl/>
        <w:autoSpaceDE/>
        <w:adjustRightInd/>
        <w:rPr>
          <w:sz w:val="23"/>
          <w:szCs w:val="23"/>
        </w:rPr>
      </w:pPr>
      <w:r>
        <w:rPr>
          <w:sz w:val="23"/>
          <w:szCs w:val="23"/>
        </w:rPr>
        <w:t xml:space="preserve">(муниципальных образований) на осуществление отдельных бюджетных полномочий </w:t>
      </w:r>
    </w:p>
    <w:p w:rsidR="00985C13" w:rsidRDefault="00985C13" w:rsidP="00985C13">
      <w:pPr>
        <w:widowControl/>
        <w:autoSpaceDE/>
        <w:adjustRightInd/>
        <w:rPr>
          <w:sz w:val="23"/>
          <w:szCs w:val="23"/>
        </w:rPr>
      </w:pPr>
      <w:r>
        <w:rPr>
          <w:sz w:val="23"/>
          <w:szCs w:val="23"/>
        </w:rPr>
        <w:t>финансовых органов сельских поселений (муниципальных образований) на 2019 год в части осуществления внутреннего муниципального финансового контроля</w:t>
      </w:r>
    </w:p>
    <w:p w:rsidR="00985C13" w:rsidRDefault="00985C13" w:rsidP="00985C13">
      <w:pPr>
        <w:widowControl/>
        <w:autoSpaceDE/>
        <w:adjustRightInd/>
        <w:rPr>
          <w:sz w:val="23"/>
          <w:szCs w:val="23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5812"/>
        <w:gridCol w:w="1134"/>
        <w:gridCol w:w="1701"/>
      </w:tblGrid>
      <w:tr w:rsidR="00985C13" w:rsidRPr="00B37D57" w:rsidTr="00483338">
        <w:trPr>
          <w:trHeight w:val="1116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13" w:rsidRPr="00B37D57" w:rsidRDefault="00985C13" w:rsidP="00483338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B37D57">
              <w:rPr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13" w:rsidRPr="00B37D57" w:rsidRDefault="00985C13" w:rsidP="00483338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B37D57">
              <w:rPr>
                <w:bCs/>
                <w:color w:val="000000"/>
                <w:sz w:val="22"/>
                <w:szCs w:val="22"/>
              </w:rPr>
              <w:t xml:space="preserve">Обоснование (расчет) 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5C13" w:rsidRPr="00B37D57" w:rsidRDefault="00985C13" w:rsidP="00483338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B37D57">
              <w:rPr>
                <w:bCs/>
                <w:color w:val="000000"/>
                <w:sz w:val="22"/>
                <w:szCs w:val="22"/>
              </w:rPr>
              <w:t>Расходы на содержание муниципальных служащих, непосредственно осуществляющих отдельные бюджетные полномочия</w:t>
            </w:r>
          </w:p>
        </w:tc>
      </w:tr>
      <w:tr w:rsidR="00985C13" w:rsidRPr="00B37D57" w:rsidTr="00483338">
        <w:trPr>
          <w:trHeight w:val="1010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13" w:rsidRPr="00B37D57" w:rsidRDefault="00985C13" w:rsidP="00483338">
            <w:pPr>
              <w:widowControl/>
              <w:autoSpaceDE/>
              <w:autoSpaceDN/>
              <w:adjustRightInd/>
              <w:jc w:val="left"/>
              <w:rPr>
                <w:bCs/>
                <w:color w:val="000000"/>
              </w:rPr>
            </w:pPr>
          </w:p>
        </w:tc>
        <w:tc>
          <w:tcPr>
            <w:tcW w:w="58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13" w:rsidRPr="00B37D57" w:rsidRDefault="00985C13" w:rsidP="00483338">
            <w:pPr>
              <w:widowControl/>
              <w:autoSpaceDE/>
              <w:autoSpaceDN/>
              <w:adjustRightInd/>
              <w:jc w:val="left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13" w:rsidRPr="00B37D57" w:rsidRDefault="00985C13" w:rsidP="00483338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B37D57">
              <w:rPr>
                <w:bCs/>
                <w:color w:val="000000"/>
                <w:sz w:val="22"/>
                <w:szCs w:val="22"/>
              </w:rPr>
              <w:t xml:space="preserve">ВСЕГО, </w:t>
            </w:r>
            <w:r w:rsidRPr="00B37D57">
              <w:rPr>
                <w:bCs/>
                <w:color w:val="000000"/>
                <w:sz w:val="22"/>
                <w:szCs w:val="22"/>
              </w:rPr>
              <w:br/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13" w:rsidRPr="00B37D57" w:rsidRDefault="00985C13" w:rsidP="00483338">
            <w:pPr>
              <w:widowControl/>
              <w:autoSpaceDE/>
              <w:autoSpaceDN/>
              <w:adjustRightInd/>
              <w:rPr>
                <w:bCs/>
                <w:i/>
                <w:iCs/>
                <w:color w:val="000000"/>
              </w:rPr>
            </w:pPr>
            <w:r w:rsidRPr="00B37D57">
              <w:rPr>
                <w:bCs/>
                <w:i/>
                <w:iCs/>
                <w:color w:val="000000"/>
                <w:sz w:val="22"/>
                <w:szCs w:val="22"/>
              </w:rPr>
              <w:t xml:space="preserve">в том числе </w:t>
            </w:r>
            <w:r w:rsidRPr="00B37D57">
              <w:rPr>
                <w:bCs/>
                <w:i/>
                <w:iCs/>
                <w:color w:val="000000"/>
                <w:sz w:val="22"/>
                <w:szCs w:val="22"/>
              </w:rPr>
              <w:br/>
              <w:t>на одно сельское поселение (одно муниципальное образование), руб.</w:t>
            </w:r>
          </w:p>
        </w:tc>
      </w:tr>
      <w:tr w:rsidR="00985C13" w:rsidRPr="00B37D57" w:rsidTr="00483338">
        <w:trPr>
          <w:trHeight w:val="5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13" w:rsidRPr="00B37D57" w:rsidRDefault="00985C13" w:rsidP="0048333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37D5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13" w:rsidRPr="00B37D57" w:rsidRDefault="00985C13" w:rsidP="0048333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37D5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13" w:rsidRPr="00B37D57" w:rsidRDefault="00985C13" w:rsidP="00483338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B37D57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13" w:rsidRPr="00B37D57" w:rsidRDefault="00985C13" w:rsidP="00483338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B37D57">
              <w:rPr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985C13" w:rsidRPr="00B37D57" w:rsidTr="00483338">
        <w:trPr>
          <w:trHeight w:val="255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13" w:rsidRPr="00B37D57" w:rsidRDefault="00985C13" w:rsidP="00483338">
            <w:pPr>
              <w:widowControl/>
              <w:autoSpaceDE/>
              <w:autoSpaceDN/>
              <w:adjustRightInd/>
              <w:jc w:val="left"/>
              <w:rPr>
                <w:bCs/>
                <w:color w:val="000000"/>
              </w:rPr>
            </w:pPr>
            <w:r w:rsidRPr="00B37D57">
              <w:rPr>
                <w:bCs/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13" w:rsidRPr="00B37D57" w:rsidRDefault="00985C13" w:rsidP="00483338">
            <w:pPr>
              <w:widowControl/>
              <w:autoSpaceDE/>
              <w:autoSpaceDN/>
              <w:adjustRightInd/>
              <w:jc w:val="left"/>
              <w:rPr>
                <w:color w:val="000000"/>
              </w:rPr>
            </w:pPr>
            <w:r w:rsidRPr="00B37D57">
              <w:rPr>
                <w:color w:val="000000"/>
                <w:sz w:val="22"/>
                <w:szCs w:val="22"/>
              </w:rPr>
              <w:t xml:space="preserve">Объем расходов на выплату заработной платы произведен </w:t>
            </w:r>
            <w:proofErr w:type="gramStart"/>
            <w:r w:rsidRPr="00B37D57">
              <w:rPr>
                <w:color w:val="000000"/>
                <w:sz w:val="22"/>
                <w:szCs w:val="22"/>
              </w:rPr>
              <w:t>согласно</w:t>
            </w:r>
            <w:proofErr w:type="gramEnd"/>
            <w:r w:rsidRPr="00B37D57">
              <w:rPr>
                <w:color w:val="000000"/>
                <w:sz w:val="22"/>
                <w:szCs w:val="22"/>
              </w:rPr>
              <w:t xml:space="preserve"> штатного расписания и в соответствии с муниципальными правовыми актами района по  оплате труда муниципальных служащих.</w:t>
            </w:r>
            <w:r w:rsidRPr="00B37D57">
              <w:rPr>
                <w:color w:val="000000"/>
                <w:sz w:val="22"/>
                <w:szCs w:val="22"/>
              </w:rPr>
              <w:br/>
              <w:t xml:space="preserve">Годовой объем расходов на выплату заработной платы  =  ежемесячный ФОТ </w:t>
            </w:r>
            <w:proofErr w:type="gramStart"/>
            <w:r w:rsidRPr="00B37D57">
              <w:rPr>
                <w:color w:val="000000"/>
                <w:sz w:val="22"/>
                <w:szCs w:val="22"/>
              </w:rPr>
              <w:t>согласно</w:t>
            </w:r>
            <w:proofErr w:type="gramEnd"/>
            <w:r w:rsidRPr="00B37D57">
              <w:rPr>
                <w:color w:val="000000"/>
                <w:sz w:val="22"/>
                <w:szCs w:val="22"/>
              </w:rPr>
              <w:t xml:space="preserve"> штатного расписания * 12 месяцев + материальная помощь в размере 2-х должностных окладов в год +  единовременная выплата к очередному отпуску в размере одного должностного оклада в год +увеличение </w:t>
            </w:r>
            <w:proofErr w:type="spellStart"/>
            <w:r w:rsidRPr="00B37D57">
              <w:rPr>
                <w:color w:val="000000"/>
                <w:sz w:val="22"/>
                <w:szCs w:val="22"/>
              </w:rPr>
              <w:t>стажевых</w:t>
            </w:r>
            <w:proofErr w:type="spellEnd"/>
            <w:r w:rsidRPr="00B37D57">
              <w:rPr>
                <w:color w:val="000000"/>
                <w:sz w:val="22"/>
                <w:szCs w:val="22"/>
              </w:rPr>
              <w:t xml:space="preserve"> надбавок в 2019 году + оплата работы в выходные дни (при необходимости)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13" w:rsidRPr="00B37D57" w:rsidRDefault="00985C13" w:rsidP="0048333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37D57">
              <w:rPr>
                <w:color w:val="000000"/>
                <w:sz w:val="22"/>
                <w:szCs w:val="22"/>
              </w:rPr>
              <w:t>16 700,00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13" w:rsidRPr="00B37D57" w:rsidRDefault="00985C13" w:rsidP="0048333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37D57">
              <w:rPr>
                <w:color w:val="000000"/>
                <w:sz w:val="22"/>
                <w:szCs w:val="22"/>
              </w:rPr>
              <w:t>2 087,50</w:t>
            </w:r>
          </w:p>
        </w:tc>
      </w:tr>
      <w:tr w:rsidR="00985C13" w:rsidRPr="00B37D57" w:rsidTr="00483338">
        <w:trPr>
          <w:trHeight w:val="6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13" w:rsidRPr="00B37D57" w:rsidRDefault="00985C13" w:rsidP="00483338">
            <w:pPr>
              <w:widowControl/>
              <w:autoSpaceDE/>
              <w:autoSpaceDN/>
              <w:adjustRightInd/>
              <w:jc w:val="left"/>
              <w:rPr>
                <w:bCs/>
                <w:color w:val="000000"/>
              </w:rPr>
            </w:pPr>
            <w:r w:rsidRPr="00B37D57">
              <w:rPr>
                <w:bCs/>
                <w:color w:val="000000"/>
                <w:sz w:val="22"/>
                <w:szCs w:val="22"/>
              </w:rPr>
              <w:t>начисления на заработную плату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13" w:rsidRPr="00B37D57" w:rsidRDefault="00985C13" w:rsidP="00483338">
            <w:pPr>
              <w:widowControl/>
              <w:autoSpaceDE/>
              <w:autoSpaceDN/>
              <w:adjustRightInd/>
              <w:jc w:val="left"/>
              <w:rPr>
                <w:color w:val="000000"/>
              </w:rPr>
            </w:pPr>
            <w:r w:rsidRPr="00B37D57">
              <w:rPr>
                <w:color w:val="000000"/>
                <w:sz w:val="22"/>
                <w:szCs w:val="22"/>
              </w:rPr>
              <w:t xml:space="preserve">Начисления на заработную плату исчисляются путем умножения планируемого объема расходов на выплату заработной платы на 30,2%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13" w:rsidRPr="00B37D57" w:rsidRDefault="00985C13" w:rsidP="0048333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37D57">
              <w:rPr>
                <w:color w:val="000000"/>
                <w:sz w:val="22"/>
                <w:szCs w:val="22"/>
              </w:rPr>
              <w:t>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C13" w:rsidRPr="00B37D57" w:rsidRDefault="00985C13" w:rsidP="0048333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37D57">
              <w:rPr>
                <w:color w:val="000000"/>
                <w:sz w:val="22"/>
                <w:szCs w:val="22"/>
              </w:rPr>
              <w:t>912,50</w:t>
            </w:r>
          </w:p>
        </w:tc>
      </w:tr>
      <w:tr w:rsidR="00985C13" w:rsidRPr="00B37D57" w:rsidTr="00483338">
        <w:trPr>
          <w:trHeight w:val="315"/>
        </w:trPr>
        <w:tc>
          <w:tcPr>
            <w:tcW w:w="7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C13" w:rsidRPr="00B37D57" w:rsidRDefault="00985C13" w:rsidP="00483338">
            <w:pPr>
              <w:widowControl/>
              <w:autoSpaceDE/>
              <w:autoSpaceDN/>
              <w:adjustRightInd/>
              <w:jc w:val="left"/>
              <w:rPr>
                <w:bCs/>
                <w:color w:val="000000"/>
              </w:rPr>
            </w:pPr>
            <w:r w:rsidRPr="00B37D57">
              <w:rPr>
                <w:bCs/>
                <w:color w:val="000000"/>
                <w:sz w:val="22"/>
                <w:szCs w:val="22"/>
              </w:rPr>
              <w:t>ИТОГО ФОТ (заработная плата с учетом начислений) составляет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C13" w:rsidRPr="00B37D57" w:rsidRDefault="00985C13" w:rsidP="00483338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B37D57">
              <w:rPr>
                <w:bCs/>
                <w:color w:val="000000"/>
                <w:sz w:val="22"/>
                <w:szCs w:val="22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85C13" w:rsidRPr="00B37D57" w:rsidRDefault="00985C13" w:rsidP="00483338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B37D57">
              <w:rPr>
                <w:bCs/>
                <w:color w:val="000000"/>
                <w:sz w:val="22"/>
                <w:szCs w:val="22"/>
              </w:rPr>
              <w:t>3 000,00</w:t>
            </w:r>
          </w:p>
        </w:tc>
      </w:tr>
      <w:tr w:rsidR="00985C13" w:rsidRPr="00B37D57" w:rsidTr="00483338">
        <w:trPr>
          <w:trHeight w:val="330"/>
        </w:trPr>
        <w:tc>
          <w:tcPr>
            <w:tcW w:w="75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C13" w:rsidRPr="00B37D57" w:rsidRDefault="00985C13" w:rsidP="00483338">
            <w:pPr>
              <w:widowControl/>
              <w:autoSpaceDE/>
              <w:autoSpaceDN/>
              <w:adjustRightInd/>
              <w:jc w:val="left"/>
              <w:rPr>
                <w:bCs/>
                <w:color w:val="000000"/>
              </w:rPr>
            </w:pPr>
            <w:r w:rsidRPr="00B37D57">
              <w:rPr>
                <w:bCs/>
                <w:color w:val="000000"/>
                <w:sz w:val="22"/>
                <w:szCs w:val="22"/>
              </w:rPr>
              <w:t xml:space="preserve">ИТОГО иной межбюджетный трансферт на 2019 год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C13" w:rsidRPr="00B37D57" w:rsidRDefault="00985C13" w:rsidP="00483338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B37D57">
              <w:rPr>
                <w:bCs/>
                <w:color w:val="000000"/>
                <w:sz w:val="22"/>
                <w:szCs w:val="22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C13" w:rsidRPr="00B37D57" w:rsidRDefault="00985C13" w:rsidP="00483338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B37D57">
              <w:rPr>
                <w:bCs/>
                <w:color w:val="000000"/>
                <w:sz w:val="22"/>
                <w:szCs w:val="22"/>
              </w:rPr>
              <w:t>3 000,00</w:t>
            </w:r>
          </w:p>
        </w:tc>
      </w:tr>
    </w:tbl>
    <w:p w:rsidR="00CE2699" w:rsidRDefault="004430A2" w:rsidP="004430A2">
      <w:pPr>
        <w:ind w:left="5103"/>
        <w:jc w:val="right"/>
        <w:rPr>
          <w:sz w:val="20"/>
          <w:szCs w:val="20"/>
        </w:rPr>
      </w:pPr>
      <w:bookmarkStart w:id="1" w:name="_GoBack"/>
      <w:bookmarkEnd w:id="1"/>
      <w:r>
        <w:rPr>
          <w:sz w:val="20"/>
          <w:szCs w:val="20"/>
        </w:rPr>
        <w:t>»</w:t>
      </w:r>
    </w:p>
    <w:p w:rsidR="00CE2699" w:rsidRDefault="00CE2699" w:rsidP="00CE2699">
      <w:pPr>
        <w:ind w:left="5103"/>
        <w:jc w:val="both"/>
        <w:rPr>
          <w:sz w:val="18"/>
          <w:szCs w:val="18"/>
        </w:rPr>
      </w:pPr>
    </w:p>
    <w:p w:rsidR="00AE5F8B" w:rsidRPr="00C26718" w:rsidRDefault="00AE5F8B" w:rsidP="0013193C">
      <w:pPr>
        <w:ind w:left="7920" w:firstLine="720"/>
        <w:jc w:val="both"/>
        <w:rPr>
          <w:sz w:val="22"/>
          <w:szCs w:val="22"/>
        </w:rPr>
      </w:pPr>
    </w:p>
    <w:sectPr w:rsidR="00AE5F8B" w:rsidRPr="00C26718" w:rsidSect="00985C13">
      <w:pgSz w:w="11909" w:h="16834"/>
      <w:pgMar w:top="284" w:right="427" w:bottom="284" w:left="1134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79A18FE"/>
    <w:lvl w:ilvl="0">
      <w:numFmt w:val="bullet"/>
      <w:lvlText w:val="*"/>
      <w:lvlJc w:val="left"/>
    </w:lvl>
  </w:abstractNum>
  <w:abstractNum w:abstractNumId="1">
    <w:nsid w:val="04AA262A"/>
    <w:multiLevelType w:val="multilevel"/>
    <w:tmpl w:val="015EE8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">
    <w:nsid w:val="0CAE1DE9"/>
    <w:multiLevelType w:val="hybridMultilevel"/>
    <w:tmpl w:val="9DE49FDE"/>
    <w:lvl w:ilvl="0" w:tplc="40542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C9371A"/>
    <w:multiLevelType w:val="hybridMultilevel"/>
    <w:tmpl w:val="A8CAD2EC"/>
    <w:lvl w:ilvl="0" w:tplc="60B2F29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D601B0"/>
    <w:multiLevelType w:val="hybridMultilevel"/>
    <w:tmpl w:val="BED68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A5973"/>
    <w:multiLevelType w:val="hybridMultilevel"/>
    <w:tmpl w:val="043CA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B1632"/>
    <w:multiLevelType w:val="hybridMultilevel"/>
    <w:tmpl w:val="CCA687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D97833"/>
    <w:multiLevelType w:val="hybridMultilevel"/>
    <w:tmpl w:val="ACB2A58E"/>
    <w:lvl w:ilvl="0" w:tplc="F00CA6D4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230FF"/>
    <w:multiLevelType w:val="hybridMultilevel"/>
    <w:tmpl w:val="B4FCB536"/>
    <w:lvl w:ilvl="0" w:tplc="AB7894F2">
      <w:start w:val="5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15709B"/>
    <w:multiLevelType w:val="hybridMultilevel"/>
    <w:tmpl w:val="73367306"/>
    <w:lvl w:ilvl="0" w:tplc="9DD8F7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A027F5"/>
    <w:multiLevelType w:val="hybridMultilevel"/>
    <w:tmpl w:val="64F6B60E"/>
    <w:lvl w:ilvl="0" w:tplc="0DC0008C">
      <w:start w:val="2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63E26"/>
    <w:multiLevelType w:val="hybridMultilevel"/>
    <w:tmpl w:val="372845CE"/>
    <w:lvl w:ilvl="0" w:tplc="71FEAF00">
      <w:start w:val="2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84C81"/>
    <w:multiLevelType w:val="multilevel"/>
    <w:tmpl w:val="015EE8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3">
    <w:nsid w:val="4B28761D"/>
    <w:multiLevelType w:val="multilevel"/>
    <w:tmpl w:val="015EE8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4">
    <w:nsid w:val="52C0481D"/>
    <w:multiLevelType w:val="hybridMultilevel"/>
    <w:tmpl w:val="12CED64C"/>
    <w:lvl w:ilvl="0" w:tplc="F69C4944">
      <w:start w:val="2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960455"/>
    <w:multiLevelType w:val="hybridMultilevel"/>
    <w:tmpl w:val="A37682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86BD8"/>
    <w:multiLevelType w:val="hybridMultilevel"/>
    <w:tmpl w:val="91F877AE"/>
    <w:lvl w:ilvl="0" w:tplc="0BB20A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1011FC4"/>
    <w:multiLevelType w:val="hybridMultilevel"/>
    <w:tmpl w:val="0928B40E"/>
    <w:lvl w:ilvl="0" w:tplc="C2E2FA1E">
      <w:start w:val="59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620E705D"/>
    <w:multiLevelType w:val="hybridMultilevel"/>
    <w:tmpl w:val="02D02376"/>
    <w:lvl w:ilvl="0" w:tplc="587C133A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E55629"/>
    <w:multiLevelType w:val="hybridMultilevel"/>
    <w:tmpl w:val="B37C33D8"/>
    <w:lvl w:ilvl="0" w:tplc="3F0AEE18">
      <w:start w:val="59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68A850DA"/>
    <w:multiLevelType w:val="multilevel"/>
    <w:tmpl w:val="015EE8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1">
    <w:nsid w:val="6C0E2A46"/>
    <w:multiLevelType w:val="hybridMultilevel"/>
    <w:tmpl w:val="08E454D0"/>
    <w:lvl w:ilvl="0" w:tplc="A52AE2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0413ADE"/>
    <w:multiLevelType w:val="hybridMultilevel"/>
    <w:tmpl w:val="67BC11AE"/>
    <w:lvl w:ilvl="0" w:tplc="03D6A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ADA47C9"/>
    <w:multiLevelType w:val="hybridMultilevel"/>
    <w:tmpl w:val="8C4E0A86"/>
    <w:lvl w:ilvl="0" w:tplc="93CA302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2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2"/>
  </w:num>
  <w:num w:numId="10">
    <w:abstractNumId w:val="2"/>
  </w:num>
  <w:num w:numId="11">
    <w:abstractNumId w:val="15"/>
  </w:num>
  <w:num w:numId="12">
    <w:abstractNumId w:val="20"/>
  </w:num>
  <w:num w:numId="13">
    <w:abstractNumId w:val="18"/>
  </w:num>
  <w:num w:numId="14">
    <w:abstractNumId w:val="6"/>
  </w:num>
  <w:num w:numId="15">
    <w:abstractNumId w:val="21"/>
  </w:num>
  <w:num w:numId="16">
    <w:abstractNumId w:val="5"/>
  </w:num>
  <w:num w:numId="17">
    <w:abstractNumId w:val="9"/>
  </w:num>
  <w:num w:numId="18">
    <w:abstractNumId w:val="1"/>
  </w:num>
  <w:num w:numId="19">
    <w:abstractNumId w:val="10"/>
  </w:num>
  <w:num w:numId="20">
    <w:abstractNumId w:val="8"/>
  </w:num>
  <w:num w:numId="21">
    <w:abstractNumId w:val="19"/>
  </w:num>
  <w:num w:numId="22">
    <w:abstractNumId w:val="7"/>
  </w:num>
  <w:num w:numId="23">
    <w:abstractNumId w:val="13"/>
  </w:num>
  <w:num w:numId="24">
    <w:abstractNumId w:val="11"/>
  </w:num>
  <w:num w:numId="25">
    <w:abstractNumId w:val="4"/>
  </w:num>
  <w:num w:numId="26">
    <w:abstractNumId w:val="17"/>
  </w:num>
  <w:num w:numId="27">
    <w:abstractNumId w:val="1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66C9"/>
    <w:rsid w:val="00001A8D"/>
    <w:rsid w:val="000032E8"/>
    <w:rsid w:val="00003DD6"/>
    <w:rsid w:val="00005AA4"/>
    <w:rsid w:val="00006466"/>
    <w:rsid w:val="00010260"/>
    <w:rsid w:val="0001080F"/>
    <w:rsid w:val="000127E0"/>
    <w:rsid w:val="0002259D"/>
    <w:rsid w:val="000241C6"/>
    <w:rsid w:val="00027865"/>
    <w:rsid w:val="0004375C"/>
    <w:rsid w:val="00045728"/>
    <w:rsid w:val="00051CC4"/>
    <w:rsid w:val="00057382"/>
    <w:rsid w:val="000653E1"/>
    <w:rsid w:val="00071411"/>
    <w:rsid w:val="00074420"/>
    <w:rsid w:val="000760EF"/>
    <w:rsid w:val="0007779D"/>
    <w:rsid w:val="00090ADB"/>
    <w:rsid w:val="000B230A"/>
    <w:rsid w:val="000B257A"/>
    <w:rsid w:val="000B5385"/>
    <w:rsid w:val="000B60AE"/>
    <w:rsid w:val="000C4E22"/>
    <w:rsid w:val="000E184F"/>
    <w:rsid w:val="000E1B67"/>
    <w:rsid w:val="000E4CAF"/>
    <w:rsid w:val="000E73AB"/>
    <w:rsid w:val="000F1491"/>
    <w:rsid w:val="000F39A8"/>
    <w:rsid w:val="000F7026"/>
    <w:rsid w:val="000F7A31"/>
    <w:rsid w:val="00107011"/>
    <w:rsid w:val="00107CF4"/>
    <w:rsid w:val="001126BF"/>
    <w:rsid w:val="0013193C"/>
    <w:rsid w:val="0013258C"/>
    <w:rsid w:val="00161B61"/>
    <w:rsid w:val="00162768"/>
    <w:rsid w:val="001657F2"/>
    <w:rsid w:val="00175228"/>
    <w:rsid w:val="00175D58"/>
    <w:rsid w:val="001B61F6"/>
    <w:rsid w:val="001C138A"/>
    <w:rsid w:val="001C2574"/>
    <w:rsid w:val="001D08C1"/>
    <w:rsid w:val="001D1B90"/>
    <w:rsid w:val="001D627C"/>
    <w:rsid w:val="001E4485"/>
    <w:rsid w:val="001E6DB1"/>
    <w:rsid w:val="001F2F63"/>
    <w:rsid w:val="001F53D6"/>
    <w:rsid w:val="00210E53"/>
    <w:rsid w:val="002155BF"/>
    <w:rsid w:val="0022135D"/>
    <w:rsid w:val="002243A4"/>
    <w:rsid w:val="00230C1B"/>
    <w:rsid w:val="002366A3"/>
    <w:rsid w:val="00254208"/>
    <w:rsid w:val="0026139D"/>
    <w:rsid w:val="00263238"/>
    <w:rsid w:val="0027110A"/>
    <w:rsid w:val="002854CE"/>
    <w:rsid w:val="002A7DC0"/>
    <w:rsid w:val="002D17EA"/>
    <w:rsid w:val="002D1EDF"/>
    <w:rsid w:val="002D4707"/>
    <w:rsid w:val="002D5174"/>
    <w:rsid w:val="002D7BA5"/>
    <w:rsid w:val="002D7FB8"/>
    <w:rsid w:val="003066C9"/>
    <w:rsid w:val="003118AE"/>
    <w:rsid w:val="00314871"/>
    <w:rsid w:val="003208B0"/>
    <w:rsid w:val="003316B5"/>
    <w:rsid w:val="00336282"/>
    <w:rsid w:val="00340645"/>
    <w:rsid w:val="003660AA"/>
    <w:rsid w:val="00376FCA"/>
    <w:rsid w:val="003823E8"/>
    <w:rsid w:val="00390C56"/>
    <w:rsid w:val="00395CD3"/>
    <w:rsid w:val="00397496"/>
    <w:rsid w:val="00397E38"/>
    <w:rsid w:val="003A2E28"/>
    <w:rsid w:val="003D120F"/>
    <w:rsid w:val="003D5272"/>
    <w:rsid w:val="003E35F3"/>
    <w:rsid w:val="003E7A82"/>
    <w:rsid w:val="003F17CA"/>
    <w:rsid w:val="003F2860"/>
    <w:rsid w:val="003F4360"/>
    <w:rsid w:val="003F5C06"/>
    <w:rsid w:val="003F6FAB"/>
    <w:rsid w:val="003F7905"/>
    <w:rsid w:val="0040188A"/>
    <w:rsid w:val="00402080"/>
    <w:rsid w:val="00407FCF"/>
    <w:rsid w:val="00416288"/>
    <w:rsid w:val="00427650"/>
    <w:rsid w:val="0043045E"/>
    <w:rsid w:val="004358A9"/>
    <w:rsid w:val="00436DB7"/>
    <w:rsid w:val="004430A2"/>
    <w:rsid w:val="00480699"/>
    <w:rsid w:val="00484FA8"/>
    <w:rsid w:val="004853E1"/>
    <w:rsid w:val="00486D52"/>
    <w:rsid w:val="004955A9"/>
    <w:rsid w:val="004A499B"/>
    <w:rsid w:val="004B47C6"/>
    <w:rsid w:val="004B745A"/>
    <w:rsid w:val="004E439E"/>
    <w:rsid w:val="004E4F0E"/>
    <w:rsid w:val="004F54DA"/>
    <w:rsid w:val="004F620B"/>
    <w:rsid w:val="004F74DC"/>
    <w:rsid w:val="004F7D96"/>
    <w:rsid w:val="005011BE"/>
    <w:rsid w:val="00503361"/>
    <w:rsid w:val="005042E7"/>
    <w:rsid w:val="0051447F"/>
    <w:rsid w:val="00516508"/>
    <w:rsid w:val="00536970"/>
    <w:rsid w:val="00536AA3"/>
    <w:rsid w:val="00545773"/>
    <w:rsid w:val="00554796"/>
    <w:rsid w:val="00557A2F"/>
    <w:rsid w:val="005631E0"/>
    <w:rsid w:val="005650F1"/>
    <w:rsid w:val="005669CE"/>
    <w:rsid w:val="0056712D"/>
    <w:rsid w:val="005A15D5"/>
    <w:rsid w:val="005A1A69"/>
    <w:rsid w:val="005A4D56"/>
    <w:rsid w:val="005C0290"/>
    <w:rsid w:val="005C17EF"/>
    <w:rsid w:val="005D33C4"/>
    <w:rsid w:val="005E1909"/>
    <w:rsid w:val="005F07E6"/>
    <w:rsid w:val="005F6F75"/>
    <w:rsid w:val="0060225A"/>
    <w:rsid w:val="00627D10"/>
    <w:rsid w:val="0064153B"/>
    <w:rsid w:val="006615BD"/>
    <w:rsid w:val="006703F0"/>
    <w:rsid w:val="00670C1E"/>
    <w:rsid w:val="0067191D"/>
    <w:rsid w:val="00676483"/>
    <w:rsid w:val="00677BC9"/>
    <w:rsid w:val="0068583A"/>
    <w:rsid w:val="006900D4"/>
    <w:rsid w:val="006A01A7"/>
    <w:rsid w:val="006A6D46"/>
    <w:rsid w:val="006A6E5F"/>
    <w:rsid w:val="006A73C9"/>
    <w:rsid w:val="006B7D28"/>
    <w:rsid w:val="006B7F40"/>
    <w:rsid w:val="006C00E8"/>
    <w:rsid w:val="006C2AA1"/>
    <w:rsid w:val="006C5E44"/>
    <w:rsid w:val="006C7C84"/>
    <w:rsid w:val="006D4614"/>
    <w:rsid w:val="006D7BA5"/>
    <w:rsid w:val="006E3D2D"/>
    <w:rsid w:val="006E6E77"/>
    <w:rsid w:val="006F1ECC"/>
    <w:rsid w:val="006F219C"/>
    <w:rsid w:val="006F2BF2"/>
    <w:rsid w:val="0070706C"/>
    <w:rsid w:val="00710DCC"/>
    <w:rsid w:val="00711B63"/>
    <w:rsid w:val="00716012"/>
    <w:rsid w:val="00725289"/>
    <w:rsid w:val="00725FC4"/>
    <w:rsid w:val="007325F8"/>
    <w:rsid w:val="00733F95"/>
    <w:rsid w:val="00741A0B"/>
    <w:rsid w:val="00745EF1"/>
    <w:rsid w:val="00751658"/>
    <w:rsid w:val="00756118"/>
    <w:rsid w:val="007603D6"/>
    <w:rsid w:val="00766168"/>
    <w:rsid w:val="00777C48"/>
    <w:rsid w:val="00785448"/>
    <w:rsid w:val="007B3600"/>
    <w:rsid w:val="007B52C7"/>
    <w:rsid w:val="007B78E8"/>
    <w:rsid w:val="007C0499"/>
    <w:rsid w:val="007C66CD"/>
    <w:rsid w:val="007C7270"/>
    <w:rsid w:val="007D497E"/>
    <w:rsid w:val="007F4F24"/>
    <w:rsid w:val="00803C12"/>
    <w:rsid w:val="0083399B"/>
    <w:rsid w:val="008407B6"/>
    <w:rsid w:val="00860B5C"/>
    <w:rsid w:val="0086465B"/>
    <w:rsid w:val="00866FD4"/>
    <w:rsid w:val="00875D0E"/>
    <w:rsid w:val="008900B6"/>
    <w:rsid w:val="008A6E83"/>
    <w:rsid w:val="008B13F5"/>
    <w:rsid w:val="008D5B1B"/>
    <w:rsid w:val="008E53E9"/>
    <w:rsid w:val="008E5849"/>
    <w:rsid w:val="00900E58"/>
    <w:rsid w:val="00912B9C"/>
    <w:rsid w:val="009153BC"/>
    <w:rsid w:val="00916F1D"/>
    <w:rsid w:val="00923D83"/>
    <w:rsid w:val="00925678"/>
    <w:rsid w:val="009331B3"/>
    <w:rsid w:val="0093453B"/>
    <w:rsid w:val="00935DC5"/>
    <w:rsid w:val="009371AB"/>
    <w:rsid w:val="009552D1"/>
    <w:rsid w:val="0095587E"/>
    <w:rsid w:val="00955AA5"/>
    <w:rsid w:val="009646F7"/>
    <w:rsid w:val="009847C6"/>
    <w:rsid w:val="0098536B"/>
    <w:rsid w:val="00985C13"/>
    <w:rsid w:val="00987C46"/>
    <w:rsid w:val="009972A8"/>
    <w:rsid w:val="009A2FA2"/>
    <w:rsid w:val="009A79B7"/>
    <w:rsid w:val="009D1CD6"/>
    <w:rsid w:val="009E52C0"/>
    <w:rsid w:val="00A0650A"/>
    <w:rsid w:val="00A22F04"/>
    <w:rsid w:val="00A34BE3"/>
    <w:rsid w:val="00A40B74"/>
    <w:rsid w:val="00A41078"/>
    <w:rsid w:val="00A4195A"/>
    <w:rsid w:val="00A632A1"/>
    <w:rsid w:val="00A6663F"/>
    <w:rsid w:val="00A67C8E"/>
    <w:rsid w:val="00A76DAA"/>
    <w:rsid w:val="00A7738D"/>
    <w:rsid w:val="00A80451"/>
    <w:rsid w:val="00A81335"/>
    <w:rsid w:val="00A84CE0"/>
    <w:rsid w:val="00A94F6F"/>
    <w:rsid w:val="00AA18BD"/>
    <w:rsid w:val="00AA202D"/>
    <w:rsid w:val="00AB57DA"/>
    <w:rsid w:val="00AC0DB4"/>
    <w:rsid w:val="00AC660E"/>
    <w:rsid w:val="00AD2FDC"/>
    <w:rsid w:val="00AD4CF8"/>
    <w:rsid w:val="00AE0783"/>
    <w:rsid w:val="00AE36E3"/>
    <w:rsid w:val="00AE5F8B"/>
    <w:rsid w:val="00AF0614"/>
    <w:rsid w:val="00B0670E"/>
    <w:rsid w:val="00B1175E"/>
    <w:rsid w:val="00B13727"/>
    <w:rsid w:val="00B15B1F"/>
    <w:rsid w:val="00B30CA5"/>
    <w:rsid w:val="00B40787"/>
    <w:rsid w:val="00B41A3F"/>
    <w:rsid w:val="00B450C6"/>
    <w:rsid w:val="00B457AD"/>
    <w:rsid w:val="00B45D00"/>
    <w:rsid w:val="00B523F4"/>
    <w:rsid w:val="00B571C1"/>
    <w:rsid w:val="00B67B86"/>
    <w:rsid w:val="00B759B8"/>
    <w:rsid w:val="00B76737"/>
    <w:rsid w:val="00B9673A"/>
    <w:rsid w:val="00BA1239"/>
    <w:rsid w:val="00BA3311"/>
    <w:rsid w:val="00BA42A0"/>
    <w:rsid w:val="00BC35CE"/>
    <w:rsid w:val="00BC527E"/>
    <w:rsid w:val="00BD618E"/>
    <w:rsid w:val="00BE1567"/>
    <w:rsid w:val="00BF075F"/>
    <w:rsid w:val="00C0364D"/>
    <w:rsid w:val="00C03C2F"/>
    <w:rsid w:val="00C25D42"/>
    <w:rsid w:val="00C26718"/>
    <w:rsid w:val="00C308CD"/>
    <w:rsid w:val="00C3140C"/>
    <w:rsid w:val="00C44E41"/>
    <w:rsid w:val="00C45479"/>
    <w:rsid w:val="00C60542"/>
    <w:rsid w:val="00C704EC"/>
    <w:rsid w:val="00C77733"/>
    <w:rsid w:val="00C85BF5"/>
    <w:rsid w:val="00C94033"/>
    <w:rsid w:val="00CA1359"/>
    <w:rsid w:val="00CA58B8"/>
    <w:rsid w:val="00CA5D1C"/>
    <w:rsid w:val="00CB090C"/>
    <w:rsid w:val="00CB2520"/>
    <w:rsid w:val="00CD0C7F"/>
    <w:rsid w:val="00CD6E04"/>
    <w:rsid w:val="00CE152B"/>
    <w:rsid w:val="00CE2699"/>
    <w:rsid w:val="00CE4476"/>
    <w:rsid w:val="00CF0B84"/>
    <w:rsid w:val="00D01205"/>
    <w:rsid w:val="00D01FF5"/>
    <w:rsid w:val="00D03B89"/>
    <w:rsid w:val="00D04A31"/>
    <w:rsid w:val="00D072B9"/>
    <w:rsid w:val="00D14989"/>
    <w:rsid w:val="00D16E08"/>
    <w:rsid w:val="00D257EC"/>
    <w:rsid w:val="00D311C1"/>
    <w:rsid w:val="00D35C83"/>
    <w:rsid w:val="00D41172"/>
    <w:rsid w:val="00D4239B"/>
    <w:rsid w:val="00D51E19"/>
    <w:rsid w:val="00D61DA5"/>
    <w:rsid w:val="00D70033"/>
    <w:rsid w:val="00D70CD0"/>
    <w:rsid w:val="00DA1C63"/>
    <w:rsid w:val="00DA426C"/>
    <w:rsid w:val="00DC025A"/>
    <w:rsid w:val="00DC4316"/>
    <w:rsid w:val="00DD02B1"/>
    <w:rsid w:val="00DD7AC1"/>
    <w:rsid w:val="00DF4B89"/>
    <w:rsid w:val="00E05634"/>
    <w:rsid w:val="00E07BD7"/>
    <w:rsid w:val="00E13F99"/>
    <w:rsid w:val="00E1443C"/>
    <w:rsid w:val="00E219FC"/>
    <w:rsid w:val="00E334AC"/>
    <w:rsid w:val="00E37786"/>
    <w:rsid w:val="00E4229A"/>
    <w:rsid w:val="00E5070F"/>
    <w:rsid w:val="00E77F3C"/>
    <w:rsid w:val="00E808E0"/>
    <w:rsid w:val="00E818DE"/>
    <w:rsid w:val="00E824CB"/>
    <w:rsid w:val="00E82B34"/>
    <w:rsid w:val="00EA39E6"/>
    <w:rsid w:val="00EA6BCC"/>
    <w:rsid w:val="00EB691D"/>
    <w:rsid w:val="00EB7839"/>
    <w:rsid w:val="00EC056A"/>
    <w:rsid w:val="00ED0003"/>
    <w:rsid w:val="00ED166A"/>
    <w:rsid w:val="00EE7172"/>
    <w:rsid w:val="00EF1ED8"/>
    <w:rsid w:val="00F068F7"/>
    <w:rsid w:val="00F21903"/>
    <w:rsid w:val="00F2771D"/>
    <w:rsid w:val="00F33D2A"/>
    <w:rsid w:val="00F437EE"/>
    <w:rsid w:val="00F50355"/>
    <w:rsid w:val="00F61644"/>
    <w:rsid w:val="00F64321"/>
    <w:rsid w:val="00F65F85"/>
    <w:rsid w:val="00F81139"/>
    <w:rsid w:val="00F82C75"/>
    <w:rsid w:val="00F83DAE"/>
    <w:rsid w:val="00F85961"/>
    <w:rsid w:val="00F87F8B"/>
    <w:rsid w:val="00FA5B76"/>
    <w:rsid w:val="00FC4154"/>
    <w:rsid w:val="00FC4595"/>
    <w:rsid w:val="00FC5207"/>
    <w:rsid w:val="00FC5513"/>
    <w:rsid w:val="00FC753A"/>
    <w:rsid w:val="00FD7670"/>
    <w:rsid w:val="00FE7808"/>
    <w:rsid w:val="00FE7AE6"/>
    <w:rsid w:val="00FF4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6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5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5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7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F14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FE7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6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5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5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7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F14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FE7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49F0F-B388-4C2C-BD4A-151D84178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Проворова</dc:creator>
  <cp:lastModifiedBy>Королёва</cp:lastModifiedBy>
  <cp:revision>222</cp:revision>
  <cp:lastPrinted>2018-11-22T04:55:00Z</cp:lastPrinted>
  <dcterms:created xsi:type="dcterms:W3CDTF">2016-10-21T12:33:00Z</dcterms:created>
  <dcterms:modified xsi:type="dcterms:W3CDTF">2018-12-12T12:57:00Z</dcterms:modified>
</cp:coreProperties>
</file>