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E" w:rsidRPr="00C55862" w:rsidRDefault="00750CAE" w:rsidP="00750CAE">
      <w:pPr>
        <w:pStyle w:val="21"/>
        <w:shd w:val="clear" w:color="auto" w:fill="auto"/>
        <w:spacing w:line="240" w:lineRule="auto"/>
        <w:ind w:left="40" w:right="40" w:firstLine="66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Извещение о проведен</w:t>
      </w:r>
      <w:proofErr w:type="gramStart"/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ии </w:t>
      </w:r>
      <w:r w:rsidR="00EF6E1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ау</w:t>
      </w:r>
      <w:proofErr w:type="gramEnd"/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кциона по продаже</w:t>
      </w:r>
      <w:r w:rsidR="00BF4B5E"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EF6E1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 собственность  </w:t>
      </w: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земельного участка</w:t>
      </w:r>
    </w:p>
    <w:p w:rsidR="00750CAE" w:rsidRDefault="00750CAE" w:rsidP="00750CAE">
      <w:pPr>
        <w:pStyle w:val="21"/>
        <w:shd w:val="clear" w:color="auto" w:fill="auto"/>
        <w:spacing w:line="240" w:lineRule="auto"/>
        <w:ind w:left="40" w:right="40" w:firstLine="66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50CAE" w:rsidRDefault="00750CAE" w:rsidP="00AD4309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Организатор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0B68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дминистрация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ского сельского поселения (далее – Продавец), ИНН 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352301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4194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ОГРН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1053500559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606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адрес: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162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695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Вологодская  область  Череповецкий  район,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Яганово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ул.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Центральная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452F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52FA6" w:rsidRPr="0029680E">
        <w:rPr>
          <w:rFonts w:ascii="Times New Roman" w:hAnsi="Times New Roman" w:cs="Times New Roman"/>
          <w:sz w:val="24"/>
          <w:szCs w:val="24"/>
        </w:rPr>
        <w:t>-</w:t>
      </w:r>
      <w:r w:rsidR="00452F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52FA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admyagsp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52FA6" w:rsidRPr="009058D3">
        <w:rPr>
          <w:rFonts w:ascii="Times New Roman" w:hAnsi="Times New Roman" w:cs="Times New Roman"/>
          <w:sz w:val="24"/>
          <w:szCs w:val="24"/>
        </w:rPr>
        <w:t xml:space="preserve"> </w:t>
      </w:r>
      <w:r w:rsidR="00452FA6">
        <w:rPr>
          <w:rFonts w:ascii="Times New Roman" w:hAnsi="Times New Roman" w:cs="Times New Roman"/>
          <w:sz w:val="24"/>
          <w:szCs w:val="24"/>
        </w:rPr>
        <w:t>тел/факс 8(8</w:t>
      </w:r>
      <w:r w:rsidR="00452FA6" w:rsidRPr="00452FA6">
        <w:rPr>
          <w:rFonts w:ascii="Times New Roman" w:hAnsi="Times New Roman" w:cs="Times New Roman"/>
          <w:sz w:val="24"/>
          <w:szCs w:val="24"/>
        </w:rPr>
        <w:t>202</w:t>
      </w:r>
      <w:r w:rsidR="00452FA6">
        <w:rPr>
          <w:rFonts w:ascii="Times New Roman" w:hAnsi="Times New Roman" w:cs="Times New Roman"/>
          <w:sz w:val="24"/>
          <w:szCs w:val="24"/>
        </w:rPr>
        <w:t>)</w:t>
      </w:r>
      <w:r w:rsidR="00204E2A" w:rsidRPr="00204E2A">
        <w:rPr>
          <w:rFonts w:ascii="Times New Roman" w:hAnsi="Times New Roman" w:cs="Times New Roman"/>
          <w:sz w:val="24"/>
          <w:szCs w:val="24"/>
        </w:rPr>
        <w:t>66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 w:rsidRPr="00204E2A">
        <w:rPr>
          <w:rFonts w:ascii="Times New Roman" w:hAnsi="Times New Roman" w:cs="Times New Roman"/>
          <w:sz w:val="24"/>
          <w:szCs w:val="24"/>
        </w:rPr>
        <w:t>68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 w:rsidRPr="00204E2A">
        <w:rPr>
          <w:rFonts w:ascii="Times New Roman" w:hAnsi="Times New Roman" w:cs="Times New Roman"/>
          <w:sz w:val="24"/>
          <w:szCs w:val="24"/>
        </w:rPr>
        <w:t>49</w:t>
      </w:r>
      <w:r w:rsidR="00452FA6">
        <w:rPr>
          <w:rFonts w:ascii="Times New Roman" w:hAnsi="Times New Roman" w:cs="Times New Roman"/>
          <w:sz w:val="24"/>
          <w:szCs w:val="24"/>
        </w:rPr>
        <w:t xml:space="preserve">; контактное лицо: </w:t>
      </w:r>
      <w:r w:rsidR="00204E2A">
        <w:rPr>
          <w:rFonts w:ascii="Times New Roman" w:hAnsi="Times New Roman" w:cs="Times New Roman"/>
          <w:sz w:val="24"/>
          <w:szCs w:val="24"/>
        </w:rPr>
        <w:t>Подкопа</w:t>
      </w:r>
      <w:r w:rsidR="00452FA6">
        <w:rPr>
          <w:rFonts w:ascii="Times New Roman" w:hAnsi="Times New Roman" w:cs="Times New Roman"/>
          <w:sz w:val="24"/>
          <w:szCs w:val="24"/>
        </w:rPr>
        <w:t xml:space="preserve">ева  </w:t>
      </w:r>
      <w:r w:rsidR="00204E2A">
        <w:rPr>
          <w:rFonts w:ascii="Times New Roman" w:hAnsi="Times New Roman" w:cs="Times New Roman"/>
          <w:sz w:val="24"/>
          <w:szCs w:val="24"/>
        </w:rPr>
        <w:t>Людмила Александровна</w:t>
      </w:r>
      <w:r w:rsidR="00452FA6">
        <w:rPr>
          <w:rFonts w:ascii="Times New Roman" w:hAnsi="Times New Roman" w:cs="Times New Roman"/>
          <w:sz w:val="24"/>
          <w:szCs w:val="24"/>
        </w:rPr>
        <w:t>, телефон 8(8202)6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>
        <w:rPr>
          <w:rFonts w:ascii="Times New Roman" w:hAnsi="Times New Roman" w:cs="Times New Roman"/>
          <w:sz w:val="24"/>
          <w:szCs w:val="24"/>
        </w:rPr>
        <w:t>63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Форма аукциона</w:t>
      </w:r>
      <w:r>
        <w:rPr>
          <w:rFonts w:ascii="Times New Roman" w:hAnsi="Times New Roman" w:cs="Times New Roman"/>
          <w:sz w:val="24"/>
          <w:szCs w:val="24"/>
        </w:rPr>
        <w:t>: открытый аукцион по составу участников и по форме подачи предложений о цене.</w:t>
      </w:r>
    </w:p>
    <w:p w:rsidR="00EF6E10" w:rsidRPr="0029680E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продажа </w:t>
      </w:r>
      <w:r w:rsidR="00941EC0">
        <w:rPr>
          <w:rFonts w:ascii="Times New Roman" w:hAnsi="Times New Roman" w:cs="Times New Roman"/>
          <w:sz w:val="24"/>
          <w:szCs w:val="24"/>
        </w:rPr>
        <w:t>в 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для </w:t>
      </w:r>
      <w:r w:rsidR="00941EC0">
        <w:rPr>
          <w:rFonts w:ascii="Times New Roman" w:hAnsi="Times New Roman" w:cs="Times New Roman"/>
          <w:sz w:val="24"/>
          <w:szCs w:val="24"/>
        </w:rPr>
        <w:t xml:space="preserve"> </w:t>
      </w:r>
      <w:r w:rsidR="00204E2A">
        <w:rPr>
          <w:rFonts w:ascii="Times New Roman" w:hAnsi="Times New Roman" w:cs="Times New Roman"/>
          <w:sz w:val="24"/>
          <w:szCs w:val="24"/>
        </w:rPr>
        <w:t>огородничества.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Реквизиты решения о проведен</w:t>
      </w:r>
      <w:proofErr w:type="gramStart"/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ии ау</w:t>
      </w:r>
      <w:proofErr w:type="gramEnd"/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кциона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: постановление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Яганов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 сельского  поселения  Череповецкого муници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пального района Вологодской обла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сти от </w:t>
      </w:r>
      <w:r w:rsidR="000B6868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="00D21045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="000B6868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.201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 w:rsidR="001F6669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 земельном  участке»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F6E10" w:rsidRPr="008C43CB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Срок подачи (приема) заявок</w:t>
      </w:r>
      <w:r w:rsidRPr="008C43CB">
        <w:rPr>
          <w:rFonts w:ascii="Times New Roman" w:hAnsi="Times New Roman" w:cs="Times New Roman"/>
          <w:i/>
          <w:sz w:val="24"/>
          <w:szCs w:val="24"/>
        </w:rPr>
        <w:t>: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начало подачи заявок </w:t>
      </w:r>
      <w:r w:rsidR="000B6868">
        <w:rPr>
          <w:rFonts w:ascii="Times New Roman" w:hAnsi="Times New Roman" w:cs="Times New Roman"/>
          <w:sz w:val="24"/>
          <w:szCs w:val="24"/>
        </w:rPr>
        <w:t>0</w:t>
      </w:r>
      <w:r w:rsidR="007F335D">
        <w:rPr>
          <w:rFonts w:ascii="Times New Roman" w:hAnsi="Times New Roman" w:cs="Times New Roman"/>
          <w:sz w:val="24"/>
          <w:szCs w:val="24"/>
        </w:rPr>
        <w:t>7</w:t>
      </w:r>
      <w:r w:rsidR="00941EC0">
        <w:rPr>
          <w:rFonts w:ascii="Times New Roman" w:hAnsi="Times New Roman" w:cs="Times New Roman"/>
          <w:sz w:val="24"/>
          <w:szCs w:val="24"/>
        </w:rPr>
        <w:t xml:space="preserve"> </w:t>
      </w:r>
      <w:r w:rsidR="000B6868">
        <w:rPr>
          <w:rFonts w:ascii="Times New Roman" w:hAnsi="Times New Roman" w:cs="Times New Roman"/>
          <w:sz w:val="24"/>
          <w:szCs w:val="24"/>
        </w:rPr>
        <w:t>июн</w:t>
      </w:r>
      <w:r w:rsidR="00941EC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04E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час.00 мин.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0DD">
        <w:rPr>
          <w:rFonts w:ascii="Times New Roman" w:hAnsi="Times New Roman" w:cs="Times New Roman"/>
          <w:sz w:val="24"/>
          <w:szCs w:val="24"/>
        </w:rPr>
        <w:t xml:space="preserve">окончание подачи заявок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868">
        <w:rPr>
          <w:rFonts w:ascii="Times New Roman" w:hAnsi="Times New Roman" w:cs="Times New Roman"/>
          <w:sz w:val="24"/>
          <w:szCs w:val="24"/>
        </w:rPr>
        <w:t>0</w:t>
      </w:r>
      <w:r w:rsidR="007F335D">
        <w:rPr>
          <w:rFonts w:ascii="Times New Roman" w:hAnsi="Times New Roman" w:cs="Times New Roman"/>
          <w:sz w:val="24"/>
          <w:szCs w:val="24"/>
        </w:rPr>
        <w:t>6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 w:rsidR="00204E2A">
        <w:rPr>
          <w:rFonts w:ascii="Times New Roman" w:hAnsi="Times New Roman" w:cs="Times New Roman"/>
          <w:sz w:val="24"/>
          <w:szCs w:val="24"/>
        </w:rPr>
        <w:t>ию</w:t>
      </w:r>
      <w:r w:rsidR="000B6868">
        <w:rPr>
          <w:rFonts w:ascii="Times New Roman" w:hAnsi="Times New Roman" w:cs="Times New Roman"/>
          <w:sz w:val="24"/>
          <w:szCs w:val="24"/>
        </w:rPr>
        <w:t>л</w:t>
      </w:r>
      <w:r w:rsidR="004707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7B1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7F335D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час.</w:t>
      </w:r>
      <w:r w:rsidR="007F335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Место и порядок приема заявок</w:t>
      </w:r>
      <w:r w:rsidRPr="008C43C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принимаются по адресу:  </w:t>
      </w:r>
      <w:proofErr w:type="gramStart"/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Вологодская  область,  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Череповец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кий  район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Яганово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ул.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Центральная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д.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дни </w:t>
      </w:r>
      <w:r w:rsidR="004707B1">
        <w:rPr>
          <w:rFonts w:ascii="Times New Roman" w:hAnsi="Times New Roman" w:cs="Times New Roman"/>
          <w:sz w:val="24"/>
          <w:szCs w:val="24"/>
        </w:rPr>
        <w:t xml:space="preserve"> с </w:t>
      </w:r>
      <w:r w:rsidR="00204E2A">
        <w:rPr>
          <w:rFonts w:ascii="Times New Roman" w:hAnsi="Times New Roman" w:cs="Times New Roman"/>
          <w:sz w:val="24"/>
          <w:szCs w:val="24"/>
        </w:rPr>
        <w:t>8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час.00 мин. до 1</w:t>
      </w:r>
      <w:r w:rsidR="00204E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мин. и с 1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мин. до 1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  <w:proofErr w:type="gramEnd"/>
    </w:p>
    <w:p w:rsidR="00EF6E10" w:rsidRPr="00E820DD" w:rsidRDefault="00EF6E10" w:rsidP="00EF6E1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820DD">
        <w:rPr>
          <w:rFonts w:ascii="Times New Roman" w:hAnsi="Times New Roman" w:cs="Times New Roman"/>
        </w:rPr>
        <w:t>Разъяснения по вопросам участия в аукционе можно получить по вышеуказанным месту и времени приема заявок.</w:t>
      </w:r>
      <w:proofErr w:type="gramEnd"/>
      <w:r w:rsidRPr="00E820DD">
        <w:rPr>
          <w:rFonts w:ascii="Times New Roman" w:hAnsi="Times New Roman" w:cs="Times New Roman"/>
        </w:rPr>
        <w:t xml:space="preserve"> Лицо, желающее участвовать в аукционе, вправе по письменному запросу получить копию кадастрового паспорта,  информационное сообщение об аукционе.</w:t>
      </w:r>
    </w:p>
    <w:p w:rsidR="00EF6E10" w:rsidRPr="00E820DD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  <w:b/>
          <w:i/>
        </w:rPr>
        <w:t>Дата, время и место определения участников аукцион</w:t>
      </w:r>
      <w:r w:rsidRPr="00941EC0">
        <w:rPr>
          <w:rFonts w:ascii="Times New Roman" w:hAnsi="Times New Roman" w:cs="Times New Roman"/>
          <w:b/>
        </w:rPr>
        <w:t>а</w:t>
      </w:r>
      <w:r w:rsidRPr="00E820DD">
        <w:rPr>
          <w:rFonts w:ascii="Times New Roman" w:hAnsi="Times New Roman" w:cs="Times New Roman"/>
        </w:rPr>
        <w:t xml:space="preserve">: </w:t>
      </w:r>
      <w:r w:rsidR="000B6868">
        <w:rPr>
          <w:rFonts w:ascii="Times New Roman" w:hAnsi="Times New Roman" w:cs="Times New Roman"/>
        </w:rPr>
        <w:t>0</w:t>
      </w:r>
      <w:r w:rsidR="007F335D">
        <w:rPr>
          <w:rFonts w:ascii="Times New Roman" w:hAnsi="Times New Roman" w:cs="Times New Roman"/>
        </w:rPr>
        <w:t>8</w:t>
      </w:r>
      <w:r w:rsidRPr="00E820DD">
        <w:rPr>
          <w:rFonts w:ascii="Times New Roman" w:hAnsi="Times New Roman" w:cs="Times New Roman"/>
        </w:rPr>
        <w:t xml:space="preserve"> </w:t>
      </w:r>
      <w:r w:rsidR="00DC216F">
        <w:rPr>
          <w:rFonts w:ascii="Times New Roman" w:hAnsi="Times New Roman" w:cs="Times New Roman"/>
        </w:rPr>
        <w:t>ию</w:t>
      </w:r>
      <w:r w:rsidR="000B6868">
        <w:rPr>
          <w:rFonts w:ascii="Times New Roman" w:hAnsi="Times New Roman" w:cs="Times New Roman"/>
        </w:rPr>
        <w:t>л</w:t>
      </w:r>
      <w:r w:rsidRPr="00E820DD">
        <w:rPr>
          <w:rFonts w:ascii="Times New Roman" w:hAnsi="Times New Roman" w:cs="Times New Roman"/>
        </w:rPr>
        <w:t>я  201</w:t>
      </w:r>
      <w:r w:rsidR="004707B1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года   в 1</w:t>
      </w:r>
      <w:r w:rsidR="007F335D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час.00 мин. по месту приема заявок. </w:t>
      </w:r>
    </w:p>
    <w:p w:rsidR="00EF6E10" w:rsidRPr="00E820DD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820DD">
        <w:rPr>
          <w:rFonts w:ascii="Times New Roman" w:hAnsi="Times New Roman" w:cs="Times New Roman"/>
        </w:rPr>
        <w:t xml:space="preserve">Заявитель становится участником аукциона </w:t>
      </w:r>
      <w:proofErr w:type="gramStart"/>
      <w:r w:rsidRPr="00E820DD">
        <w:rPr>
          <w:rFonts w:ascii="Times New Roman" w:hAnsi="Times New Roman" w:cs="Times New Roman"/>
        </w:rPr>
        <w:t>с даты подписания</w:t>
      </w:r>
      <w:proofErr w:type="gramEnd"/>
      <w:r w:rsidRPr="00E820DD">
        <w:rPr>
          <w:rFonts w:ascii="Times New Roman" w:hAnsi="Times New Roman" w:cs="Times New Roman"/>
        </w:rPr>
        <w:t xml:space="preserve"> организатором аукциона протокола рассмотрения заявок.  </w:t>
      </w:r>
    </w:p>
    <w:p w:rsidR="00EF6E10" w:rsidRPr="00E820DD" w:rsidRDefault="00EF6E10" w:rsidP="00EF6E10">
      <w:pPr>
        <w:ind w:firstLine="567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  <w:b/>
          <w:i/>
        </w:rPr>
        <w:t>Место, дата и время проведения аукциона</w:t>
      </w:r>
      <w:r w:rsidRPr="00E820DD">
        <w:rPr>
          <w:rFonts w:ascii="Times New Roman" w:hAnsi="Times New Roman" w:cs="Times New Roman"/>
          <w:i/>
        </w:rPr>
        <w:t xml:space="preserve">: </w:t>
      </w:r>
      <w:proofErr w:type="gramStart"/>
      <w:r w:rsidR="004707B1">
        <w:rPr>
          <w:rFonts w:ascii="Times New Roman" w:hAnsi="Times New Roman" w:cs="Times New Roman"/>
        </w:rPr>
        <w:t xml:space="preserve">Вологодская  область,  </w:t>
      </w:r>
      <w:r w:rsidR="004707B1" w:rsidRPr="00EE4FDF">
        <w:rPr>
          <w:rFonts w:ascii="Times New Roman" w:hAnsi="Times New Roman" w:cs="Times New Roman"/>
        </w:rPr>
        <w:t>Череповец</w:t>
      </w:r>
      <w:r w:rsidR="004707B1">
        <w:rPr>
          <w:rFonts w:ascii="Times New Roman" w:hAnsi="Times New Roman" w:cs="Times New Roman"/>
        </w:rPr>
        <w:t>кий  район</w:t>
      </w:r>
      <w:r w:rsidR="004707B1" w:rsidRPr="00EE4FDF">
        <w:rPr>
          <w:rFonts w:ascii="Times New Roman" w:hAnsi="Times New Roman" w:cs="Times New Roman"/>
        </w:rPr>
        <w:t xml:space="preserve">, </w:t>
      </w:r>
      <w:r w:rsidR="00F575C6">
        <w:rPr>
          <w:rFonts w:ascii="Times New Roman" w:hAnsi="Times New Roman" w:cs="Times New Roman"/>
        </w:rPr>
        <w:t>с</w:t>
      </w:r>
      <w:r w:rsidR="004707B1">
        <w:rPr>
          <w:rFonts w:ascii="Times New Roman" w:hAnsi="Times New Roman" w:cs="Times New Roman"/>
        </w:rPr>
        <w:t xml:space="preserve">. </w:t>
      </w:r>
      <w:r w:rsidR="00F575C6">
        <w:rPr>
          <w:rFonts w:ascii="Times New Roman" w:hAnsi="Times New Roman" w:cs="Times New Roman"/>
        </w:rPr>
        <w:t>Яганово</w:t>
      </w:r>
      <w:r w:rsidR="004707B1">
        <w:rPr>
          <w:rFonts w:ascii="Times New Roman" w:hAnsi="Times New Roman" w:cs="Times New Roman"/>
        </w:rPr>
        <w:t xml:space="preserve">, </w:t>
      </w:r>
      <w:r w:rsidR="004707B1" w:rsidRPr="00EE4FDF">
        <w:rPr>
          <w:rFonts w:ascii="Times New Roman" w:hAnsi="Times New Roman" w:cs="Times New Roman"/>
        </w:rPr>
        <w:t xml:space="preserve">ул. </w:t>
      </w:r>
      <w:r w:rsidR="00F575C6">
        <w:rPr>
          <w:rFonts w:ascii="Times New Roman" w:hAnsi="Times New Roman" w:cs="Times New Roman"/>
        </w:rPr>
        <w:t>Центральная</w:t>
      </w:r>
      <w:r w:rsidR="004707B1">
        <w:rPr>
          <w:rFonts w:ascii="Times New Roman" w:hAnsi="Times New Roman" w:cs="Times New Roman"/>
        </w:rPr>
        <w:t>, д.</w:t>
      </w:r>
      <w:r w:rsidR="00F575C6">
        <w:rPr>
          <w:rFonts w:ascii="Times New Roman" w:hAnsi="Times New Roman" w:cs="Times New Roman"/>
        </w:rPr>
        <w:t>1</w:t>
      </w:r>
      <w:r w:rsidR="004707B1">
        <w:rPr>
          <w:rFonts w:ascii="Times New Roman" w:hAnsi="Times New Roman" w:cs="Times New Roman"/>
        </w:rPr>
        <w:t>5</w:t>
      </w:r>
      <w:r w:rsidR="004707B1" w:rsidRPr="00EE4FDF">
        <w:rPr>
          <w:rFonts w:ascii="Times New Roman" w:hAnsi="Times New Roman" w:cs="Times New Roman"/>
        </w:rPr>
        <w:t xml:space="preserve">, </w:t>
      </w:r>
      <w:r w:rsidR="004707B1">
        <w:rPr>
          <w:rFonts w:ascii="Times New Roman" w:hAnsi="Times New Roman" w:cs="Times New Roman"/>
        </w:rPr>
        <w:t xml:space="preserve"> </w:t>
      </w:r>
      <w:r w:rsidR="00F575C6">
        <w:rPr>
          <w:rFonts w:ascii="Times New Roman" w:hAnsi="Times New Roman" w:cs="Times New Roman"/>
        </w:rPr>
        <w:t>актов</w:t>
      </w:r>
      <w:r w:rsidR="00A43172">
        <w:rPr>
          <w:rFonts w:ascii="Times New Roman" w:hAnsi="Times New Roman" w:cs="Times New Roman"/>
        </w:rPr>
        <w:t>ый</w:t>
      </w:r>
      <w:r w:rsidR="004707B1">
        <w:rPr>
          <w:rFonts w:ascii="Times New Roman" w:hAnsi="Times New Roman" w:cs="Times New Roman"/>
        </w:rPr>
        <w:t xml:space="preserve"> зал.</w:t>
      </w:r>
      <w:r w:rsidRPr="00E820DD">
        <w:rPr>
          <w:rFonts w:ascii="Times New Roman" w:hAnsi="Times New Roman" w:cs="Times New Roman"/>
        </w:rPr>
        <w:t xml:space="preserve">, </w:t>
      </w:r>
      <w:r w:rsidR="007F335D">
        <w:rPr>
          <w:rFonts w:ascii="Times New Roman" w:hAnsi="Times New Roman" w:cs="Times New Roman"/>
        </w:rPr>
        <w:t>12</w:t>
      </w:r>
      <w:r w:rsidR="00646065">
        <w:rPr>
          <w:rFonts w:ascii="Times New Roman" w:hAnsi="Times New Roman" w:cs="Times New Roman"/>
        </w:rPr>
        <w:t xml:space="preserve"> </w:t>
      </w:r>
      <w:r w:rsidR="00F575C6">
        <w:rPr>
          <w:rFonts w:ascii="Times New Roman" w:hAnsi="Times New Roman" w:cs="Times New Roman"/>
        </w:rPr>
        <w:t>июл</w:t>
      </w:r>
      <w:r w:rsidRPr="00E820DD">
        <w:rPr>
          <w:rFonts w:ascii="Times New Roman" w:hAnsi="Times New Roman" w:cs="Times New Roman"/>
        </w:rPr>
        <w:t>я  201</w:t>
      </w:r>
      <w:r w:rsidR="00646065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года в 15 час.00 мин.</w:t>
      </w:r>
      <w:r w:rsidR="00CE7556">
        <w:rPr>
          <w:rFonts w:ascii="Times New Roman" w:hAnsi="Times New Roman" w:cs="Times New Roman"/>
        </w:rPr>
        <w:t xml:space="preserve">  (</w:t>
      </w:r>
      <w:r w:rsidR="00F575C6">
        <w:rPr>
          <w:rFonts w:ascii="Times New Roman" w:hAnsi="Times New Roman" w:cs="Times New Roman"/>
        </w:rPr>
        <w:t>актов</w:t>
      </w:r>
      <w:r w:rsidR="00CE7556">
        <w:rPr>
          <w:rFonts w:ascii="Times New Roman" w:hAnsi="Times New Roman" w:cs="Times New Roman"/>
        </w:rPr>
        <w:t>ый  зал)</w:t>
      </w:r>
      <w:proofErr w:type="gramEnd"/>
    </w:p>
    <w:p w:rsidR="00EF6E10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E820DD">
        <w:rPr>
          <w:rFonts w:ascii="Times New Roman" w:hAnsi="Times New Roman" w:cs="Times New Roman"/>
          <w:bCs/>
        </w:rPr>
        <w:t>Осмотр земельного участка на местности проводится самостоятельно в любое время. Осмотр совместно с представителем администрации поселения возможен в рабочие дни  после предварительного согласования времени осмотра.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53A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Предмет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B35968" w:rsidRDefault="00B35968" w:rsidP="00B35968">
      <w:pPr>
        <w:pStyle w:val="2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Лот №1: земельный участок из зе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мель населенных пунктов с кадастровым номером 35:22: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0104023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71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площадью 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622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кв. м, местоположение: </w:t>
      </w:r>
      <w:proofErr w:type="gramStart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Вологод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ская область, р-н Череповецкий, с/с 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ский, д. </w:t>
      </w:r>
      <w:proofErr w:type="spellStart"/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Соколово</w:t>
      </w:r>
      <w:proofErr w:type="spellEnd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предоставляе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мый  для  ведения  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огородничества</w:t>
      </w:r>
      <w:proofErr w:type="gramEnd"/>
    </w:p>
    <w:p w:rsidR="00B35968" w:rsidRPr="00EE4FDF" w:rsidRDefault="00B35968" w:rsidP="00B35968">
      <w:pPr>
        <w:pStyle w:val="2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Права на земельный участок: государственная не разграниченная собственность.</w:t>
      </w:r>
    </w:p>
    <w:p w:rsidR="00B35968" w:rsidRPr="004871A5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871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Разрешенное использование зе</w:t>
      </w:r>
      <w:r w:rsidRPr="004871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мельного участка – 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огородничество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359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Начальная  цена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земельного  участка  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35000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тридцать пять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тысяч</w:t>
      </w:r>
      <w:proofErr w:type="gramStart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рублей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00 копеек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359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Шаг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1050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одна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тысяч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пять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десят)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рубл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копе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41EC0">
        <w:rPr>
          <w:rFonts w:ascii="Times New Roman" w:hAnsi="Times New Roman" w:cs="Times New Roman"/>
          <w:b/>
          <w:sz w:val="24"/>
          <w:szCs w:val="24"/>
        </w:rPr>
        <w:t>Размер задатка</w:t>
      </w:r>
      <w:r w:rsidRPr="005C51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20 %  от начальной цены земельного участка, что составляет </w:t>
      </w:r>
      <w:r w:rsidR="00F575C6">
        <w:rPr>
          <w:rFonts w:ascii="Times New Roman" w:hAnsi="Times New Roman" w:cs="Times New Roman"/>
          <w:sz w:val="24"/>
          <w:szCs w:val="24"/>
        </w:rPr>
        <w:t xml:space="preserve">7000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="00F575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коп.</w:t>
      </w:r>
      <w:r w:rsidRPr="003429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</w:pP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Сумма задатка перечисляется Заявителем на банковские реквизиты: 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Департамент финансов Вологодской области (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А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дминистрации 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Яганов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ского  сельского  поселения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                    л/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сч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r w:rsidR="008356C9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994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.30.001.1) ИНН 352301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4194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/ КПП 352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3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01001 БИК 0419</w:t>
      </w:r>
      <w:r w:rsidR="00B16B43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46000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р</w:t>
      </w:r>
      <w:proofErr w:type="spellEnd"/>
      <w:proofErr w:type="gramEnd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/</w:t>
      </w:r>
      <w:proofErr w:type="spellStart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сч</w:t>
      </w:r>
      <w:proofErr w:type="spellEnd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r w:rsidR="00B16B43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4</w:t>
      </w:r>
      <w:r w:rsidR="003D6BC3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0302810600465000043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РКЦ Череповец г. Череповец, наименование платежа</w:t>
      </w:r>
      <w:r w:rsidRPr="00F9499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(</w:t>
      </w:r>
      <w:r w:rsidR="0019248E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994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00000000000000000 тс. 040000 задаток за участие в аукционе).</w:t>
      </w:r>
      <w:r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</w:p>
    <w:p w:rsidR="00B35968" w:rsidRPr="00941EC0" w:rsidRDefault="00B35968" w:rsidP="00B3596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41EC0">
        <w:rPr>
          <w:rFonts w:ascii="Times New Roman" w:hAnsi="Times New Roman" w:cs="Times New Roman"/>
        </w:rPr>
        <w:lastRenderedPageBreak/>
        <w:t>Документом, подтверждающим поступление задатка на счет организатора торгов является</w:t>
      </w:r>
      <w:proofErr w:type="gramEnd"/>
      <w:r w:rsidRPr="00941EC0">
        <w:rPr>
          <w:rFonts w:ascii="Times New Roman" w:hAnsi="Times New Roman" w:cs="Times New Roman"/>
        </w:rPr>
        <w:t xml:space="preserve"> выписка с этого счета.  </w:t>
      </w:r>
    </w:p>
    <w:p w:rsidR="00B35968" w:rsidRPr="00941EC0" w:rsidRDefault="00B35968" w:rsidP="00B359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</w:rPr>
        <w:t>В случае не поступления задатка на счет, указанный в настоящем извещении о проведен</w:t>
      </w:r>
      <w:proofErr w:type="gramStart"/>
      <w:r w:rsidRPr="00941EC0">
        <w:rPr>
          <w:rFonts w:ascii="Times New Roman" w:hAnsi="Times New Roman" w:cs="Times New Roman"/>
        </w:rPr>
        <w:t>ии ау</w:t>
      </w:r>
      <w:proofErr w:type="gramEnd"/>
      <w:r w:rsidRPr="00941EC0">
        <w:rPr>
          <w:rFonts w:ascii="Times New Roman" w:hAnsi="Times New Roman" w:cs="Times New Roman"/>
        </w:rPr>
        <w:t xml:space="preserve">кциона, до дня окончания приема документов для участия в аукционе  до </w:t>
      </w:r>
      <w:r w:rsidR="007F335D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 </w:t>
      </w:r>
      <w:r w:rsidR="007F335D">
        <w:rPr>
          <w:rFonts w:ascii="Times New Roman" w:hAnsi="Times New Roman" w:cs="Times New Roman"/>
        </w:rPr>
        <w:t>июл</w:t>
      </w:r>
      <w:r>
        <w:rPr>
          <w:rFonts w:ascii="Times New Roman" w:hAnsi="Times New Roman" w:cs="Times New Roman"/>
        </w:rPr>
        <w:t>я</w:t>
      </w:r>
      <w:r w:rsidRPr="00941EC0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6</w:t>
      </w:r>
      <w:r w:rsidRPr="00941EC0">
        <w:rPr>
          <w:rFonts w:ascii="Times New Roman" w:hAnsi="Times New Roman" w:cs="Times New Roman"/>
        </w:rPr>
        <w:t xml:space="preserve"> года  включительно,  Заявитель не допускается к участию в аукционе.  </w:t>
      </w:r>
    </w:p>
    <w:p w:rsidR="00B35968" w:rsidRPr="00B35968" w:rsidRDefault="00B35968" w:rsidP="000C1B84">
      <w:pPr>
        <w:jc w:val="both"/>
        <w:rPr>
          <w:rFonts w:ascii="Times New Roman" w:hAnsi="Times New Roman" w:cs="Times New Roman"/>
          <w:color w:val="FF0000"/>
        </w:rPr>
      </w:pPr>
      <w:r w:rsidRPr="004871A5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ab/>
      </w:r>
    </w:p>
    <w:p w:rsidR="00B35968" w:rsidRPr="006956EE" w:rsidRDefault="00B35968" w:rsidP="00B35968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6956EE">
        <w:rPr>
          <w:rFonts w:ascii="Times New Roman" w:hAnsi="Times New Roman" w:cs="Times New Roman"/>
          <w:b/>
          <w:i/>
        </w:rPr>
        <w:t xml:space="preserve">Для участия в аукционе заявитель представляет  в установленный срок следующие документы: 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 xml:space="preserve">1) заявка </w:t>
      </w:r>
      <w:r w:rsidRPr="00B35968">
        <w:rPr>
          <w:rFonts w:ascii="Times New Roman" w:hAnsi="Times New Roman" w:cs="Times New Roman"/>
          <w:b/>
        </w:rPr>
        <w:t xml:space="preserve"> </w:t>
      </w:r>
      <w:r w:rsidRPr="00B35968">
        <w:rPr>
          <w:rFonts w:ascii="Times New Roman" w:hAnsi="Times New Roman" w:cs="Times New Roman"/>
        </w:rPr>
        <w:t>по форме, утвержденной Организатором аукциона с указанием реквизитов счета для возврата задатка;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2)   копию документа, удостоверяющего личность заявителя, - для физических лиц;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3) надлежащим образом заверенный перевод на русский язык документов 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35968">
        <w:rPr>
          <w:rFonts w:ascii="Times New Roman" w:hAnsi="Times New Roman" w:cs="Times New Roman"/>
        </w:rPr>
        <w:t>4) документы, подтверждающие внесение задатка</w:t>
      </w:r>
      <w:r w:rsidRPr="00B35968">
        <w:rPr>
          <w:rFonts w:ascii="Times New Roman" w:hAnsi="Times New Roman" w:cs="Times New Roman"/>
          <w:bCs/>
        </w:rPr>
        <w:t>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Один заявитель имеет право подать только одну заявку на участие в аукционе.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В случае подачи заявки представителем претендента представляется надлежащим образом оформленная доверенность.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Заявка на участие в аукционе, поступившая по истечении срока приема, возвращается заявителю в день ее поступления.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B35968">
        <w:rPr>
          <w:rFonts w:ascii="Times New Roman" w:hAnsi="Times New Roman" w:cs="Times New Roma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</w:t>
      </w:r>
      <w:r w:rsidRPr="00B35968">
        <w:rPr>
          <w:rFonts w:ascii="Times New Roman" w:hAnsi="Times New Roman" w:cs="Times New Roman"/>
          <w:b/>
        </w:rPr>
        <w:t>.</w:t>
      </w:r>
      <w:r w:rsidRPr="00B35968">
        <w:rPr>
          <w:rFonts w:ascii="Times New Roman" w:hAnsi="Times New Roman" w:cs="Times New Roman"/>
        </w:rPr>
        <w:t xml:space="preserve">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 аукциона</w:t>
      </w:r>
      <w:r w:rsidRPr="00B35968">
        <w:rPr>
          <w:rFonts w:ascii="Times New Roman" w:hAnsi="Times New Roman" w:cs="Times New Roman"/>
          <w:b/>
        </w:rPr>
        <w:t>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 xml:space="preserve">  Заявителям, признанным участниками аукциона, и заявителям, не допущенным  к участию в аукционе,  организатор аукциона направляет уведомления о принятых в отношении них   решениях не позднее дня, следующего после дня подписания протокола.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Организатор аукциона,   в течение трех рабочих дней со дня оформления протокола  рассмотрения заявок на участие в аукционе возвращает внесенный задаток заявителю, не допущенному к участию в аукционе.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844D8" w:rsidRDefault="00EF6E10" w:rsidP="00941EC0">
      <w:pPr>
        <w:shd w:val="clear" w:color="auto" w:fill="FFFFFF"/>
        <w:jc w:val="both"/>
        <w:rPr>
          <w:rFonts w:ascii="Times New Roman" w:hAnsi="Times New Roman" w:cs="Times New Roman"/>
        </w:rPr>
      </w:pPr>
      <w:r w:rsidRPr="00E820DD">
        <w:rPr>
          <w:rFonts w:ascii="Times New Roman" w:hAnsi="Times New Roman" w:cs="Times New Roman"/>
        </w:rPr>
        <w:t xml:space="preserve">           </w:t>
      </w:r>
      <w:r w:rsidR="00A844D8" w:rsidRPr="002353AF">
        <w:rPr>
          <w:rFonts w:ascii="Times New Roman" w:hAnsi="Times New Roman" w:cs="Times New Roman"/>
          <w:b/>
          <w:i/>
        </w:rPr>
        <w:t>Порядок проведения аукциона</w:t>
      </w:r>
      <w:r w:rsidR="00A844D8">
        <w:rPr>
          <w:rFonts w:ascii="Times New Roman" w:hAnsi="Times New Roman" w:cs="Times New Roman"/>
        </w:rPr>
        <w:t xml:space="preserve">: </w:t>
      </w:r>
      <w:proofErr w:type="gramStart"/>
      <w:r w:rsidR="00A844D8">
        <w:rPr>
          <w:rFonts w:ascii="Times New Roman" w:hAnsi="Times New Roman" w:cs="Times New Roman"/>
        </w:rPr>
        <w:t>а</w:t>
      </w:r>
      <w:r w:rsidR="00A844D8" w:rsidRPr="00EE4FDF">
        <w:rPr>
          <w:rFonts w:ascii="Times New Roman" w:hAnsi="Times New Roman" w:cs="Times New Roman"/>
        </w:rPr>
        <w:t>укцион</w:t>
      </w:r>
      <w:proofErr w:type="gramEnd"/>
      <w:r w:rsidR="00A844D8" w:rsidRPr="00EE4FDF">
        <w:rPr>
          <w:rFonts w:ascii="Times New Roman" w:hAnsi="Times New Roman" w:cs="Times New Roman"/>
        </w:rPr>
        <w:t xml:space="preserve">  открытый  по  форме  подачи  предложений  о  цене  земельного  участка,</w:t>
      </w:r>
      <w:r w:rsidR="00A844D8">
        <w:rPr>
          <w:rFonts w:ascii="Times New Roman" w:hAnsi="Times New Roman" w:cs="Times New Roman"/>
        </w:rPr>
        <w:t xml:space="preserve"> проводится  в  следующем  порядке:</w:t>
      </w:r>
    </w:p>
    <w:p w:rsidR="00A844D8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укцион  ведет  аукционист;</w:t>
      </w:r>
    </w:p>
    <w:p w:rsidR="00A844D8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C558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укцион  начинается  с  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оглашения  аукционистом  наименования, основных  характеристик  и  начальной  цены, шага  аукциона  и  порядка  проведения  аукциона.</w:t>
      </w:r>
    </w:p>
    <w:p w:rsidR="00A844D8" w:rsidRDefault="00BF4B5E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Шаг  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аукциона  устанавливается  в  размере  3  </w:t>
      </w:r>
      <w:r w:rsidR="003429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начальной  цены  и  не  изменяется  в  течение  всего  аукциона;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частникам  аукциона  выдаются  нумерованные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которые  они  поднимают  после  оглашения  аукционистом  начальной  цены  и  каждого  очередного  размера  цены  за  земельный  участок  в  случае, если  готовы  заключить  договор  купли-продажи  в  соответствии  с  разме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ром цены за земельный участок;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аждый последующий размер цены за земельный участок аукционист на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значает 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путем увеличения размера цены на шаг аукциона. После объявления очередного размера цены за земельный участок аукционист называет номер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участника аукциона, который первым поднял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карточку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 указывает на этого участника аукциона. Затем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нист объявляет следующий размер цены за земельный участок в соответствии с шагом 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аукциона;</w:t>
      </w:r>
    </w:p>
    <w:p w:rsidR="002353AF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 отсутствии участников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на, готовых заключить договор купли- продажи в соответствии с названным размером цены за земельный участок, аукционист повторяет этот размер цены за земельный участок 3 раза.</w:t>
      </w:r>
      <w:r w:rsidR="00BF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D8" w:rsidRPr="00AD4309" w:rsidRDefault="00A844D8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Если после троекратного объявления очередного размера цены за земельный участок ни один из</w:t>
      </w:r>
      <w:r w:rsidR="00235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участников аукциона не поднял карточку</w:t>
      </w: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аукцион завершается. Победителем аукциона признается тот участник аукциона, номер </w:t>
      </w:r>
      <w:r w:rsidR="00235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которого был назван аукционистом последним;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завершен</w:t>
      </w:r>
      <w:proofErr w:type="gramStart"/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ии ау</w:t>
      </w:r>
      <w:proofErr w:type="gramEnd"/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кциона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нист объявляет о продаже земельного участка, называет размер цены за зе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мельный участок и номер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бедителя аукциона.</w:t>
      </w:r>
    </w:p>
    <w:p w:rsidR="00A844D8" w:rsidRPr="00AD4309" w:rsidRDefault="00A844D8" w:rsidP="00342950">
      <w:pPr>
        <w:pStyle w:val="21"/>
        <w:shd w:val="clear" w:color="auto" w:fill="auto"/>
        <w:spacing w:line="240" w:lineRule="auto"/>
        <w:ind w:left="20" w:firstLine="689"/>
        <w:rPr>
          <w:rFonts w:ascii="Times New Roman" w:hAnsi="Times New Roman" w:cs="Times New Roman"/>
          <w:sz w:val="24"/>
          <w:szCs w:val="24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 подачи предложений о размере цены за земельный участок - открытая.</w:t>
      </w:r>
    </w:p>
    <w:p w:rsidR="00A844D8" w:rsidRDefault="00A844D8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Победителем аукциона признается покупатель, предложивший наибольший размер начальной цены за земельный участок. </w:t>
      </w:r>
    </w:p>
    <w:p w:rsidR="004A645C" w:rsidRDefault="004A645C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Продавца.</w:t>
      </w:r>
    </w:p>
    <w:p w:rsidR="00385E9C" w:rsidRDefault="00385E9C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Продавец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цена определяется в размере, предложенном победителем аукциона. 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ранее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84BA4" w:rsidRDefault="00956A37" w:rsidP="00384BA4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договоры купли-продажи </w:t>
      </w:r>
      <w:r w:rsidR="00384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течение 30 дней со дня направления победителю аукциона проектов указанных договоров не были им подписаны и представлены в адрес Продавца, Продавец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данном случае договор купли-продажи земельного участка должен быть подписан и представлен в адрес Продавца в течение 30 дней со дня направления такому участнику проектов договоров.</w:t>
      </w:r>
    </w:p>
    <w:p w:rsidR="004871A5" w:rsidRDefault="009A13EE" w:rsidP="004871A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A13EE" w:rsidRPr="004871A5" w:rsidRDefault="009A13EE" w:rsidP="004871A5">
      <w:pPr>
        <w:ind w:firstLine="567"/>
        <w:jc w:val="both"/>
        <w:rPr>
          <w:rFonts w:ascii="Times New Roman" w:hAnsi="Times New Roman" w:cs="Times New Roman"/>
        </w:rPr>
      </w:pPr>
    </w:p>
    <w:p w:rsidR="008858D8" w:rsidRPr="00EE4FDF" w:rsidRDefault="008858D8" w:rsidP="00FA6D08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E4FDF" w:rsidRPr="00FA6D08" w:rsidRDefault="008858D8" w:rsidP="00EE4FDF">
      <w:pPr>
        <w:pStyle w:val="40"/>
        <w:shd w:val="clear" w:color="auto" w:fill="auto"/>
        <w:tabs>
          <w:tab w:val="right" w:pos="1079"/>
          <w:tab w:val="left" w:pos="1224"/>
        </w:tabs>
        <w:spacing w:line="240" w:lineRule="auto"/>
        <w:ind w:left="460" w:firstLine="160"/>
        <w:rPr>
          <w:rFonts w:ascii="Times New Roman" w:hAnsi="Times New Roman" w:cs="Times New Roman"/>
          <w:i w:val="0"/>
          <w:sz w:val="24"/>
          <w:szCs w:val="24"/>
        </w:rPr>
      </w:pP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Глава 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Яганов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ского  поселения  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ab/>
      </w:r>
      <w:r w:rsidRPr="00FA6D08">
        <w:rPr>
          <w:rFonts w:ascii="Times New Roman" w:hAnsi="Times New Roman" w:cs="Times New Roman"/>
          <w:i w:val="0"/>
          <w:sz w:val="24"/>
          <w:szCs w:val="24"/>
        </w:rPr>
        <w:tab/>
      </w:r>
      <w:r w:rsidR="00FA6D08" w:rsidRPr="00FA6D08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В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>.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А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Семенников</w:t>
      </w:r>
    </w:p>
    <w:p w:rsidR="008858D8" w:rsidRPr="00FA6D08" w:rsidRDefault="008858D8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i w:val="0"/>
          <w:sz w:val="24"/>
          <w:szCs w:val="24"/>
        </w:rPr>
      </w:pPr>
    </w:p>
    <w:p w:rsidR="00342950" w:rsidRDefault="00342950" w:rsidP="00FA6D08">
      <w:pPr>
        <w:pStyle w:val="21"/>
        <w:shd w:val="clear" w:color="auto" w:fill="auto"/>
        <w:tabs>
          <w:tab w:val="left" w:leader="underscore" w:pos="1123"/>
        </w:tabs>
        <w:spacing w:line="240" w:lineRule="auto"/>
        <w:ind w:firstLine="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342950" w:rsidRDefault="00342950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8858D8" w:rsidRDefault="00EE4FDF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  <w:r w:rsidRPr="00EE4FDF">
        <w:rPr>
          <w:rStyle w:val="0pt0"/>
          <w:rFonts w:ascii="Times New Roman" w:hAnsi="Times New Roman" w:cs="Times New Roman"/>
          <w:sz w:val="24"/>
          <w:szCs w:val="24"/>
        </w:rPr>
        <w:t>Приложение к извещению о проведен</w:t>
      </w:r>
      <w:proofErr w:type="gramStart"/>
      <w:r w:rsidRPr="00EE4FDF">
        <w:rPr>
          <w:rStyle w:val="0pt0"/>
          <w:rFonts w:ascii="Times New Roman" w:hAnsi="Times New Roman" w:cs="Times New Roman"/>
          <w:sz w:val="24"/>
          <w:szCs w:val="24"/>
        </w:rPr>
        <w:t>ии</w:t>
      </w:r>
      <w:r w:rsidR="00E03A5B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Pr="00EE4FDF">
        <w:rPr>
          <w:rStyle w:val="0pt0"/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EE4FDF">
        <w:rPr>
          <w:rStyle w:val="0pt0"/>
          <w:rFonts w:ascii="Times New Roman" w:hAnsi="Times New Roman" w:cs="Times New Roman"/>
          <w:sz w:val="24"/>
          <w:szCs w:val="24"/>
        </w:rPr>
        <w:t>кциона</w:t>
      </w:r>
      <w:r w:rsidR="00FA6D08">
        <w:rPr>
          <w:rStyle w:val="0pt0"/>
          <w:rFonts w:ascii="Times New Roman" w:hAnsi="Times New Roman" w:cs="Times New Roman"/>
          <w:sz w:val="24"/>
          <w:szCs w:val="24"/>
        </w:rPr>
        <w:t>: заявка, договор купли-продажи.</w:t>
      </w:r>
    </w:p>
    <w:p w:rsidR="00964EC3" w:rsidRDefault="00964EC3" w:rsidP="00964EC3">
      <w:pPr>
        <w:ind w:left="3969"/>
        <w:jc w:val="center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ind w:left="3969"/>
        <w:jc w:val="center"/>
        <w:rPr>
          <w:rFonts w:ascii="Times New Roman" w:hAnsi="Times New Roman" w:cs="Times New Roman"/>
          <w:b/>
        </w:rPr>
      </w:pPr>
      <w:r w:rsidRPr="00964EC3">
        <w:rPr>
          <w:rFonts w:ascii="Times New Roman" w:hAnsi="Times New Roman" w:cs="Times New Roman"/>
          <w:b/>
        </w:rPr>
        <w:t xml:space="preserve">Администрация </w:t>
      </w:r>
      <w:r w:rsidR="006C7A23">
        <w:rPr>
          <w:rFonts w:ascii="Times New Roman" w:hAnsi="Times New Roman" w:cs="Times New Roman"/>
          <w:b/>
        </w:rPr>
        <w:t>Яганов</w:t>
      </w:r>
      <w:r w:rsidRPr="00964EC3">
        <w:rPr>
          <w:rFonts w:ascii="Times New Roman" w:hAnsi="Times New Roman" w:cs="Times New Roman"/>
          <w:b/>
        </w:rPr>
        <w:t>ского   сельского поселения (муниципального образования)</w:t>
      </w:r>
    </w:p>
    <w:p w:rsidR="00964EC3" w:rsidRPr="00964EC3" w:rsidRDefault="00964EC3" w:rsidP="00964EC3">
      <w:pPr>
        <w:ind w:left="4536"/>
        <w:jc w:val="center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pBdr>
          <w:top w:val="single" w:sz="4" w:space="1" w:color="auto"/>
        </w:pBdr>
        <w:spacing w:after="600"/>
        <w:ind w:left="4111" w:hanging="14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(полное наименование продавца)</w:t>
      </w:r>
    </w:p>
    <w:p w:rsidR="00964EC3" w:rsidRDefault="00964EC3" w:rsidP="00964EC3">
      <w:pPr>
        <w:pStyle w:val="1"/>
      </w:pPr>
      <w:r>
        <w:t>ЗАЯВКА НА УЧАСТИЕ В АУКЦИОНЕ</w:t>
      </w:r>
    </w:p>
    <w:p w:rsidR="00964EC3" w:rsidRPr="00964EC3" w:rsidRDefault="00964EC3" w:rsidP="00964EC3">
      <w:pPr>
        <w:spacing w:before="480"/>
        <w:rPr>
          <w:rFonts w:ascii="Times New Roman" w:hAnsi="Times New Roman" w:cs="Times New Roman"/>
          <w:sz w:val="20"/>
          <w:szCs w:val="20"/>
        </w:rPr>
      </w:pPr>
      <w:r w:rsidRPr="00964EC3">
        <w:rPr>
          <w:rFonts w:ascii="Times New Roman" w:hAnsi="Times New Roman" w:cs="Times New Roman"/>
          <w:sz w:val="20"/>
          <w:szCs w:val="20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1985"/>
        <w:gridCol w:w="283"/>
      </w:tblGrid>
      <w:tr w:rsidR="00964EC3" w:rsidRPr="00964EC3" w:rsidTr="00BF53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Ф.И.О./Наименование претендента  </w:t>
      </w:r>
    </w:p>
    <w:p w:rsidR="00964EC3" w:rsidRPr="00964EC3" w:rsidRDefault="00964EC3" w:rsidP="00964EC3">
      <w:pPr>
        <w:pBdr>
          <w:top w:val="single" w:sz="4" w:space="1" w:color="auto"/>
        </w:pBdr>
        <w:ind w:left="3402"/>
        <w:rPr>
          <w:rFonts w:ascii="Times New Roman" w:hAnsi="Times New Roman" w:cs="Times New Roman"/>
          <w:sz w:val="12"/>
          <w:szCs w:val="12"/>
        </w:rPr>
      </w:pPr>
    </w:p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1" w:color="auto"/>
        </w:pBdr>
        <w:spacing w:after="40"/>
        <w:rPr>
          <w:rFonts w:ascii="Times New Roman" w:hAnsi="Times New Roman" w:cs="Times New Roman"/>
          <w:sz w:val="12"/>
          <w:szCs w:val="12"/>
        </w:rPr>
      </w:pPr>
    </w:p>
    <w:p w:rsidR="00964EC3" w:rsidRPr="00964EC3" w:rsidRDefault="00964EC3" w:rsidP="00964EC3">
      <w:pPr>
        <w:pBdr>
          <w:top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964EC3">
        <w:rPr>
          <w:rFonts w:ascii="Times New Roman" w:hAnsi="Times New Roman" w:cs="Times New Roman"/>
          <w:b/>
          <w:sz w:val="22"/>
          <w:szCs w:val="22"/>
        </w:rPr>
        <w:lastRenderedPageBreak/>
        <w:t>(для физических лиц)</w:t>
      </w:r>
    </w:p>
    <w:p w:rsidR="00964EC3" w:rsidRPr="00964EC3" w:rsidRDefault="00964EC3" w:rsidP="00964EC3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 </w:t>
      </w:r>
    </w:p>
    <w:p w:rsidR="00964EC3" w:rsidRPr="00964EC3" w:rsidRDefault="00964EC3" w:rsidP="00964EC3">
      <w:pPr>
        <w:pBdr>
          <w:top w:val="single" w:sz="4" w:space="1" w:color="auto"/>
        </w:pBdr>
        <w:ind w:left="3686"/>
        <w:rPr>
          <w:rFonts w:ascii="Times New Roman" w:hAnsi="Times New Roman" w:cs="Times New Roman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134"/>
      </w:tblGrid>
      <w:tr w:rsidR="00964EC3" w:rsidRPr="00964EC3" w:rsidTr="00FE6CF6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 выдан  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4"/>
          <w:szCs w:val="4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(кем </w:t>
      </w:r>
      <w:proofErr w:type="gramStart"/>
      <w:r w:rsidRPr="00964EC3">
        <w:rPr>
          <w:rFonts w:ascii="Times New Roman" w:hAnsi="Times New Roman" w:cs="Times New Roman"/>
        </w:rPr>
        <w:t>выдан</w:t>
      </w:r>
      <w:proofErr w:type="gramEnd"/>
      <w:r w:rsidRPr="00964EC3">
        <w:rPr>
          <w:rFonts w:ascii="Times New Roman" w:hAnsi="Times New Roman" w:cs="Times New Roman"/>
        </w:rPr>
        <w:t>)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b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(</w:t>
      </w:r>
      <w:r w:rsidRPr="00964EC3">
        <w:rPr>
          <w:rFonts w:ascii="Times New Roman" w:hAnsi="Times New Roman" w:cs="Times New Roman"/>
          <w:b/>
          <w:sz w:val="22"/>
          <w:szCs w:val="22"/>
        </w:rPr>
        <w:t>для юридических лиц)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Документ о государственной регистрации в качестве юридического лица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6946"/>
        <w:rPr>
          <w:rFonts w:ascii="Times New Roman" w:hAnsi="Times New Roman" w:cs="Times New Roman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134"/>
      </w:tblGrid>
      <w:tr w:rsidR="00964EC3" w:rsidRPr="00964EC3" w:rsidTr="00FE6CF6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дата регистрации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16"/>
          <w:szCs w:val="16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Орган, осуществивший регистрацию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3544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Место выдачи  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8987"/>
        </w:tabs>
        <w:ind w:left="1418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ИНН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Место жительства/Место нахождения претендента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4820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rPr>
          <w:rFonts w:ascii="Times New Roman" w:hAnsi="Times New Roman" w:cs="Times New Roman"/>
          <w:sz w:val="8"/>
          <w:szCs w:val="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544"/>
        <w:gridCol w:w="708"/>
        <w:gridCol w:w="2127"/>
        <w:gridCol w:w="850"/>
        <w:gridCol w:w="1843"/>
      </w:tblGrid>
      <w:tr w:rsidR="00964EC3" w:rsidRPr="00964EC3" w:rsidTr="00FE6CF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Банковские реквизиты претендента для возврата денежных средств: расчетный (лицевой) счет №</w:t>
      </w:r>
      <w:r w:rsidRPr="00964E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18"/>
        <w:gridCol w:w="680"/>
        <w:gridCol w:w="227"/>
        <w:gridCol w:w="368"/>
        <w:gridCol w:w="142"/>
        <w:gridCol w:w="425"/>
        <w:gridCol w:w="284"/>
        <w:gridCol w:w="1276"/>
        <w:gridCol w:w="141"/>
        <w:gridCol w:w="142"/>
        <w:gridCol w:w="708"/>
        <w:gridCol w:w="426"/>
        <w:gridCol w:w="709"/>
        <w:gridCol w:w="1701"/>
      </w:tblGrid>
      <w:tr w:rsidR="00964EC3" w:rsidRPr="00964EC3" w:rsidTr="00FE6CF6"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3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корр. счет 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ИНН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rPr>
          <w:cantSplit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Действует на основании доверенности </w:t>
            </w:r>
            <w:proofErr w:type="gramStart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.  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 – физического лица, или документа о</w:t>
      </w:r>
      <w:r w:rsidRPr="00964EC3">
        <w:rPr>
          <w:rFonts w:ascii="Times New Roman" w:hAnsi="Times New Roman" w:cs="Times New Roman"/>
          <w:sz w:val="22"/>
          <w:szCs w:val="22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8"/>
          <w:szCs w:val="28"/>
        </w:rPr>
      </w:pP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3090"/>
        </w:tabs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(наименование документа, серия, номер, дата и место выдачи (регистрации), кем выдан)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rFonts w:ascii="Times New Roman" w:hAnsi="Times New Roman" w:cs="Times New Roman"/>
          <w:sz w:val="16"/>
          <w:szCs w:val="16"/>
        </w:rPr>
      </w:pPr>
      <w:r w:rsidRPr="00964EC3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Принимая р</w:t>
      </w:r>
      <w:bookmarkStart w:id="0" w:name="_GoBack"/>
      <w:bookmarkEnd w:id="0"/>
      <w:r w:rsidRPr="00964EC3">
        <w:rPr>
          <w:rFonts w:ascii="Times New Roman" w:hAnsi="Times New Roman" w:cs="Times New Roman"/>
        </w:rPr>
        <w:t>ешение об участии в аукционе по продаже Лота № ____</w:t>
      </w:r>
      <w:proofErr w:type="gramStart"/>
      <w:r w:rsidRPr="00964EC3">
        <w:rPr>
          <w:rFonts w:ascii="Times New Roman" w:hAnsi="Times New Roman" w:cs="Times New Roman"/>
        </w:rPr>
        <w:t xml:space="preserve"> :</w:t>
      </w:r>
      <w:proofErr w:type="gramEnd"/>
      <w:r w:rsidRPr="00964EC3">
        <w:rPr>
          <w:rFonts w:ascii="Times New Roman" w:hAnsi="Times New Roman" w:cs="Times New Roman"/>
        </w:rPr>
        <w:t xml:space="preserve"> земельный участок:  _____________________________________________________________________________ _____________________________________________________________________________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  <w:sz w:val="16"/>
          <w:szCs w:val="16"/>
        </w:rPr>
        <w:t>(кадастровый номер, местонахождение земельного участка, площадь, разрешенное использование)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</w:t>
      </w:r>
      <w:r w:rsidRPr="00FE6CF6">
        <w:rPr>
          <w:rFonts w:ascii="Times New Roman" w:hAnsi="Times New Roman" w:cs="Times New Roman"/>
          <w:b/>
          <w:sz w:val="22"/>
          <w:szCs w:val="22"/>
        </w:rPr>
        <w:t xml:space="preserve">обязуюсь: 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соблюдать порядок проведения аукциона;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 случае признания победителем торгов подписать протокол об итогах аукциона в день проведения торгов;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 срок, указанный в информационном сообщении о проведен</w:t>
      </w:r>
      <w:proofErr w:type="gramStart"/>
      <w:r w:rsidRPr="00FE6CF6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>кциона, заключить с Продавцом договор купли-продажи земельного участка (с проектом договора купли-продажи ознакомлен, обязанности Покупателя по договору принимаю в полном объеме);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уплатить Продавцу стоимость земельного участка, установленную по результатам аукциона в сроки, определенные протоколом об итогах аукциона и договором купли-продажи;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6CF6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 xml:space="preserve"> с границами участка, рельефом местности и претензий не имею.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Мы согласны с тем, что в случае признания нас победителями аукциона и нашего отказа от заключения договора купли-продажи или не внесения в срок установленной суммы платежа </w:t>
      </w:r>
      <w:r w:rsidRPr="00FE6CF6">
        <w:rPr>
          <w:rFonts w:ascii="Times New Roman" w:hAnsi="Times New Roman" w:cs="Times New Roman"/>
          <w:sz w:val="22"/>
          <w:szCs w:val="22"/>
        </w:rPr>
        <w:lastRenderedPageBreak/>
        <w:t xml:space="preserve">годовой арендной платы или стоимости права на заключение договора аренды, внесенный нами задаток остается у Продавца. 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До подписания договора купли-продажи земельного участка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964EC3" w:rsidRPr="00FE6CF6" w:rsidRDefault="00964EC3" w:rsidP="00964EC3">
      <w:pPr>
        <w:tabs>
          <w:tab w:val="left" w:pos="9015"/>
        </w:tabs>
        <w:spacing w:after="120"/>
        <w:ind w:right="1273"/>
        <w:rPr>
          <w:rFonts w:ascii="Times New Roman" w:hAnsi="Times New Roman" w:cs="Times New Roman"/>
          <w:sz w:val="22"/>
          <w:szCs w:val="22"/>
        </w:rPr>
      </w:pPr>
    </w:p>
    <w:tbl>
      <w:tblPr>
        <w:tblW w:w="957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098"/>
        <w:gridCol w:w="850"/>
        <w:gridCol w:w="425"/>
        <w:gridCol w:w="76"/>
        <w:gridCol w:w="1275"/>
        <w:gridCol w:w="425"/>
        <w:gridCol w:w="425"/>
        <w:gridCol w:w="284"/>
      </w:tblGrid>
      <w:tr w:rsidR="00964EC3" w:rsidRPr="00FE6CF6" w:rsidTr="00964EC3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 xml:space="preserve">Подпись претендента </w:t>
            </w:r>
          </w:p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(его полномочного представителя)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 xml:space="preserve">             Дата 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964EC3">
            <w:pPr>
              <w:ind w:left="-8466" w:right="-168"/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964EC3" w:rsidRPr="00FE6CF6" w:rsidRDefault="00964EC3" w:rsidP="00964EC3">
      <w:pPr>
        <w:tabs>
          <w:tab w:val="left" w:pos="7513"/>
        </w:tabs>
        <w:spacing w:before="40" w:after="480"/>
        <w:ind w:right="2211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М.П.</w:t>
      </w:r>
    </w:p>
    <w:p w:rsidR="00964EC3" w:rsidRPr="00FE6CF6" w:rsidRDefault="00964EC3" w:rsidP="00964EC3">
      <w:pPr>
        <w:tabs>
          <w:tab w:val="left" w:pos="7513"/>
        </w:tabs>
        <w:ind w:right="2211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Заявка принята продавцом (его полномочным представителем)</w:t>
      </w:r>
    </w:p>
    <w:p w:rsidR="00964EC3" w:rsidRPr="00FE6CF6" w:rsidRDefault="00964EC3" w:rsidP="00964EC3">
      <w:pPr>
        <w:tabs>
          <w:tab w:val="left" w:pos="7513"/>
        </w:tabs>
        <w:ind w:right="221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20"/>
        <w:gridCol w:w="189"/>
        <w:gridCol w:w="1417"/>
        <w:gridCol w:w="426"/>
        <w:gridCol w:w="426"/>
        <w:gridCol w:w="396"/>
        <w:gridCol w:w="312"/>
        <w:gridCol w:w="567"/>
        <w:gridCol w:w="425"/>
        <w:gridCol w:w="709"/>
        <w:gridCol w:w="708"/>
      </w:tblGrid>
      <w:tr w:rsidR="00964EC3" w:rsidRPr="00FE6CF6" w:rsidTr="00BF5394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мин.</w:t>
            </w:r>
          </w:p>
        </w:tc>
      </w:tr>
    </w:tbl>
    <w:p w:rsidR="00964EC3" w:rsidRPr="00FE6CF6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</w:tblGrid>
      <w:tr w:rsidR="00964EC3" w:rsidRPr="00FE6CF6" w:rsidTr="00BF5394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spacing w:before="60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Подпись уполномоченного лица, принявшего заявку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FE6CF6" w:rsidRDefault="00964EC3" w:rsidP="00964EC3">
      <w:pPr>
        <w:tabs>
          <w:tab w:val="left" w:pos="7513"/>
        </w:tabs>
        <w:spacing w:before="40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М.П.</w:t>
      </w:r>
    </w:p>
    <w:p w:rsidR="00964EC3" w:rsidRPr="00FE6CF6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6CF6">
        <w:rPr>
          <w:rFonts w:ascii="Times New Roman" w:hAnsi="Times New Roman" w:cs="Times New Roman"/>
          <w:b/>
          <w:bCs/>
          <w:sz w:val="22"/>
          <w:szCs w:val="22"/>
        </w:rPr>
        <w:t>Приложение:</w:t>
      </w:r>
    </w:p>
    <w:p w:rsidR="00964EC3" w:rsidRPr="00FE6CF6" w:rsidRDefault="00964EC3" w:rsidP="00964EC3">
      <w:pPr>
        <w:tabs>
          <w:tab w:val="left" w:pos="2340"/>
        </w:tabs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1.Физические лица:</w:t>
      </w:r>
      <w:r w:rsidRPr="00FE6CF6">
        <w:rPr>
          <w:rFonts w:ascii="Times New Roman" w:hAnsi="Times New Roman" w:cs="Times New Roman"/>
          <w:sz w:val="22"/>
          <w:szCs w:val="22"/>
        </w:rPr>
        <w:tab/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личность; </w:t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копия платежного документа с отметкой банка об исполнении, подтверждающая внесение задатка;</w:t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предпринимателей (для индивидуальных предпринимателей) – по желанию.</w:t>
      </w:r>
    </w:p>
    <w:p w:rsidR="00964EC3" w:rsidRPr="00FE6CF6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2. Юридические лица: </w:t>
      </w:r>
    </w:p>
    <w:p w:rsidR="00964EC3" w:rsidRPr="00FE6CF6" w:rsidRDefault="00964EC3" w:rsidP="00964EC3">
      <w:pPr>
        <w:widowControl/>
        <w:numPr>
          <w:ilvl w:val="0"/>
          <w:numId w:val="14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копия платежного документа с отметкой банка об исполнении, подтверждающая внесение задатка;</w:t>
      </w:r>
    </w:p>
    <w:p w:rsidR="00964EC3" w:rsidRPr="00FE6CF6" w:rsidRDefault="00964EC3" w:rsidP="00964EC3">
      <w:pPr>
        <w:widowControl/>
        <w:numPr>
          <w:ilvl w:val="0"/>
          <w:numId w:val="15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Выписку из единого государственного реестра юридических лиц – для юридических лиц (по желанию).</w:t>
      </w:r>
    </w:p>
    <w:p w:rsidR="00964EC3" w:rsidRPr="00FE6CF6" w:rsidRDefault="00964EC3" w:rsidP="00964EC3">
      <w:pPr>
        <w:widowControl/>
        <w:numPr>
          <w:ilvl w:val="0"/>
          <w:numId w:val="15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Надлежащим образом заверенный перевод </w:t>
      </w:r>
      <w:proofErr w:type="gramStart"/>
      <w:r w:rsidRPr="00FE6CF6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964EC3" w:rsidRPr="00FE6CF6" w:rsidRDefault="00964EC3" w:rsidP="00964EC3">
      <w:pPr>
        <w:tabs>
          <w:tab w:val="left" w:pos="10440"/>
        </w:tabs>
        <w:ind w:right="-72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3. В случае подачи заявки с прилагаемыми к ней документами представителями претендента, доверенным лицом предъявляется надлежащим образом оформленный документ, удостоверяющий его право действовать от имени претендента.</w:t>
      </w: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</w:rPr>
      </w:pPr>
    </w:p>
    <w:p w:rsidR="00964EC3" w:rsidRPr="00964EC3" w:rsidRDefault="00B02FF9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left:0;text-align:left;margin-left:262.2pt;margin-top:7.85pt;width:204.75pt;height:79.15pt;z-index:251659264">
            <v:textbox>
              <w:txbxContent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22"/>
                    </w:rPr>
                    <w:t xml:space="preserve">        </w:t>
                  </w: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ЗАРЕГИСТРИРОВАНО</w:t>
                  </w:r>
                </w:p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64E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журнале приема заявок </w:t>
                  </w:r>
                </w:p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4E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№ _______________________</w:t>
                  </w:r>
                </w:p>
                <w:p w:rsidR="00964EC3" w:rsidRPr="00964EC3" w:rsidRDefault="00964EC3" w:rsidP="00964EC3">
                  <w:pPr>
                    <w:rPr>
                      <w:sz w:val="18"/>
                      <w:szCs w:val="18"/>
                    </w:rPr>
                  </w:pPr>
                  <w:r w:rsidRPr="00964EC3">
                    <w:rPr>
                      <w:sz w:val="18"/>
                      <w:szCs w:val="18"/>
                    </w:rPr>
                    <w:t>« ____ »  _______________ 2015г.</w:t>
                  </w:r>
                </w:p>
                <w:p w:rsidR="00964EC3" w:rsidRPr="00964EC3" w:rsidRDefault="00964EC3" w:rsidP="00964EC3">
                  <w:pPr>
                    <w:rPr>
                      <w:sz w:val="18"/>
                      <w:szCs w:val="18"/>
                    </w:rPr>
                  </w:pPr>
                  <w:r w:rsidRPr="00964EC3">
                    <w:rPr>
                      <w:sz w:val="18"/>
                      <w:szCs w:val="18"/>
                    </w:rPr>
                    <w:t>______часов _______минут</w:t>
                  </w:r>
                </w:p>
              </w:txbxContent>
            </v:textbox>
          </v:rect>
        </w:pict>
      </w:r>
    </w:p>
    <w:p w:rsidR="00964EC3" w:rsidRPr="00964EC3" w:rsidRDefault="00964EC3" w:rsidP="00964EC3">
      <w:pPr>
        <w:spacing w:before="120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</w:rPr>
      </w:pPr>
    </w:p>
    <w:p w:rsidR="00964EC3" w:rsidRPr="00964EC3" w:rsidRDefault="00964EC3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1914E4" w:rsidRPr="00964EC3" w:rsidRDefault="001914E4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Style w:val="a5"/>
          <w:rFonts w:ascii="Times New Roman" w:hAnsi="Times New Roman" w:cs="Times New Roman"/>
          <w:sz w:val="24"/>
          <w:szCs w:val="24"/>
        </w:rPr>
      </w:pPr>
    </w:p>
    <w:p w:rsidR="001914E4" w:rsidRPr="00964EC3" w:rsidRDefault="001914E4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Fonts w:ascii="Times New Roman" w:hAnsi="Times New Roman" w:cs="Times New Roman"/>
          <w:sz w:val="24"/>
          <w:szCs w:val="24"/>
        </w:rPr>
      </w:pPr>
    </w:p>
    <w:p w:rsidR="00964EC3" w:rsidRDefault="00964EC3" w:rsidP="00964EC3">
      <w:pPr>
        <w:pStyle w:val="2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64EC3" w:rsidRPr="00964EC3" w:rsidRDefault="00964EC3" w:rsidP="00964EC3">
      <w:pPr>
        <w:pStyle w:val="2"/>
        <w:spacing w:line="240" w:lineRule="atLeast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964EC3">
        <w:rPr>
          <w:rFonts w:ascii="Times New Roman" w:hAnsi="Times New Roman" w:cs="Times New Roman"/>
          <w:sz w:val="24"/>
          <w:szCs w:val="24"/>
        </w:rPr>
        <w:t xml:space="preserve">Д О Г О В О </w:t>
      </w:r>
      <w:proofErr w:type="gramStart"/>
      <w:r w:rsidRPr="00964EC3">
        <w:rPr>
          <w:rFonts w:ascii="Times New Roman" w:hAnsi="Times New Roman" w:cs="Times New Roman"/>
          <w:color w:val="000080"/>
          <w:sz w:val="24"/>
          <w:szCs w:val="24"/>
        </w:rPr>
        <w:t>Р</w:t>
      </w:r>
      <w:proofErr w:type="gramEnd"/>
      <w:r w:rsidRPr="00964EC3">
        <w:rPr>
          <w:rFonts w:ascii="Times New Roman" w:hAnsi="Times New Roman" w:cs="Times New Roman"/>
          <w:color w:val="000080"/>
          <w:sz w:val="24"/>
          <w:szCs w:val="24"/>
        </w:rPr>
        <w:t xml:space="preserve">  №</w:t>
      </w:r>
    </w:p>
    <w:p w:rsidR="00964EC3" w:rsidRPr="00964EC3" w:rsidRDefault="00964EC3" w:rsidP="00964EC3">
      <w:pPr>
        <w:pStyle w:val="3"/>
        <w:spacing w:line="240" w:lineRule="atLeast"/>
        <w:jc w:val="center"/>
        <w:rPr>
          <w:rFonts w:ascii="Times New Roman" w:hAnsi="Times New Roman" w:cs="Times New Roman"/>
          <w:color w:val="000080"/>
        </w:rPr>
      </w:pPr>
      <w:r w:rsidRPr="00964EC3">
        <w:rPr>
          <w:rFonts w:ascii="Times New Roman" w:hAnsi="Times New Roman" w:cs="Times New Roman"/>
          <w:color w:val="000080"/>
        </w:rPr>
        <w:t>КУПЛИ - ПРОДАЖИ  ЗЕМЕЛЬНОГО  УЧАСТКА</w:t>
      </w:r>
    </w:p>
    <w:p w:rsidR="00964EC3" w:rsidRP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</w:p>
    <w:p w:rsid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  <w:r w:rsidRPr="00964EC3">
        <w:rPr>
          <w:rFonts w:ascii="Times New Roman" w:hAnsi="Times New Roman" w:cs="Times New Roman"/>
          <w:color w:val="000080"/>
        </w:rPr>
        <w:t xml:space="preserve"> </w:t>
      </w:r>
      <w:r w:rsidR="00C54B40">
        <w:rPr>
          <w:rFonts w:ascii="Times New Roman" w:hAnsi="Times New Roman" w:cs="Times New Roman"/>
          <w:color w:val="000080"/>
        </w:rPr>
        <w:t>с</w:t>
      </w:r>
      <w:r w:rsidRPr="00964EC3">
        <w:rPr>
          <w:rFonts w:ascii="Times New Roman" w:hAnsi="Times New Roman" w:cs="Times New Roman"/>
          <w:color w:val="000080"/>
        </w:rPr>
        <w:t xml:space="preserve">. </w:t>
      </w:r>
      <w:r w:rsidR="00C54B40">
        <w:rPr>
          <w:rFonts w:ascii="Times New Roman" w:hAnsi="Times New Roman" w:cs="Times New Roman"/>
          <w:color w:val="000080"/>
        </w:rPr>
        <w:t>Яганово</w:t>
      </w:r>
      <w:r w:rsidRPr="00964EC3">
        <w:rPr>
          <w:rFonts w:ascii="Times New Roman" w:hAnsi="Times New Roman" w:cs="Times New Roman"/>
          <w:color w:val="000080"/>
        </w:rPr>
        <w:t>, Череповецкий район  Вологодской области                   «__»            20_____ год</w:t>
      </w:r>
    </w:p>
    <w:p w:rsidR="00964EC3" w:rsidRP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</w:p>
    <w:p w:rsidR="00964EC3" w:rsidRPr="00964EC3" w:rsidRDefault="00964EC3" w:rsidP="00964EC3">
      <w:pPr>
        <w:spacing w:line="240" w:lineRule="atLeast"/>
        <w:ind w:firstLine="561"/>
        <w:jc w:val="both"/>
        <w:rPr>
          <w:rFonts w:ascii="Times New Roman" w:hAnsi="Times New Roman" w:cs="Times New Roman"/>
        </w:rPr>
      </w:pPr>
      <w:proofErr w:type="gramStart"/>
      <w:r w:rsidRPr="00964EC3">
        <w:rPr>
          <w:rFonts w:ascii="Times New Roman" w:hAnsi="Times New Roman" w:cs="Times New Roman"/>
        </w:rPr>
        <w:lastRenderedPageBreak/>
        <w:t>На основании</w:t>
      </w:r>
      <w:r w:rsidRPr="00964EC3">
        <w:rPr>
          <w:rFonts w:ascii="Times New Roman" w:hAnsi="Times New Roman" w:cs="Times New Roman"/>
          <w:b/>
        </w:rPr>
        <w:t xml:space="preserve"> </w:t>
      </w:r>
      <w:r w:rsidRPr="00964EC3">
        <w:rPr>
          <w:rFonts w:ascii="Times New Roman" w:hAnsi="Times New Roman" w:cs="Times New Roman"/>
        </w:rPr>
        <w:t xml:space="preserve">протокола об итогах аукциона по продаже земельного участка от _______ года  </w:t>
      </w:r>
      <w:r w:rsidRPr="00964EC3">
        <w:rPr>
          <w:rFonts w:ascii="Times New Roman" w:hAnsi="Times New Roman" w:cs="Times New Roman"/>
          <w:b/>
        </w:rPr>
        <w:t xml:space="preserve">Администрация ____________ сельского поселения </w:t>
      </w:r>
      <w:r w:rsidRPr="00964EC3">
        <w:rPr>
          <w:rFonts w:ascii="Times New Roman" w:hAnsi="Times New Roman" w:cs="Times New Roman"/>
        </w:rPr>
        <w:t>в лице</w:t>
      </w:r>
      <w:proofErr w:type="gramEnd"/>
      <w:r w:rsidRPr="00964EC3">
        <w:rPr>
          <w:rFonts w:ascii="Times New Roman" w:hAnsi="Times New Roman" w:cs="Times New Roman"/>
        </w:rPr>
        <w:t xml:space="preserve"> главы поселения </w:t>
      </w:r>
      <w:r w:rsidRPr="00964EC3">
        <w:rPr>
          <w:rFonts w:ascii="Times New Roman" w:hAnsi="Times New Roman" w:cs="Times New Roman"/>
          <w:b/>
        </w:rPr>
        <w:t>_____________________________</w:t>
      </w:r>
      <w:r w:rsidRPr="00964EC3">
        <w:rPr>
          <w:rFonts w:ascii="Times New Roman" w:hAnsi="Times New Roman" w:cs="Times New Roman"/>
        </w:rPr>
        <w:t xml:space="preserve">, </w:t>
      </w:r>
      <w:r w:rsidRPr="00964EC3">
        <w:rPr>
          <w:rFonts w:ascii="Times New Roman" w:hAnsi="Times New Roman" w:cs="Times New Roman"/>
          <w:color w:val="000066"/>
        </w:rPr>
        <w:t>действующего на основании ____________________</w:t>
      </w:r>
      <w:r w:rsidRPr="00964EC3">
        <w:rPr>
          <w:rFonts w:ascii="Times New Roman" w:hAnsi="Times New Roman" w:cs="Times New Roman"/>
        </w:rPr>
        <w:t>,</w:t>
      </w:r>
      <w:r w:rsidRPr="00964EC3">
        <w:rPr>
          <w:rFonts w:ascii="Times New Roman" w:hAnsi="Times New Roman" w:cs="Times New Roman"/>
          <w:color w:val="000066"/>
        </w:rPr>
        <w:t xml:space="preserve">  именуемый в дальнейшем </w:t>
      </w:r>
      <w:r w:rsidRPr="00964EC3">
        <w:rPr>
          <w:rFonts w:ascii="Times New Roman" w:hAnsi="Times New Roman" w:cs="Times New Roman"/>
          <w:b/>
          <w:color w:val="000066"/>
        </w:rPr>
        <w:t xml:space="preserve">«ПРОДАВЕЦ» </w:t>
      </w:r>
      <w:r w:rsidRPr="00964EC3">
        <w:rPr>
          <w:rFonts w:ascii="Times New Roman" w:hAnsi="Times New Roman" w:cs="Times New Roman"/>
        </w:rPr>
        <w:t xml:space="preserve">и  </w:t>
      </w:r>
      <w:r w:rsidRPr="00964EC3">
        <w:rPr>
          <w:rFonts w:ascii="Times New Roman" w:hAnsi="Times New Roman" w:cs="Times New Roman"/>
          <w:b/>
        </w:rPr>
        <w:t>_______,</w:t>
      </w:r>
      <w:r w:rsidRPr="00964EC3">
        <w:rPr>
          <w:rFonts w:ascii="Times New Roman" w:hAnsi="Times New Roman" w:cs="Times New Roman"/>
        </w:rPr>
        <w:t xml:space="preserve">  именуемый в дальнейшем </w:t>
      </w:r>
      <w:r w:rsidRPr="00964EC3">
        <w:rPr>
          <w:rFonts w:ascii="Times New Roman" w:hAnsi="Times New Roman" w:cs="Times New Roman"/>
          <w:b/>
        </w:rPr>
        <w:t>«ПОКУПАТЕЛЬ»</w:t>
      </w:r>
      <w:r w:rsidRPr="00964EC3">
        <w:rPr>
          <w:rFonts w:ascii="Times New Roman" w:hAnsi="Times New Roman" w:cs="Times New Roman"/>
        </w:rPr>
        <w:t>, и именуемые в дальнейшем «</w:t>
      </w:r>
      <w:r w:rsidRPr="00964EC3">
        <w:rPr>
          <w:rFonts w:ascii="Times New Roman" w:hAnsi="Times New Roman" w:cs="Times New Roman"/>
          <w:b/>
        </w:rPr>
        <w:t>Стороны</w:t>
      </w:r>
      <w:r w:rsidRPr="00964EC3">
        <w:rPr>
          <w:rFonts w:ascii="Times New Roman" w:hAnsi="Times New Roman" w:cs="Times New Roman"/>
        </w:rPr>
        <w:t>», заключили настоящий договор о нижеследующем:</w:t>
      </w: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1. Предмет договора</w:t>
      </w:r>
    </w:p>
    <w:p w:rsidR="00964EC3" w:rsidRPr="00964EC3" w:rsidRDefault="00964EC3" w:rsidP="00964EC3">
      <w:pPr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pStyle w:val="a8"/>
        <w:tabs>
          <w:tab w:val="left" w:pos="10206"/>
        </w:tabs>
        <w:ind w:left="0" w:right="-1"/>
        <w:rPr>
          <w:szCs w:val="24"/>
        </w:rPr>
      </w:pPr>
      <w:r w:rsidRPr="00964EC3">
        <w:rPr>
          <w:szCs w:val="24"/>
        </w:rPr>
        <w:t xml:space="preserve">  1.1 Продавец обязуется передать в собственность, а Покупатель принять и оплатить по цене и на условиях  настоящего Договора земельный участок из земель ___________ с кадастровым номером 35:22:________:____ расположенный по адресу: </w:t>
      </w:r>
      <w:proofErr w:type="gramStart"/>
      <w:r w:rsidRPr="00964EC3">
        <w:rPr>
          <w:szCs w:val="24"/>
        </w:rPr>
        <w:t xml:space="preserve">Вологодская область, Череповецкий район, ________ сельсовет, _______, предоставляемого для ___________ (далее Участок) в границах, указанных в кадастровом паспорте Участка, прилагаемом к настоящему Договору и являющимся его неотъемлемой частью, общей площадью _____  кв. м. </w:t>
      </w:r>
      <w:proofErr w:type="gramEnd"/>
    </w:p>
    <w:p w:rsidR="00964EC3" w:rsidRPr="00964EC3" w:rsidRDefault="00964EC3" w:rsidP="00964EC3">
      <w:pPr>
        <w:pStyle w:val="a8"/>
        <w:spacing w:line="240" w:lineRule="atLeast"/>
        <w:ind w:left="0" w:hanging="11"/>
        <w:jc w:val="center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hanging="11"/>
        <w:jc w:val="center"/>
        <w:rPr>
          <w:szCs w:val="24"/>
        </w:rPr>
      </w:pPr>
      <w:r w:rsidRPr="00964EC3">
        <w:rPr>
          <w:szCs w:val="24"/>
        </w:rPr>
        <w:t>2. Плата по договору</w:t>
      </w:r>
    </w:p>
    <w:p w:rsidR="00964EC3" w:rsidRPr="00964EC3" w:rsidRDefault="00964EC3" w:rsidP="00964EC3">
      <w:pPr>
        <w:pStyle w:val="a8"/>
        <w:spacing w:line="240" w:lineRule="atLeast"/>
        <w:ind w:left="0" w:hanging="11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 xml:space="preserve">2.1. Покупатель купил у продавца Участок </w:t>
      </w:r>
      <w:proofErr w:type="gramStart"/>
      <w:r w:rsidRPr="00964EC3">
        <w:rPr>
          <w:szCs w:val="24"/>
        </w:rPr>
        <w:t>за</w:t>
      </w:r>
      <w:proofErr w:type="gramEnd"/>
      <w:r w:rsidRPr="00964EC3">
        <w:rPr>
          <w:szCs w:val="24"/>
        </w:rPr>
        <w:t xml:space="preserve"> _____  (____) рублей. Начальная цена определена по результатам отчета независимого оценщика </w:t>
      </w:r>
      <w:r w:rsidRPr="00964EC3">
        <w:rPr>
          <w:color w:val="FF0000"/>
          <w:szCs w:val="24"/>
        </w:rPr>
        <w:t>(в размере кадастровой стоимости)</w:t>
      </w:r>
      <w:r w:rsidRPr="00964EC3">
        <w:rPr>
          <w:szCs w:val="24"/>
        </w:rPr>
        <w:t xml:space="preserve">. </w:t>
      </w: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>2.2. Оплата производится в рублях. Сумма к оплате за вычетом задатка в размере ____ (______) рублей составит _____ (_______) рублей и подлежит перечислению на счет УФК МФ РФ по ВО Комитета имущественных отношений администрации Череповецкого муниципального района: в отделение Вологда г</w:t>
      </w:r>
      <w:proofErr w:type="gramStart"/>
      <w:r w:rsidRPr="00964EC3">
        <w:rPr>
          <w:szCs w:val="24"/>
        </w:rPr>
        <w:t>.В</w:t>
      </w:r>
      <w:proofErr w:type="gramEnd"/>
      <w:r w:rsidRPr="00964EC3">
        <w:rPr>
          <w:szCs w:val="24"/>
        </w:rPr>
        <w:t>ологда, р/с40101810700000010002, БИК 041909001, ИНН 3523001928, КПП 352801001, ОКТМО __________, Код платежа 16411406013100000430 в срок до _____ включительно.</w:t>
      </w:r>
    </w:p>
    <w:p w:rsidR="00964EC3" w:rsidRPr="00964EC3" w:rsidRDefault="00964EC3" w:rsidP="00964EC3">
      <w:pPr>
        <w:pStyle w:val="a8"/>
        <w:spacing w:line="240" w:lineRule="atLeast"/>
        <w:ind w:left="0" w:firstLine="567"/>
        <w:rPr>
          <w:szCs w:val="24"/>
        </w:rPr>
      </w:pPr>
      <w:r w:rsidRPr="00964EC3">
        <w:rPr>
          <w:szCs w:val="24"/>
        </w:rPr>
        <w:t>2.3. Покупатель дополнительно уплачивает сумму налога на добавленную стоимость, предусмотренную законодательством Российской Федерации.</w:t>
      </w:r>
    </w:p>
    <w:p w:rsidR="00964EC3" w:rsidRPr="00964EC3" w:rsidRDefault="00964EC3" w:rsidP="00964EC3">
      <w:pPr>
        <w:tabs>
          <w:tab w:val="left" w:pos="10392"/>
          <w:tab w:val="left" w:pos="10440"/>
        </w:tabs>
        <w:ind w:right="-96" w:firstLine="567"/>
        <w:jc w:val="both"/>
        <w:rPr>
          <w:rFonts w:ascii="Times New Roman" w:hAnsi="Times New Roman" w:cs="Times New Roman"/>
          <w:b/>
        </w:rPr>
      </w:pPr>
      <w:r w:rsidRPr="00964EC3">
        <w:rPr>
          <w:rFonts w:ascii="Times New Roman" w:hAnsi="Times New Roman" w:cs="Times New Roman"/>
        </w:rPr>
        <w:t>2.4. Невнесение суммы выкупа (за вычетом задатка) за земельный участок, которая установлена по результатам торгов в вышеуказанный срок, является односторонним отказом покупателя от исполнения условий Договора купли - продажи земельного участка и влечет аннулирование итогов аукциона.</w:t>
      </w:r>
    </w:p>
    <w:p w:rsidR="00964EC3" w:rsidRPr="00964EC3" w:rsidRDefault="00964EC3" w:rsidP="00964EC3">
      <w:pPr>
        <w:pStyle w:val="a8"/>
        <w:spacing w:line="240" w:lineRule="atLeast"/>
        <w:ind w:left="0"/>
        <w:jc w:val="center"/>
        <w:rPr>
          <w:szCs w:val="24"/>
        </w:rPr>
      </w:pPr>
      <w:r w:rsidRPr="00964EC3">
        <w:rPr>
          <w:szCs w:val="24"/>
        </w:rPr>
        <w:t>3. Ограничения использования и обременения участка</w:t>
      </w:r>
    </w:p>
    <w:p w:rsidR="00964EC3" w:rsidRPr="00964EC3" w:rsidRDefault="00964EC3" w:rsidP="00964EC3">
      <w:pPr>
        <w:pStyle w:val="a8"/>
        <w:spacing w:line="240" w:lineRule="atLeast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>3.1. Участок продается свободным и правами других лиц не обременен, не заложен, никому другому не продан, в споре и под арестом (запрещением) не состоит.</w:t>
      </w:r>
    </w:p>
    <w:p w:rsidR="00964EC3" w:rsidRPr="00964EC3" w:rsidRDefault="00964EC3" w:rsidP="00964EC3">
      <w:pPr>
        <w:pStyle w:val="a8"/>
        <w:spacing w:line="240" w:lineRule="atLeast"/>
        <w:ind w:left="0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/>
        <w:jc w:val="center"/>
        <w:rPr>
          <w:szCs w:val="24"/>
        </w:rPr>
      </w:pPr>
      <w:r w:rsidRPr="00964EC3">
        <w:rPr>
          <w:szCs w:val="24"/>
        </w:rPr>
        <w:t>4. Права и обязанности Сторон</w:t>
      </w:r>
    </w:p>
    <w:p w:rsidR="00964EC3" w:rsidRPr="00964EC3" w:rsidRDefault="00964EC3" w:rsidP="00964EC3">
      <w:pPr>
        <w:pStyle w:val="a8"/>
        <w:spacing w:line="240" w:lineRule="atLeast"/>
        <w:ind w:firstLine="448"/>
        <w:rPr>
          <w:szCs w:val="24"/>
        </w:rPr>
      </w:pPr>
    </w:p>
    <w:p w:rsidR="00964EC3" w:rsidRPr="00964EC3" w:rsidRDefault="00964EC3" w:rsidP="00964EC3">
      <w:pPr>
        <w:pStyle w:val="22"/>
        <w:ind w:firstLine="561"/>
        <w:rPr>
          <w:sz w:val="24"/>
        </w:rPr>
      </w:pPr>
      <w:r w:rsidRPr="00964EC3">
        <w:rPr>
          <w:sz w:val="24"/>
        </w:rPr>
        <w:t>4.1. Продавец обязуется:</w:t>
      </w:r>
    </w:p>
    <w:p w:rsidR="00964EC3" w:rsidRPr="00964EC3" w:rsidRDefault="00964EC3" w:rsidP="00964EC3">
      <w:pPr>
        <w:pStyle w:val="31"/>
        <w:spacing w:line="240" w:lineRule="auto"/>
        <w:rPr>
          <w:sz w:val="24"/>
          <w:szCs w:val="24"/>
        </w:rPr>
      </w:pPr>
      <w:r w:rsidRPr="00964EC3">
        <w:rPr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4.2. Покупатель обязуется: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4.2.1. </w:t>
      </w:r>
      <w:proofErr w:type="gramStart"/>
      <w:r w:rsidRPr="00964EC3">
        <w:rPr>
          <w:rFonts w:ascii="Times New Roman" w:hAnsi="Times New Roman" w:cs="Times New Roman"/>
        </w:rPr>
        <w:t>Оплатить цену Участка</w:t>
      </w:r>
      <w:proofErr w:type="gramEnd"/>
      <w:r w:rsidRPr="00964EC3">
        <w:rPr>
          <w:rFonts w:ascii="Times New Roman" w:hAnsi="Times New Roman" w:cs="Times New Roman"/>
        </w:rPr>
        <w:t xml:space="preserve"> в порядке, установленном разделом 2 Договора.</w:t>
      </w:r>
    </w:p>
    <w:p w:rsidR="00964EC3" w:rsidRPr="00964EC3" w:rsidRDefault="00964EC3" w:rsidP="00964EC3">
      <w:pPr>
        <w:pStyle w:val="31"/>
        <w:spacing w:line="240" w:lineRule="auto"/>
        <w:rPr>
          <w:sz w:val="24"/>
          <w:szCs w:val="24"/>
        </w:rPr>
      </w:pPr>
      <w:r w:rsidRPr="00964EC3">
        <w:rPr>
          <w:sz w:val="24"/>
          <w:szCs w:val="24"/>
        </w:rPr>
        <w:t>4.2.2. Использовать Участок согласно целевому назначению и виду разрешенного использования,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964EC3" w:rsidRPr="00964EC3" w:rsidRDefault="00964EC3" w:rsidP="00964EC3">
      <w:pPr>
        <w:ind w:firstLine="600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964EC3">
        <w:rPr>
          <w:rFonts w:ascii="Times New Roman" w:hAnsi="Times New Roman" w:cs="Times New Roman"/>
        </w:rPr>
        <w:t>контроля за</w:t>
      </w:r>
      <w:proofErr w:type="gramEnd"/>
      <w:r w:rsidRPr="00964EC3">
        <w:rPr>
          <w:rFonts w:ascii="Times New Roman" w:hAnsi="Times New Roman" w:cs="Times New Roman"/>
        </w:rPr>
        <w:t xml:space="preserve"> надлежащим выполнением условий Договора и установленного порядка использования Участка.</w:t>
      </w:r>
    </w:p>
    <w:p w:rsidR="00964EC3" w:rsidRPr="00964EC3" w:rsidRDefault="00964EC3" w:rsidP="00964EC3">
      <w:pPr>
        <w:pStyle w:val="31"/>
        <w:contextualSpacing/>
        <w:rPr>
          <w:sz w:val="24"/>
          <w:szCs w:val="24"/>
        </w:rPr>
      </w:pPr>
      <w:r w:rsidRPr="00964EC3">
        <w:rPr>
          <w:sz w:val="24"/>
          <w:szCs w:val="24"/>
        </w:rPr>
        <w:lastRenderedPageBreak/>
        <w:t>4.2.4. За свой счет обеспечить государственную регистрацию права собственности на Участок.</w:t>
      </w:r>
    </w:p>
    <w:p w:rsidR="00964EC3" w:rsidRPr="00964EC3" w:rsidRDefault="00964EC3" w:rsidP="00964EC3">
      <w:pPr>
        <w:pStyle w:val="31"/>
        <w:ind w:firstLine="0"/>
        <w:contextualSpacing/>
        <w:rPr>
          <w:sz w:val="24"/>
          <w:szCs w:val="24"/>
        </w:rPr>
      </w:pP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5. Ответственность Сторон</w:t>
      </w:r>
    </w:p>
    <w:p w:rsidR="00964EC3" w:rsidRPr="00964EC3" w:rsidRDefault="00964EC3" w:rsidP="00964EC3">
      <w:pPr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64EC3" w:rsidRPr="00964EC3" w:rsidRDefault="00964EC3" w:rsidP="00964EC3">
      <w:pPr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 Особые условия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6.1. Изменение, указанное в пункте 1.1 Договора, целевого назначения земель допускается в порядке, предусмотренном земельным законодательством Российской Федерации.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64EC3" w:rsidRPr="00964EC3" w:rsidRDefault="00964EC3" w:rsidP="00964EC3">
      <w:pPr>
        <w:widowControl/>
        <w:numPr>
          <w:ilvl w:val="1"/>
          <w:numId w:val="16"/>
        </w:numPr>
        <w:tabs>
          <w:tab w:val="clear" w:pos="720"/>
          <w:tab w:val="num" w:pos="0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В соответствии со ст.556 Гражданского кодекса РФ «Продавец» и «Покупатель» пришли к соглашению, что настоящий договор является одновременно передаточным актом, Участок передан «Покупателю», претензий нет.</w:t>
      </w:r>
    </w:p>
    <w:p w:rsidR="00964EC3" w:rsidRPr="00964EC3" w:rsidRDefault="00964EC3" w:rsidP="00964EC3">
      <w:pPr>
        <w:widowControl/>
        <w:numPr>
          <w:ilvl w:val="1"/>
          <w:numId w:val="16"/>
        </w:numPr>
        <w:tabs>
          <w:tab w:val="clear" w:pos="720"/>
          <w:tab w:val="num" w:pos="0"/>
          <w:tab w:val="left" w:pos="561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Договор составлен в трех экземплярах, имеющих одинаковую юридическую силу.</w:t>
      </w:r>
    </w:p>
    <w:p w:rsidR="00964EC3" w:rsidRPr="00964EC3" w:rsidRDefault="00964EC3" w:rsidP="00964EC3">
      <w:pPr>
        <w:tabs>
          <w:tab w:val="left" w:pos="561"/>
        </w:tabs>
        <w:ind w:left="561" w:hanging="533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Первый экземпляр находится у Продавца.</w:t>
      </w:r>
    </w:p>
    <w:p w:rsidR="00964EC3" w:rsidRPr="00964EC3" w:rsidRDefault="00964EC3" w:rsidP="00964EC3">
      <w:pPr>
        <w:tabs>
          <w:tab w:val="left" w:pos="561"/>
        </w:tabs>
        <w:ind w:left="561" w:hanging="533"/>
        <w:contextualSpacing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Второй экземпляр находится у Покупателя.</w:t>
      </w:r>
    </w:p>
    <w:p w:rsidR="00964EC3" w:rsidRPr="00964EC3" w:rsidRDefault="00964EC3" w:rsidP="00964EC3">
      <w:pPr>
        <w:tabs>
          <w:tab w:val="left" w:pos="0"/>
        </w:tabs>
        <w:ind w:right="-3" w:firstLine="28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Третий экземпляр направляется в отдел по г. Череповцу и Череповецкому району Управления Федеральной службы государственной регистрации, кадастра и картографии по Вологодской области.</w:t>
      </w:r>
    </w:p>
    <w:p w:rsidR="00964EC3" w:rsidRPr="00964EC3" w:rsidRDefault="00964EC3" w:rsidP="00964EC3">
      <w:pPr>
        <w:widowControl/>
        <w:numPr>
          <w:ilvl w:val="0"/>
          <w:numId w:val="16"/>
        </w:num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Приложения</w:t>
      </w:r>
    </w:p>
    <w:p w:rsidR="00964EC3" w:rsidRPr="00964EC3" w:rsidRDefault="00964EC3" w:rsidP="00964EC3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</w:rPr>
      </w:pPr>
      <w:r w:rsidRPr="00964EC3">
        <w:rPr>
          <w:rFonts w:ascii="Times New Roman" w:hAnsi="Times New Roman" w:cs="Times New Roman"/>
        </w:rPr>
        <w:t xml:space="preserve">       Неотъемлемой частью Договора являются кадастровый паспорт земельного участка, удостоверенный органом, осуществляющим деятельность по ведению государственного кадастра</w:t>
      </w:r>
      <w:r w:rsidRPr="00964EC3">
        <w:rPr>
          <w:rFonts w:ascii="Times New Roman" w:hAnsi="Times New Roman" w:cs="Times New Roman"/>
          <w:color w:val="000080"/>
        </w:rPr>
        <w:t xml:space="preserve"> </w:t>
      </w:r>
      <w:r w:rsidRPr="00964EC3">
        <w:rPr>
          <w:rFonts w:ascii="Times New Roman" w:hAnsi="Times New Roman" w:cs="Times New Roman"/>
        </w:rPr>
        <w:t>недвижимости с разрешенным использованием земельного участка: ___________ (приложение №1).</w:t>
      </w:r>
      <w:r w:rsidRPr="00964EC3">
        <w:rPr>
          <w:rFonts w:ascii="Times New Roman" w:hAnsi="Times New Roman" w:cs="Times New Roman"/>
          <w:color w:val="FF0000"/>
        </w:rPr>
        <w:t xml:space="preserve"> </w:t>
      </w:r>
    </w:p>
    <w:p w:rsidR="00964EC3" w:rsidRPr="00964EC3" w:rsidRDefault="00964EC3" w:rsidP="00964EC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spacing w:line="240" w:lineRule="atLeast"/>
        <w:ind w:right="-374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7. Адреса и подписи сторон</w:t>
      </w:r>
    </w:p>
    <w:p w:rsidR="00964EC3" w:rsidRPr="00964EC3" w:rsidRDefault="00B02FF9" w:rsidP="00964EC3">
      <w:pPr>
        <w:spacing w:line="240" w:lineRule="atLeast"/>
        <w:ind w:right="-374"/>
        <w:jc w:val="center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noProof/>
          <w:color w:val="000080"/>
        </w:rPr>
        <w:pict>
          <v:rect id="_x0000_s1027" style="position:absolute;left:0;text-align:left;margin-left:265.7pt;margin-top:9.05pt;width:228.8pt;height:363.85pt;z-index:251661312" stroked="f">
            <v:textbox style="mso-next-textbox:#_x0000_s1027">
              <w:txbxContent>
                <w:p w:rsidR="00964EC3" w:rsidRPr="005C5BC5" w:rsidRDefault="00964EC3" w:rsidP="00964EC3">
                  <w:pPr>
                    <w:contextualSpacing/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</w:pPr>
                  <w:r w:rsidRPr="005C5BC5">
                    <w:rPr>
                      <w:rFonts w:ascii="Times New Roman" w:hAnsi="Times New Roman"/>
                      <w:color w:val="000080"/>
                      <w:sz w:val="28"/>
                      <w:szCs w:val="28"/>
                    </w:rPr>
                    <w:t>Покупатель:</w:t>
                  </w:r>
                  <w:r w:rsidRPr="005C5BC5"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  <w:t xml:space="preserve"> </w:t>
                  </w:r>
                </w:p>
                <w:p w:rsidR="00964EC3" w:rsidRPr="005C5BC5" w:rsidRDefault="00964EC3" w:rsidP="00964E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BC5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</w:t>
                  </w:r>
                </w:p>
                <w:p w:rsidR="00964EC3" w:rsidRPr="005C5BC5" w:rsidRDefault="00964EC3" w:rsidP="00964E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80"/>
        </w:rPr>
        <w:pict>
          <v:rect id="_x0000_s1028" style="position:absolute;left:0;text-align:left;margin-left:-23.8pt;margin-top:9.05pt;width:277.3pt;height:305pt;z-index:251662336" stroked="f">
            <v:textbox style="mso-next-textbox:#_x0000_s1028">
              <w:txbxContent>
                <w:p w:rsidR="00964EC3" w:rsidRPr="00096C79" w:rsidRDefault="00964EC3" w:rsidP="00964EC3">
                  <w:pPr>
                    <w:pStyle w:val="22"/>
                    <w:spacing w:line="240" w:lineRule="atLeast"/>
                    <w:ind w:right="-374" w:firstLine="0"/>
                    <w:rPr>
                      <w:szCs w:val="28"/>
                    </w:rPr>
                  </w:pPr>
                  <w:r w:rsidRPr="00096C79">
                    <w:rPr>
                      <w:szCs w:val="28"/>
                    </w:rPr>
                    <w:t xml:space="preserve">Продавец:                                                         </w:t>
                  </w:r>
                </w:p>
                <w:p w:rsidR="00964EC3" w:rsidRDefault="00964EC3" w:rsidP="00964EC3"/>
                <w:p w:rsidR="00964EC3" w:rsidRDefault="00964EC3" w:rsidP="00964EC3"/>
                <w:p w:rsidR="00964EC3" w:rsidRDefault="00964EC3" w:rsidP="00964EC3"/>
                <w:p w:rsidR="00964EC3" w:rsidRDefault="00964EC3" w:rsidP="00964EC3"/>
                <w:p w:rsidR="00964EC3" w:rsidRPr="00096C79" w:rsidRDefault="00964EC3" w:rsidP="00964EC3">
                  <w:r w:rsidRPr="00096C79">
                    <w:t xml:space="preserve">_________________________________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  <w:r w:rsidRPr="00096C79">
                    <w:t xml:space="preserve">                </w:t>
                  </w:r>
                  <w:r>
                    <w:rPr>
                      <w:color w:val="000080"/>
                    </w:rPr>
                    <w:t xml:space="preserve">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Pr="00722C4B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r>
                    <w:rPr>
                      <w:color w:val="000080"/>
                    </w:rPr>
                    <w:t>.</w:t>
                  </w:r>
                </w:p>
              </w:txbxContent>
            </v:textbox>
          </v:rect>
        </w:pict>
      </w:r>
    </w:p>
    <w:p w:rsidR="00964EC3" w:rsidRPr="00964EC3" w:rsidRDefault="00964EC3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Fonts w:ascii="Times New Roman" w:hAnsi="Times New Roman" w:cs="Times New Roman"/>
          <w:sz w:val="24"/>
          <w:szCs w:val="24"/>
        </w:rPr>
      </w:pPr>
    </w:p>
    <w:sectPr w:rsidR="00964EC3" w:rsidRPr="00964EC3" w:rsidSect="00A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266"/>
    <w:multiLevelType w:val="multilevel"/>
    <w:tmpl w:val="013224C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04C32"/>
    <w:multiLevelType w:val="hybridMultilevel"/>
    <w:tmpl w:val="D05263AC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EE7"/>
    <w:multiLevelType w:val="hybridMultilevel"/>
    <w:tmpl w:val="776C03DE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F78A7"/>
    <w:multiLevelType w:val="hybridMultilevel"/>
    <w:tmpl w:val="70840802"/>
    <w:lvl w:ilvl="0" w:tplc="FE5800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4">
    <w:nsid w:val="234545D8"/>
    <w:multiLevelType w:val="multilevel"/>
    <w:tmpl w:val="5B401132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  <w:color w:val="000000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90B4060"/>
    <w:multiLevelType w:val="multilevel"/>
    <w:tmpl w:val="C77695E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E5EC3"/>
    <w:multiLevelType w:val="multilevel"/>
    <w:tmpl w:val="CBDE85F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04CF9"/>
    <w:multiLevelType w:val="multilevel"/>
    <w:tmpl w:val="54B4F0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0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8">
    <w:nsid w:val="49225C88"/>
    <w:multiLevelType w:val="multilevel"/>
    <w:tmpl w:val="985C7DF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3503C5"/>
    <w:multiLevelType w:val="multilevel"/>
    <w:tmpl w:val="85CA0D2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DF4B6F"/>
    <w:multiLevelType w:val="hybridMultilevel"/>
    <w:tmpl w:val="28743632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C573CB"/>
    <w:multiLevelType w:val="multilevel"/>
    <w:tmpl w:val="F850B806"/>
    <w:lvl w:ilvl="0">
      <w:start w:val="2014"/>
      <w:numFmt w:val="decimal"/>
      <w:lvlText w:val="02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DD2486"/>
    <w:multiLevelType w:val="multilevel"/>
    <w:tmpl w:val="D8A2409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F207F3E"/>
    <w:multiLevelType w:val="hybridMultilevel"/>
    <w:tmpl w:val="9F6A4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D8082C"/>
    <w:multiLevelType w:val="multilevel"/>
    <w:tmpl w:val="45123FBE"/>
    <w:lvl w:ilvl="0">
      <w:start w:val="1"/>
      <w:numFmt w:val="decimal"/>
      <w:lvlText w:val="4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1B6E37"/>
    <w:multiLevelType w:val="multilevel"/>
    <w:tmpl w:val="2B747EDC"/>
    <w:lvl w:ilvl="0">
      <w:start w:val="2015"/>
      <w:numFmt w:val="decimal"/>
      <w:lvlText w:val="20.0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9"/>
  </w:num>
  <w:num w:numId="6">
    <w:abstractNumId w:val="6"/>
  </w:num>
  <w:num w:numId="7">
    <w:abstractNumId w:val="15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9E2"/>
    <w:rsid w:val="00024996"/>
    <w:rsid w:val="000B17A6"/>
    <w:rsid w:val="000B6868"/>
    <w:rsid w:val="000C1B84"/>
    <w:rsid w:val="001914E4"/>
    <w:rsid w:val="0019248E"/>
    <w:rsid w:val="001A175D"/>
    <w:rsid w:val="001B450C"/>
    <w:rsid w:val="001F6669"/>
    <w:rsid w:val="00204E2A"/>
    <w:rsid w:val="002353AF"/>
    <w:rsid w:val="00276C61"/>
    <w:rsid w:val="002B64B9"/>
    <w:rsid w:val="002D1CFC"/>
    <w:rsid w:val="00334FEC"/>
    <w:rsid w:val="00342950"/>
    <w:rsid w:val="00360B67"/>
    <w:rsid w:val="00384BA4"/>
    <w:rsid w:val="00385E9C"/>
    <w:rsid w:val="003A149C"/>
    <w:rsid w:val="003D6BC3"/>
    <w:rsid w:val="003F2C90"/>
    <w:rsid w:val="00452FA6"/>
    <w:rsid w:val="004707B1"/>
    <w:rsid w:val="004710C9"/>
    <w:rsid w:val="004871A5"/>
    <w:rsid w:val="00492F70"/>
    <w:rsid w:val="004A645C"/>
    <w:rsid w:val="004C2335"/>
    <w:rsid w:val="005C2A9F"/>
    <w:rsid w:val="005C518E"/>
    <w:rsid w:val="006449E1"/>
    <w:rsid w:val="00646065"/>
    <w:rsid w:val="006956EE"/>
    <w:rsid w:val="006969E2"/>
    <w:rsid w:val="006C7A23"/>
    <w:rsid w:val="00707745"/>
    <w:rsid w:val="00736204"/>
    <w:rsid w:val="00750CAE"/>
    <w:rsid w:val="007650ED"/>
    <w:rsid w:val="00782643"/>
    <w:rsid w:val="007C790A"/>
    <w:rsid w:val="007F335D"/>
    <w:rsid w:val="00805C24"/>
    <w:rsid w:val="008356C9"/>
    <w:rsid w:val="0088385C"/>
    <w:rsid w:val="008858D8"/>
    <w:rsid w:val="00932C67"/>
    <w:rsid w:val="0093452E"/>
    <w:rsid w:val="00941EC0"/>
    <w:rsid w:val="00956A37"/>
    <w:rsid w:val="0096423B"/>
    <w:rsid w:val="00964EC3"/>
    <w:rsid w:val="00966536"/>
    <w:rsid w:val="009A13EE"/>
    <w:rsid w:val="009E3C37"/>
    <w:rsid w:val="00A35D51"/>
    <w:rsid w:val="00A42461"/>
    <w:rsid w:val="00A43172"/>
    <w:rsid w:val="00A844D8"/>
    <w:rsid w:val="00AC082A"/>
    <w:rsid w:val="00AD4309"/>
    <w:rsid w:val="00AF16CB"/>
    <w:rsid w:val="00AF2E88"/>
    <w:rsid w:val="00B02FF9"/>
    <w:rsid w:val="00B16B43"/>
    <w:rsid w:val="00B35968"/>
    <w:rsid w:val="00B94C44"/>
    <w:rsid w:val="00BF4B5E"/>
    <w:rsid w:val="00BF586D"/>
    <w:rsid w:val="00C3018E"/>
    <w:rsid w:val="00C54B40"/>
    <w:rsid w:val="00C55862"/>
    <w:rsid w:val="00C91F95"/>
    <w:rsid w:val="00CE7556"/>
    <w:rsid w:val="00D21045"/>
    <w:rsid w:val="00DC0DD8"/>
    <w:rsid w:val="00DC216F"/>
    <w:rsid w:val="00E03A5B"/>
    <w:rsid w:val="00E51F32"/>
    <w:rsid w:val="00E820DD"/>
    <w:rsid w:val="00EC0326"/>
    <w:rsid w:val="00ED3DE1"/>
    <w:rsid w:val="00EE4FDF"/>
    <w:rsid w:val="00EF6E10"/>
    <w:rsid w:val="00F36942"/>
    <w:rsid w:val="00F575C6"/>
    <w:rsid w:val="00F87DC7"/>
    <w:rsid w:val="00F90650"/>
    <w:rsid w:val="00F94996"/>
    <w:rsid w:val="00FA6D08"/>
    <w:rsid w:val="00FE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9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64EC3"/>
    <w:pPr>
      <w:keepNext/>
      <w:widowControl/>
      <w:autoSpaceDE w:val="0"/>
      <w:autoSpaceDN w:val="0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E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E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6969E2"/>
    <w:rPr>
      <w:rFonts w:ascii="Arial" w:eastAsia="Arial" w:hAnsi="Arial" w:cs="Arial"/>
      <w:spacing w:val="-2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3"/>
    <w:rsid w:val="006969E2"/>
    <w:pPr>
      <w:shd w:val="clear" w:color="auto" w:fill="FFFFFF"/>
      <w:spacing w:line="96" w:lineRule="exact"/>
      <w:ind w:hanging="40"/>
      <w:jc w:val="both"/>
    </w:pPr>
    <w:rPr>
      <w:rFonts w:ascii="Arial" w:eastAsia="Arial" w:hAnsi="Arial" w:cs="Arial"/>
      <w:color w:val="auto"/>
      <w:spacing w:val="-2"/>
      <w:sz w:val="8"/>
      <w:szCs w:val="8"/>
      <w:lang w:eastAsia="en-US" w:bidi="ar-SA"/>
    </w:rPr>
  </w:style>
  <w:style w:type="character" w:customStyle="1" w:styleId="Candara45pt0pt">
    <w:name w:val="Основной текст + Candara;4;5 pt;Интервал 0 pt"/>
    <w:basedOn w:val="a3"/>
    <w:rsid w:val="006969E2"/>
    <w:rPr>
      <w:rFonts w:ascii="Candara" w:eastAsia="Candara" w:hAnsi="Candara" w:cs="Candara"/>
      <w:color w:val="000000"/>
      <w:spacing w:val="-3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D4309"/>
    <w:rPr>
      <w:rFonts w:ascii="Arial Unicode MS" w:eastAsia="Arial Unicode MS" w:hAnsi="Arial Unicode MS" w:cs="Arial Unicode MS"/>
      <w:color w:val="000000"/>
      <w:spacing w:val="-2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AD4309"/>
    <w:rPr>
      <w:rFonts w:ascii="Arial Unicode MS" w:eastAsia="Arial Unicode MS" w:hAnsi="Arial Unicode MS" w:cs="Arial Unicode MS"/>
      <w:color w:val="000000"/>
      <w:spacing w:val="-3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EE4FDF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EE4FDF"/>
    <w:rPr>
      <w:rFonts w:ascii="Arial Unicode MS" w:eastAsia="Arial Unicode MS" w:hAnsi="Arial Unicode MS" w:cs="Arial Unicode MS"/>
      <w:i/>
      <w:iCs/>
      <w:spacing w:val="-6"/>
      <w:sz w:val="8"/>
      <w:szCs w:val="8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EE4FDF"/>
    <w:rPr>
      <w:rFonts w:ascii="Arial Unicode MS" w:eastAsia="Arial Unicode MS" w:hAnsi="Arial Unicode MS" w:cs="Arial Unicode MS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E4FDF"/>
    <w:pPr>
      <w:shd w:val="clear" w:color="auto" w:fill="FFFFFF"/>
      <w:spacing w:after="60" w:line="96" w:lineRule="exact"/>
    </w:pPr>
    <w:rPr>
      <w:rFonts w:ascii="Arial Unicode MS" w:eastAsia="Arial Unicode MS" w:hAnsi="Arial Unicode MS" w:cs="Arial Unicode MS"/>
      <w:i/>
      <w:iCs/>
      <w:color w:val="auto"/>
      <w:spacing w:val="-6"/>
      <w:sz w:val="8"/>
      <w:szCs w:val="8"/>
      <w:lang w:eastAsia="en-US" w:bidi="ar-SA"/>
    </w:rPr>
  </w:style>
  <w:style w:type="character" w:customStyle="1" w:styleId="a5">
    <w:name w:val="Основной текст + Малые прописные"/>
    <w:basedOn w:val="a3"/>
    <w:rsid w:val="008858D8"/>
    <w:rPr>
      <w:rFonts w:ascii="Arial Unicode MS" w:eastAsia="Arial Unicode MS" w:hAnsi="Arial Unicode MS" w:cs="Arial Unicode MS"/>
      <w:smallCaps/>
      <w:color w:val="000000"/>
      <w:spacing w:val="-2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8858D8"/>
    <w:rPr>
      <w:rFonts w:ascii="Arial Unicode MS" w:eastAsia="Arial Unicode MS" w:hAnsi="Arial Unicode MS" w:cs="Arial Unicode MS"/>
      <w:color w:val="000000"/>
      <w:spacing w:val="22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8858D8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024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EF6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41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4E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96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64E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8">
    <w:name w:val="Body Text Indent"/>
    <w:basedOn w:val="a"/>
    <w:link w:val="a9"/>
    <w:rsid w:val="00964EC3"/>
    <w:pPr>
      <w:widowControl/>
      <w:ind w:left="30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rsid w:val="00964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964EC3"/>
    <w:pPr>
      <w:widowControl/>
      <w:ind w:firstLine="748"/>
      <w:jc w:val="both"/>
    </w:pPr>
    <w:rPr>
      <w:rFonts w:ascii="Times New Roman" w:eastAsia="Times New Roman" w:hAnsi="Times New Roman" w:cs="Times New Roman"/>
      <w:iCs/>
      <w:color w:val="auto"/>
      <w:sz w:val="28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964EC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Indent 3"/>
    <w:basedOn w:val="a"/>
    <w:link w:val="32"/>
    <w:rsid w:val="00964EC3"/>
    <w:pPr>
      <w:widowControl/>
      <w:spacing w:line="240" w:lineRule="atLeast"/>
      <w:ind w:firstLine="561"/>
      <w:jc w:val="both"/>
    </w:pPr>
    <w:rPr>
      <w:rFonts w:ascii="Times New Roman" w:eastAsia="Times New Roman" w:hAnsi="Times New Roman" w:cs="Times New Roman"/>
      <w:iCs/>
      <w:color w:val="auto"/>
      <w:sz w:val="28"/>
      <w:szCs w:val="28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964EC3"/>
    <w:rPr>
      <w:rFonts w:ascii="Times New Roman" w:eastAsia="Times New Roman" w:hAnsi="Times New Roman" w:cs="Times New Roman"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9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6969E2"/>
    <w:rPr>
      <w:rFonts w:ascii="Arial" w:eastAsia="Arial" w:hAnsi="Arial" w:cs="Arial"/>
      <w:spacing w:val="-2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3"/>
    <w:rsid w:val="006969E2"/>
    <w:pPr>
      <w:shd w:val="clear" w:color="auto" w:fill="FFFFFF"/>
      <w:spacing w:line="96" w:lineRule="exact"/>
      <w:ind w:hanging="40"/>
      <w:jc w:val="both"/>
    </w:pPr>
    <w:rPr>
      <w:rFonts w:ascii="Arial" w:eastAsia="Arial" w:hAnsi="Arial" w:cs="Arial"/>
      <w:color w:val="auto"/>
      <w:spacing w:val="-2"/>
      <w:sz w:val="8"/>
      <w:szCs w:val="8"/>
      <w:lang w:eastAsia="en-US" w:bidi="ar-SA"/>
    </w:rPr>
  </w:style>
  <w:style w:type="character" w:customStyle="1" w:styleId="Candara45pt0pt">
    <w:name w:val="Основной текст + Candara;4;5 pt;Интервал 0 pt"/>
    <w:basedOn w:val="a3"/>
    <w:rsid w:val="006969E2"/>
    <w:rPr>
      <w:rFonts w:ascii="Candara" w:eastAsia="Candara" w:hAnsi="Candara" w:cs="Candara"/>
      <w:color w:val="000000"/>
      <w:spacing w:val="-3"/>
      <w:w w:val="100"/>
      <w:position w:val="0"/>
      <w:sz w:val="9"/>
      <w:szCs w:val="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yag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cp:lastPrinted>2015-12-22T08:08:00Z</cp:lastPrinted>
  <dcterms:created xsi:type="dcterms:W3CDTF">2015-12-18T09:14:00Z</dcterms:created>
  <dcterms:modified xsi:type="dcterms:W3CDTF">2016-06-06T12:22:00Z</dcterms:modified>
</cp:coreProperties>
</file>