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FF" w:rsidRPr="000A37FF" w:rsidRDefault="000A37FF" w:rsidP="000A37FF">
      <w:pPr>
        <w:autoSpaceDE w:val="0"/>
        <w:ind w:firstLine="709"/>
        <w:jc w:val="center"/>
        <w:rPr>
          <w:b/>
          <w:iCs/>
          <w:sz w:val="28"/>
          <w:szCs w:val="28"/>
        </w:rPr>
      </w:pPr>
      <w:r w:rsidRPr="000A37FF">
        <w:rPr>
          <w:b/>
          <w:iCs/>
          <w:sz w:val="28"/>
          <w:szCs w:val="28"/>
        </w:rPr>
        <w:t>Садоводство и огородничество: новое в российском законодательстве</w:t>
      </w:r>
    </w:p>
    <w:p w:rsidR="000A37FF" w:rsidRPr="000A37FF" w:rsidRDefault="000A37FF" w:rsidP="000A37FF">
      <w:pPr>
        <w:ind w:firstLine="709"/>
        <w:jc w:val="both"/>
        <w:rPr>
          <w:color w:val="000000"/>
          <w:sz w:val="28"/>
          <w:szCs w:val="28"/>
        </w:rPr>
      </w:pP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hyperlink r:id="rId4" w:history="1">
        <w:r w:rsidRPr="000A37FF">
          <w:rPr>
            <w:rStyle w:val="a4"/>
            <w:sz w:val="28"/>
            <w:szCs w:val="28"/>
          </w:rPr>
          <w:t>С 1 января 2019 года вступает в силу новый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  </w:r>
      </w:hyperlink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>При этом</w:t>
      </w:r>
      <w:proofErr w:type="gramStart"/>
      <w:r w:rsidRPr="000A37FF">
        <w:rPr>
          <w:sz w:val="28"/>
          <w:szCs w:val="28"/>
        </w:rPr>
        <w:t>,</w:t>
      </w:r>
      <w:proofErr w:type="gramEnd"/>
      <w:r w:rsidRPr="000A37FF">
        <w:rPr>
          <w:sz w:val="28"/>
          <w:szCs w:val="28"/>
        </w:rPr>
        <w:t xml:space="preserve"> с 1 января 2019 года соответственно утратит силу действующих в настоящее время Федеральный закон от 15.04.1998 № 66-ФЗ «О садоводческих, огороднических и дачных некоммерческих объединениях граждан».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>В связи с этим разберем, что изменится в жизни садоводов, огородов и дачников в предстоящем году.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 xml:space="preserve">Так новый закон содержит только два вида земельных участков «садовый земельный участок» и «огородный земельный участок». Существующее в настоящее время понятие «дачного земельного участка» в новом законе отсутствует.   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proofErr w:type="gramStart"/>
      <w:r w:rsidRPr="000A37FF">
        <w:rPr>
          <w:sz w:val="28"/>
          <w:szCs w:val="28"/>
        </w:rPr>
        <w:t>Вместе с тем, этого не следует пугаться, так как земельные участки, по которым в правоустанавливающих документах указаны виды разрешенного использования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 с 1 января 2019 года считаются садовыми земельными участками, а земельные участки с видом разрешенного использования «огородный земельный участок», «для огородничества</w:t>
      </w:r>
      <w:proofErr w:type="gramEnd"/>
      <w:r w:rsidRPr="000A37FF">
        <w:rPr>
          <w:sz w:val="28"/>
          <w:szCs w:val="28"/>
        </w:rPr>
        <w:t>» и «для ведения огородничества» - огородными земельными участками.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>Разберемся в чем разница между садовым и огородным земельным участком.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>Сейчас на садовом земельном участке допускается возведение только жилого строения без права регистрации проживания в нем и хозяйственных строений и сооружений.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>С 1 января 2019 года на садовом земельном участке разрешается размещение садовых домов, жилых домов, хозяйственных построек и гаражей. При этом</w:t>
      </w:r>
      <w:proofErr w:type="gramStart"/>
      <w:r w:rsidRPr="000A37FF">
        <w:rPr>
          <w:sz w:val="28"/>
          <w:szCs w:val="28"/>
        </w:rPr>
        <w:t>,</w:t>
      </w:r>
      <w:proofErr w:type="gramEnd"/>
      <w:r w:rsidRPr="000A37FF">
        <w:rPr>
          <w:sz w:val="28"/>
          <w:szCs w:val="28"/>
        </w:rPr>
        <w:t xml:space="preserve"> жилой и садовый дома должны быть с количеством надземных этажей не более чем три, высотой не более двадцати метров и могут состоять из комнат и помещений вспомогательного использования. Различие в том, что жилой дом предназначен для проживания граждан в таком здании, а садовый дом - для временного пребывания.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>Для строительства таких объектов выдача разрешения на строительство не требуется. Вместе с тем, перед началом строительства жилого или садового дома застройщик должен подать в орган, уполномоченные на выдачу разрешений на строительство, уведомление о планируемом строительстве,  а также в срок не позднее одного месяца со дня окончания строительства уведомление об окончании строительства.</w:t>
      </w:r>
    </w:p>
    <w:p w:rsidR="000A37FF" w:rsidRPr="000A37FF" w:rsidRDefault="000A37FF" w:rsidP="000A37FF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lastRenderedPageBreak/>
        <w:t>При этом</w:t>
      </w:r>
      <w:proofErr w:type="gramStart"/>
      <w:r w:rsidRPr="000A37FF">
        <w:rPr>
          <w:sz w:val="28"/>
          <w:szCs w:val="28"/>
        </w:rPr>
        <w:t>,</w:t>
      </w:r>
      <w:proofErr w:type="gramEnd"/>
      <w:r w:rsidRPr="000A37FF">
        <w:rPr>
          <w:sz w:val="28"/>
          <w:szCs w:val="28"/>
        </w:rPr>
        <w:t xml:space="preserve"> строительство таких объектов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>Также обращаем внимание, что садовые и огородные земельные участки могут быть образованы из земель населенных пунктов или из земель сельскохозяйственного назначения.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>Однако</w:t>
      </w:r>
      <w:proofErr w:type="gramStart"/>
      <w:r w:rsidRPr="000A37FF">
        <w:rPr>
          <w:sz w:val="28"/>
          <w:szCs w:val="28"/>
        </w:rPr>
        <w:t>,</w:t>
      </w:r>
      <w:proofErr w:type="gramEnd"/>
      <w:r w:rsidRPr="000A37FF">
        <w:rPr>
          <w:sz w:val="28"/>
          <w:szCs w:val="28"/>
        </w:rPr>
        <w:t xml:space="preserve"> сельскохозяйственные угодья в составе земель сельскохозяйственного назначения не могут использоваться для строительства садовых домов, жилых домов, хозяйственных построек и гаражей на садовом земельном участке.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 xml:space="preserve">Что касается объектов, которые уже построены на садовых земельных участках и </w:t>
      </w:r>
      <w:proofErr w:type="gramStart"/>
      <w:r w:rsidRPr="000A37FF">
        <w:rPr>
          <w:sz w:val="28"/>
          <w:szCs w:val="28"/>
        </w:rPr>
        <w:t>права</w:t>
      </w:r>
      <w:proofErr w:type="gramEnd"/>
      <w:r w:rsidRPr="000A37FF">
        <w:rPr>
          <w:sz w:val="28"/>
          <w:szCs w:val="28"/>
        </w:rPr>
        <w:t xml:space="preserve"> на которые зарегистрированы в установленном порядке до 1 января 2019 года поясняем, что такие здания с назначением «жилое», «жилое строение», признаются жилыми домами, а здания с назначением «нежилое»,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При этом замена ранее выданных документов или внесение изменений в такие документы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 xml:space="preserve">Теперь рассмотрим огородные земельные участки. 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>На таких участках с 1 января 2019 года разрешается размещение только хозяйственных построек, не являющихся объектами недвижимости, предназначенных для хранения инвентаря и урожая сельскохозяйственных культур. При этом к хозяйственным постройкам, которые можно будет строить на огородном земельном участке, относятся сараи, бани, теплицы, навесы, погреба, колодцы и другие сооружения и постройки (в том числе временные).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>Следует обратить внимание, что и сейчас на огородном земельном участке допускается возведение только некапитального строений, которые объектами недвижимости не являются, но при этом это могут быть не только хозяйственные строения и сооружения, но и жилые строения.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>Таким образом, основным отличием садового земельного участка от огородного является возможность строительства на первом объектов недвижимости, в том числе, жилых домов.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 xml:space="preserve">Кроме того, в связи с принятием нового закона с 1 января 2019 года предусматриваются только две формы организации объединений граждан - садоводческие некоммерческие товарищества и огороднические некоммерческие товарищества. При этом, количество учредителей (членов) данных товарищества не может быть менее семи. Такие объединения как дачное некоммерческое товарищество, садоводческий, огороднический или </w:t>
      </w:r>
      <w:r w:rsidRPr="000A37FF">
        <w:rPr>
          <w:sz w:val="28"/>
          <w:szCs w:val="28"/>
        </w:rPr>
        <w:lastRenderedPageBreak/>
        <w:t>дачный потребительский кооператив, садоводческое, огородническое или дачное некоммерческое партнерство упраздняются.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>Учредительные документы, а также наименования указанных организаций подлежат приведению в соответствие с законом. При этом</w:t>
      </w:r>
      <w:proofErr w:type="gramStart"/>
      <w:r w:rsidRPr="000A37FF">
        <w:rPr>
          <w:sz w:val="28"/>
          <w:szCs w:val="28"/>
        </w:rPr>
        <w:t>,</w:t>
      </w:r>
      <w:proofErr w:type="gramEnd"/>
      <w:r w:rsidRPr="000A37FF">
        <w:rPr>
          <w:sz w:val="28"/>
          <w:szCs w:val="28"/>
        </w:rPr>
        <w:t xml:space="preserve"> изменение наименований организаций не требует внесения изменений в правоустанавливающие и иные документы, содержащие их прежние наименования. Внесение таких изменений может осуществляться по желанию заинтересованных лиц.</w:t>
      </w: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</w:p>
    <w:p w:rsidR="000A37FF" w:rsidRPr="000A37FF" w:rsidRDefault="000A37FF" w:rsidP="000A37FF">
      <w:pPr>
        <w:spacing w:after="1" w:line="260" w:lineRule="atLeast"/>
        <w:ind w:firstLine="709"/>
        <w:jc w:val="both"/>
        <w:rPr>
          <w:sz w:val="28"/>
          <w:szCs w:val="28"/>
        </w:rPr>
      </w:pPr>
      <w:r w:rsidRPr="000A37FF">
        <w:rPr>
          <w:sz w:val="28"/>
          <w:szCs w:val="28"/>
        </w:rPr>
        <w:t xml:space="preserve">Пресс-служба Управления </w:t>
      </w:r>
      <w:proofErr w:type="spellStart"/>
      <w:r w:rsidRPr="000A37FF">
        <w:rPr>
          <w:sz w:val="28"/>
          <w:szCs w:val="28"/>
        </w:rPr>
        <w:t>Росреестра</w:t>
      </w:r>
      <w:proofErr w:type="spellEnd"/>
      <w:r w:rsidRPr="000A37FF">
        <w:rPr>
          <w:sz w:val="28"/>
          <w:szCs w:val="28"/>
        </w:rPr>
        <w:t xml:space="preserve"> по Вологодской области</w:t>
      </w:r>
    </w:p>
    <w:p w:rsidR="00AA2822" w:rsidRPr="000A37FF" w:rsidRDefault="000A37FF">
      <w:r>
        <w:br/>
        <w:t> </w:t>
      </w:r>
    </w:p>
    <w:sectPr w:rsidR="00AA2822" w:rsidRPr="000A37FF" w:rsidSect="00AA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3A"/>
    <w:rsid w:val="000A37FF"/>
    <w:rsid w:val="001E683A"/>
    <w:rsid w:val="00AA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7F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0A3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CCB9B896CD4C33E7A623656ABB828F2A0DAE3493431009B5A8100BB0792ACE08953086522A7AFDrD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onm</dc:creator>
  <cp:keywords/>
  <dc:description/>
  <cp:lastModifiedBy>onm</cp:lastModifiedBy>
  <cp:revision>3</cp:revision>
  <dcterms:created xsi:type="dcterms:W3CDTF">2018-10-08T11:32:00Z</dcterms:created>
  <dcterms:modified xsi:type="dcterms:W3CDTF">2018-10-08T12:12:00Z</dcterms:modified>
</cp:coreProperties>
</file>