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w:t>
      </w:r>
      <w:r w:rsidR="005852EC">
        <w:rPr>
          <w:rFonts w:ascii="Times New Roman" w:hAnsi="Times New Roman" w:cs="Times New Roman"/>
          <w:sz w:val="28"/>
          <w:szCs w:val="28"/>
        </w:rPr>
        <w:t>7</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FA08EB">
        <w:rPr>
          <w:rFonts w:ascii="Times New Roman" w:hAnsi="Times New Roman" w:cs="Times New Roman"/>
          <w:sz w:val="28"/>
          <w:szCs w:val="28"/>
        </w:rPr>
        <w:t>586</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FA08EB" w:rsidRDefault="00FA08EB" w:rsidP="00FA08EB">
      <w:pPr>
        <w:pStyle w:val="afb"/>
        <w:jc w:val="center"/>
        <w:rPr>
          <w:rFonts w:ascii="Times New Roman" w:hAnsi="Times New Roman"/>
          <w:b/>
          <w:sz w:val="28"/>
          <w:szCs w:val="28"/>
        </w:rPr>
      </w:pPr>
      <w:r w:rsidRPr="00FA08EB">
        <w:rPr>
          <w:rFonts w:ascii="Times New Roman" w:hAnsi="Times New Roman"/>
          <w:b/>
          <w:sz w:val="28"/>
          <w:szCs w:val="28"/>
        </w:rPr>
        <w:t>О подготовке проекта изменений</w:t>
      </w:r>
      <w:r>
        <w:rPr>
          <w:rFonts w:ascii="Times New Roman" w:hAnsi="Times New Roman"/>
          <w:b/>
          <w:sz w:val="28"/>
          <w:szCs w:val="28"/>
        </w:rPr>
        <w:t xml:space="preserve"> </w:t>
      </w:r>
      <w:r w:rsidRPr="00FA08EB">
        <w:rPr>
          <w:rFonts w:ascii="Times New Roman" w:hAnsi="Times New Roman"/>
          <w:b/>
          <w:sz w:val="28"/>
          <w:szCs w:val="28"/>
        </w:rPr>
        <w:t xml:space="preserve">в генеральный план </w:t>
      </w:r>
    </w:p>
    <w:p w:rsidR="00FA08EB" w:rsidRPr="00FA08EB" w:rsidRDefault="00FA08EB" w:rsidP="00FA08EB">
      <w:pPr>
        <w:pStyle w:val="afb"/>
        <w:jc w:val="center"/>
        <w:rPr>
          <w:rFonts w:ascii="Times New Roman" w:hAnsi="Times New Roman"/>
          <w:b/>
          <w:sz w:val="28"/>
          <w:szCs w:val="28"/>
        </w:rPr>
      </w:pPr>
      <w:r w:rsidRPr="00FA08EB">
        <w:rPr>
          <w:rFonts w:ascii="Times New Roman" w:hAnsi="Times New Roman"/>
          <w:b/>
          <w:sz w:val="28"/>
          <w:szCs w:val="28"/>
        </w:rPr>
        <w:t xml:space="preserve">муниципального образования </w:t>
      </w:r>
      <w:proofErr w:type="spellStart"/>
      <w:r w:rsidRPr="00FA08EB">
        <w:rPr>
          <w:rFonts w:ascii="Times New Roman" w:hAnsi="Times New Roman"/>
          <w:b/>
          <w:sz w:val="28"/>
          <w:szCs w:val="28"/>
        </w:rPr>
        <w:t>Югское</w:t>
      </w:r>
      <w:proofErr w:type="spellEnd"/>
      <w:r w:rsidRPr="00FA08EB">
        <w:rPr>
          <w:rFonts w:ascii="Times New Roman" w:hAnsi="Times New Roman"/>
          <w:b/>
          <w:sz w:val="28"/>
          <w:szCs w:val="28"/>
        </w:rPr>
        <w:t xml:space="preserve"> </w:t>
      </w:r>
    </w:p>
    <w:p w:rsidR="00FA08EB" w:rsidRPr="00FA08EB" w:rsidRDefault="00FA08EB" w:rsidP="00FA08EB">
      <w:pPr>
        <w:pStyle w:val="afb"/>
        <w:ind w:firstLine="709"/>
        <w:jc w:val="both"/>
        <w:rPr>
          <w:rFonts w:ascii="Times New Roman" w:hAnsi="Times New Roman"/>
          <w:sz w:val="28"/>
          <w:szCs w:val="28"/>
        </w:rPr>
      </w:pPr>
    </w:p>
    <w:p w:rsidR="00FA08EB" w:rsidRPr="00FA08EB" w:rsidRDefault="00FA08EB" w:rsidP="00FA08EB">
      <w:pPr>
        <w:pStyle w:val="afb"/>
        <w:ind w:firstLine="709"/>
        <w:jc w:val="both"/>
        <w:rPr>
          <w:rFonts w:ascii="Times New Roman" w:hAnsi="Times New Roman"/>
          <w:sz w:val="28"/>
          <w:szCs w:val="28"/>
        </w:rPr>
      </w:pPr>
    </w:p>
    <w:p w:rsidR="00FA08EB" w:rsidRPr="00FA08EB" w:rsidRDefault="00FA08EB" w:rsidP="00FA08EB">
      <w:pPr>
        <w:pStyle w:val="afb"/>
        <w:ind w:firstLine="709"/>
        <w:jc w:val="both"/>
        <w:rPr>
          <w:rFonts w:ascii="Times New Roman" w:hAnsi="Times New Roman"/>
          <w:sz w:val="28"/>
          <w:szCs w:val="28"/>
        </w:rPr>
      </w:pPr>
      <w:r w:rsidRPr="00FA08EB">
        <w:rPr>
          <w:rFonts w:ascii="Times New Roman" w:hAnsi="Times New Roman"/>
          <w:sz w:val="28"/>
          <w:szCs w:val="28"/>
        </w:rPr>
        <w:t>В соответствии со статьей 24 Градостроительного кодекса Российской Федерации, Федеральным законом от 06.10.2003 №</w:t>
      </w:r>
      <w:r>
        <w:rPr>
          <w:rFonts w:ascii="Times New Roman" w:hAnsi="Times New Roman"/>
          <w:sz w:val="28"/>
          <w:szCs w:val="28"/>
        </w:rPr>
        <w:t xml:space="preserve"> </w:t>
      </w:r>
      <w:r w:rsidRPr="00FA08EB">
        <w:rPr>
          <w:rFonts w:ascii="Times New Roman" w:hAnsi="Times New Roman"/>
          <w:sz w:val="28"/>
          <w:szCs w:val="28"/>
        </w:rPr>
        <w:t>131-ФЗ «Об общих принципах организации местного самоуправления в Российской Федерации»</w:t>
      </w:r>
    </w:p>
    <w:p w:rsidR="00FA08EB" w:rsidRPr="00FA08EB" w:rsidRDefault="00FA08EB" w:rsidP="00FA08EB">
      <w:pPr>
        <w:pStyle w:val="afb"/>
        <w:jc w:val="both"/>
        <w:rPr>
          <w:rFonts w:ascii="Times New Roman" w:hAnsi="Times New Roman"/>
          <w:sz w:val="28"/>
          <w:szCs w:val="28"/>
        </w:rPr>
      </w:pPr>
    </w:p>
    <w:p w:rsidR="00FA08EB" w:rsidRPr="00FA08EB" w:rsidRDefault="00FA08EB" w:rsidP="00FA08EB">
      <w:pPr>
        <w:pStyle w:val="afb"/>
        <w:jc w:val="both"/>
        <w:rPr>
          <w:rFonts w:ascii="Times New Roman" w:hAnsi="Times New Roman"/>
          <w:sz w:val="28"/>
          <w:szCs w:val="28"/>
        </w:rPr>
      </w:pPr>
      <w:r w:rsidRPr="00FA08EB">
        <w:rPr>
          <w:rFonts w:ascii="Times New Roman" w:hAnsi="Times New Roman"/>
          <w:sz w:val="28"/>
          <w:szCs w:val="28"/>
        </w:rPr>
        <w:t>ПОСТАНОВЛЯЮ:</w:t>
      </w:r>
    </w:p>
    <w:p w:rsidR="00FA08EB" w:rsidRPr="00FA08EB" w:rsidRDefault="00FA08EB" w:rsidP="00FA08EB">
      <w:pPr>
        <w:pStyle w:val="afb"/>
        <w:ind w:firstLine="709"/>
        <w:jc w:val="both"/>
        <w:rPr>
          <w:rFonts w:ascii="Times New Roman" w:hAnsi="Times New Roman"/>
          <w:sz w:val="28"/>
          <w:szCs w:val="28"/>
        </w:rPr>
      </w:pPr>
      <w:r w:rsidRPr="00FA08EB">
        <w:rPr>
          <w:rFonts w:ascii="Times New Roman" w:hAnsi="Times New Roman"/>
          <w:sz w:val="28"/>
          <w:szCs w:val="28"/>
        </w:rPr>
        <w:t xml:space="preserve">1. Приступить к подготовке проекта изменений в генеральный план муниципального образования </w:t>
      </w:r>
      <w:proofErr w:type="spellStart"/>
      <w:r w:rsidRPr="00FA08EB">
        <w:rPr>
          <w:rFonts w:ascii="Times New Roman" w:hAnsi="Times New Roman"/>
          <w:sz w:val="28"/>
          <w:szCs w:val="28"/>
        </w:rPr>
        <w:t>Югское</w:t>
      </w:r>
      <w:proofErr w:type="spellEnd"/>
      <w:r w:rsidRPr="00FA08EB">
        <w:rPr>
          <w:rFonts w:ascii="Times New Roman" w:hAnsi="Times New Roman"/>
          <w:sz w:val="28"/>
          <w:szCs w:val="28"/>
        </w:rPr>
        <w:t>.</w:t>
      </w:r>
    </w:p>
    <w:p w:rsidR="00FA08EB" w:rsidRPr="00FA08EB" w:rsidRDefault="00FA08EB" w:rsidP="00FA08EB">
      <w:pPr>
        <w:pStyle w:val="afb"/>
        <w:ind w:firstLine="709"/>
        <w:jc w:val="both"/>
        <w:rPr>
          <w:rFonts w:ascii="Times New Roman" w:hAnsi="Times New Roman"/>
          <w:sz w:val="28"/>
          <w:szCs w:val="28"/>
        </w:rPr>
      </w:pPr>
      <w:r w:rsidRPr="00FA08EB">
        <w:rPr>
          <w:rFonts w:ascii="Times New Roman" w:hAnsi="Times New Roman"/>
          <w:sz w:val="28"/>
          <w:szCs w:val="28"/>
        </w:rPr>
        <w:t xml:space="preserve">2. Создать и утвердить состав комиссии по подготовке проекта изменений в генеральный план муниципального образования </w:t>
      </w:r>
      <w:proofErr w:type="spellStart"/>
      <w:r w:rsidRPr="00FA08EB">
        <w:rPr>
          <w:rFonts w:ascii="Times New Roman" w:hAnsi="Times New Roman"/>
          <w:sz w:val="28"/>
          <w:szCs w:val="28"/>
        </w:rPr>
        <w:t>Югское</w:t>
      </w:r>
      <w:proofErr w:type="spellEnd"/>
      <w:r w:rsidRPr="00FA08EB">
        <w:rPr>
          <w:rFonts w:ascii="Times New Roman" w:hAnsi="Times New Roman"/>
          <w:sz w:val="28"/>
          <w:szCs w:val="28"/>
        </w:rPr>
        <w:t xml:space="preserve"> (</w:t>
      </w:r>
      <w:r w:rsidR="00441DC5">
        <w:rPr>
          <w:rFonts w:ascii="Times New Roman" w:hAnsi="Times New Roman"/>
          <w:sz w:val="28"/>
          <w:szCs w:val="28"/>
        </w:rPr>
        <w:t>п</w:t>
      </w:r>
      <w:r w:rsidRPr="00FA08EB">
        <w:rPr>
          <w:rFonts w:ascii="Times New Roman" w:hAnsi="Times New Roman"/>
          <w:sz w:val="28"/>
          <w:szCs w:val="28"/>
        </w:rPr>
        <w:t>риложение 1).</w:t>
      </w:r>
    </w:p>
    <w:p w:rsidR="00FA08EB" w:rsidRPr="00FA08EB" w:rsidRDefault="00FA08EB" w:rsidP="00FA08EB">
      <w:pPr>
        <w:pStyle w:val="afb"/>
        <w:ind w:firstLine="709"/>
        <w:jc w:val="both"/>
        <w:rPr>
          <w:rFonts w:ascii="Times New Roman" w:hAnsi="Times New Roman"/>
          <w:sz w:val="28"/>
          <w:szCs w:val="28"/>
        </w:rPr>
      </w:pPr>
      <w:r w:rsidRPr="00FA08EB">
        <w:rPr>
          <w:rFonts w:ascii="Times New Roman" w:hAnsi="Times New Roman"/>
          <w:sz w:val="28"/>
          <w:szCs w:val="28"/>
        </w:rPr>
        <w:t xml:space="preserve">3. Утвердить Положение о комиссии по подготовке проекта изменений в генеральный план муниципального образования </w:t>
      </w:r>
      <w:proofErr w:type="spellStart"/>
      <w:r w:rsidRPr="00FA08EB">
        <w:rPr>
          <w:rFonts w:ascii="Times New Roman" w:hAnsi="Times New Roman"/>
          <w:sz w:val="28"/>
          <w:szCs w:val="28"/>
        </w:rPr>
        <w:t>Югское</w:t>
      </w:r>
      <w:proofErr w:type="spellEnd"/>
      <w:r w:rsidRPr="00FA08EB">
        <w:rPr>
          <w:rFonts w:ascii="Times New Roman" w:hAnsi="Times New Roman"/>
          <w:sz w:val="28"/>
          <w:szCs w:val="28"/>
        </w:rPr>
        <w:t xml:space="preserve"> (</w:t>
      </w:r>
      <w:r w:rsidR="00441DC5">
        <w:rPr>
          <w:rFonts w:ascii="Times New Roman" w:hAnsi="Times New Roman"/>
          <w:sz w:val="28"/>
          <w:szCs w:val="28"/>
        </w:rPr>
        <w:t>п</w:t>
      </w:r>
      <w:r w:rsidRPr="00FA08EB">
        <w:rPr>
          <w:rFonts w:ascii="Times New Roman" w:hAnsi="Times New Roman"/>
          <w:sz w:val="28"/>
          <w:szCs w:val="28"/>
        </w:rPr>
        <w:t>риложение 2).</w:t>
      </w:r>
    </w:p>
    <w:p w:rsidR="00FA08EB" w:rsidRPr="00FA08EB" w:rsidRDefault="00FA08EB" w:rsidP="00FA08EB">
      <w:pPr>
        <w:pStyle w:val="afb"/>
        <w:ind w:firstLine="709"/>
        <w:jc w:val="both"/>
        <w:rPr>
          <w:rFonts w:ascii="Times New Roman" w:hAnsi="Times New Roman"/>
          <w:sz w:val="28"/>
          <w:szCs w:val="28"/>
        </w:rPr>
      </w:pPr>
      <w:r w:rsidRPr="00FA08EB">
        <w:rPr>
          <w:rFonts w:ascii="Times New Roman" w:hAnsi="Times New Roman"/>
          <w:sz w:val="28"/>
          <w:szCs w:val="28"/>
        </w:rPr>
        <w:t xml:space="preserve">4. Утвердить Порядок направления предложений заинтересованных лиц в комиссию по подготовке проекта изменений в генеральный план муниципального образования </w:t>
      </w:r>
      <w:proofErr w:type="spellStart"/>
      <w:r w:rsidRPr="00FA08EB">
        <w:rPr>
          <w:rFonts w:ascii="Times New Roman" w:hAnsi="Times New Roman"/>
          <w:sz w:val="28"/>
          <w:szCs w:val="28"/>
        </w:rPr>
        <w:t>Югское</w:t>
      </w:r>
      <w:proofErr w:type="spellEnd"/>
      <w:r w:rsidRPr="00FA08EB">
        <w:rPr>
          <w:rFonts w:ascii="Times New Roman" w:hAnsi="Times New Roman"/>
          <w:sz w:val="28"/>
          <w:szCs w:val="28"/>
        </w:rPr>
        <w:t xml:space="preserve"> (</w:t>
      </w:r>
      <w:r w:rsidR="00441DC5">
        <w:rPr>
          <w:rFonts w:ascii="Times New Roman" w:hAnsi="Times New Roman"/>
          <w:sz w:val="28"/>
          <w:szCs w:val="28"/>
        </w:rPr>
        <w:t>п</w:t>
      </w:r>
      <w:r w:rsidRPr="00FA08EB">
        <w:rPr>
          <w:rFonts w:ascii="Times New Roman" w:hAnsi="Times New Roman"/>
          <w:sz w:val="28"/>
          <w:szCs w:val="28"/>
        </w:rPr>
        <w:t>риложение 3).</w:t>
      </w:r>
    </w:p>
    <w:p w:rsidR="00FA08EB" w:rsidRPr="00FA08EB" w:rsidRDefault="00FA08EB" w:rsidP="00FA08EB">
      <w:pPr>
        <w:pStyle w:val="afb"/>
        <w:ind w:firstLine="709"/>
        <w:jc w:val="both"/>
        <w:rPr>
          <w:rFonts w:ascii="Times New Roman" w:hAnsi="Times New Roman"/>
          <w:sz w:val="28"/>
          <w:szCs w:val="28"/>
        </w:rPr>
      </w:pPr>
      <w:r w:rsidRPr="00FA08EB">
        <w:rPr>
          <w:rFonts w:ascii="Times New Roman" w:hAnsi="Times New Roman"/>
          <w:sz w:val="28"/>
          <w:szCs w:val="28"/>
        </w:rPr>
        <w:t xml:space="preserve">5. Опубликовать настоящее постановление в газете «Сельская новь» </w:t>
      </w:r>
      <w:r w:rsidR="0034034A">
        <w:rPr>
          <w:rFonts w:ascii="Times New Roman" w:hAnsi="Times New Roman"/>
          <w:sz w:val="28"/>
          <w:szCs w:val="28"/>
        </w:rPr>
        <w:t xml:space="preserve">                    </w:t>
      </w:r>
      <w:r w:rsidRPr="00FA08EB">
        <w:rPr>
          <w:rFonts w:ascii="Times New Roman" w:hAnsi="Times New Roman"/>
          <w:sz w:val="28"/>
          <w:szCs w:val="28"/>
        </w:rPr>
        <w:t xml:space="preserve">и разместить на официальном сайте Череповецкого </w:t>
      </w:r>
      <w:proofErr w:type="gramStart"/>
      <w:r w:rsidRPr="00FA08EB">
        <w:rPr>
          <w:rFonts w:ascii="Times New Roman" w:hAnsi="Times New Roman"/>
          <w:sz w:val="28"/>
          <w:szCs w:val="28"/>
        </w:rPr>
        <w:t>муниципального</w:t>
      </w:r>
      <w:proofErr w:type="gramEnd"/>
      <w:r w:rsidRPr="00FA08EB">
        <w:rPr>
          <w:rFonts w:ascii="Times New Roman" w:hAnsi="Times New Roman"/>
          <w:sz w:val="28"/>
          <w:szCs w:val="28"/>
        </w:rPr>
        <w:t xml:space="preserve"> района </w:t>
      </w:r>
      <w:r w:rsidR="0034034A">
        <w:rPr>
          <w:rFonts w:ascii="Times New Roman" w:hAnsi="Times New Roman"/>
          <w:sz w:val="28"/>
          <w:szCs w:val="28"/>
        </w:rPr>
        <w:t xml:space="preserve"> </w:t>
      </w:r>
      <w:r w:rsidRPr="00FA08EB">
        <w:rPr>
          <w:rFonts w:ascii="Times New Roman" w:hAnsi="Times New Roman"/>
          <w:sz w:val="28"/>
          <w:szCs w:val="28"/>
        </w:rPr>
        <w:t>в информационно-телекоммуникационной сети Интернет.</w:t>
      </w:r>
    </w:p>
    <w:p w:rsidR="00F10FBC" w:rsidRDefault="00F10FBC" w:rsidP="00982FB1">
      <w:pPr>
        <w:jc w:val="both"/>
        <w:rPr>
          <w:rStyle w:val="aff1"/>
          <w:rFonts w:ascii="Times New Roman" w:hAnsi="Times New Roman" w:cs="Times New Roman"/>
          <w:i w:val="0"/>
          <w:sz w:val="28"/>
          <w:szCs w:val="28"/>
          <w:lang w:eastAsia="ru-RU"/>
        </w:rPr>
      </w:pPr>
    </w:p>
    <w:p w:rsidR="00EF7968" w:rsidRDefault="00EF7968"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FA08EB" w:rsidRDefault="00FA08EB"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Default="0034034A" w:rsidP="004D0B6F">
      <w:pPr>
        <w:jc w:val="both"/>
        <w:rPr>
          <w:rFonts w:ascii="Times New Roman" w:hAnsi="Times New Roman" w:cs="Times New Roman"/>
          <w:color w:val="000000" w:themeColor="text1"/>
          <w:sz w:val="28"/>
          <w:szCs w:val="28"/>
        </w:rPr>
      </w:pP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lastRenderedPageBreak/>
        <w:t>УТВЕРЖДЕН</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 xml:space="preserve">постановлением </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администрации района</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от 07.09.2017 № 2586</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(приложение 1)</w:t>
      </w:r>
    </w:p>
    <w:p w:rsidR="0034034A" w:rsidRDefault="0034034A" w:rsidP="0034034A">
      <w:pPr>
        <w:jc w:val="center"/>
        <w:rPr>
          <w:rFonts w:ascii="Times New Roman" w:hAnsi="Times New Roman" w:cs="Times New Roman"/>
          <w:color w:val="000000" w:themeColor="text1"/>
          <w:sz w:val="28"/>
          <w:szCs w:val="28"/>
        </w:rPr>
      </w:pPr>
    </w:p>
    <w:p w:rsidR="0034034A" w:rsidRPr="0034034A" w:rsidRDefault="0034034A" w:rsidP="0034034A">
      <w:pPr>
        <w:jc w:val="center"/>
        <w:rPr>
          <w:rFonts w:ascii="Times New Roman" w:hAnsi="Times New Roman" w:cs="Times New Roman"/>
          <w:color w:val="000000" w:themeColor="text1"/>
          <w:sz w:val="28"/>
          <w:szCs w:val="28"/>
        </w:rPr>
      </w:pPr>
      <w:r w:rsidRPr="0034034A">
        <w:rPr>
          <w:rFonts w:ascii="Times New Roman" w:hAnsi="Times New Roman" w:cs="Times New Roman"/>
          <w:color w:val="000000" w:themeColor="text1"/>
          <w:sz w:val="28"/>
          <w:szCs w:val="28"/>
        </w:rPr>
        <w:t>СОСТАВ</w:t>
      </w:r>
    </w:p>
    <w:p w:rsidR="00FA08EB" w:rsidRPr="0034034A" w:rsidRDefault="00FA08EB" w:rsidP="0034034A">
      <w:pPr>
        <w:jc w:val="center"/>
        <w:rPr>
          <w:rFonts w:ascii="Times New Roman" w:hAnsi="Times New Roman" w:cs="Times New Roman"/>
          <w:sz w:val="28"/>
          <w:szCs w:val="28"/>
        </w:rPr>
      </w:pPr>
      <w:r w:rsidRPr="0034034A">
        <w:rPr>
          <w:rFonts w:ascii="Times New Roman" w:hAnsi="Times New Roman" w:cs="Times New Roman"/>
          <w:sz w:val="28"/>
          <w:szCs w:val="28"/>
        </w:rPr>
        <w:t xml:space="preserve">комиссии по подготовке проекта изменений в генеральный план муниципального образования </w:t>
      </w:r>
      <w:proofErr w:type="spellStart"/>
      <w:r w:rsidRPr="0034034A">
        <w:rPr>
          <w:rFonts w:ascii="Times New Roman" w:hAnsi="Times New Roman" w:cs="Times New Roman"/>
          <w:sz w:val="28"/>
          <w:szCs w:val="28"/>
        </w:rPr>
        <w:t>Югское</w:t>
      </w:r>
      <w:proofErr w:type="spellEnd"/>
    </w:p>
    <w:p w:rsidR="00FA08EB" w:rsidRPr="00F00A2F" w:rsidRDefault="00FA08EB" w:rsidP="00FA08EB">
      <w:pPr>
        <w:jc w:val="center"/>
        <w:rPr>
          <w:sz w:val="16"/>
          <w:szCs w:val="16"/>
        </w:rPr>
      </w:pPr>
    </w:p>
    <w:tbl>
      <w:tblPr>
        <w:tblW w:w="0" w:type="auto"/>
        <w:tblInd w:w="108" w:type="dxa"/>
        <w:tblLook w:val="04A0"/>
      </w:tblPr>
      <w:tblGrid>
        <w:gridCol w:w="2694"/>
        <w:gridCol w:w="6769"/>
      </w:tblGrid>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p>
        </w:tc>
        <w:tc>
          <w:tcPr>
            <w:tcW w:w="6769" w:type="dxa"/>
          </w:tcPr>
          <w:p w:rsidR="00FA08EB" w:rsidRPr="0034034A" w:rsidRDefault="00FA08EB" w:rsidP="00CA2D4B">
            <w:pPr>
              <w:jc w:val="both"/>
              <w:rPr>
                <w:rFonts w:ascii="Times New Roman" w:eastAsia="Calibri" w:hAnsi="Times New Roman" w:cs="Times New Roman"/>
                <w:sz w:val="28"/>
                <w:szCs w:val="28"/>
                <w:u w:val="single"/>
              </w:rPr>
            </w:pPr>
            <w:r w:rsidRPr="0034034A">
              <w:rPr>
                <w:rFonts w:ascii="Times New Roman" w:eastAsia="Calibri" w:hAnsi="Times New Roman" w:cs="Times New Roman"/>
                <w:sz w:val="28"/>
                <w:szCs w:val="28"/>
                <w:u w:val="single"/>
              </w:rPr>
              <w:t>Председатель комиссии:</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Матросов И.В.</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первый заместитель главы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p>
        </w:tc>
        <w:tc>
          <w:tcPr>
            <w:tcW w:w="6769" w:type="dxa"/>
          </w:tcPr>
          <w:p w:rsidR="00FA08EB" w:rsidRPr="0034034A" w:rsidRDefault="00FA08EB" w:rsidP="00CA2D4B">
            <w:pPr>
              <w:jc w:val="both"/>
              <w:rPr>
                <w:rFonts w:ascii="Times New Roman" w:eastAsia="Calibri" w:hAnsi="Times New Roman" w:cs="Times New Roman"/>
                <w:sz w:val="28"/>
                <w:szCs w:val="28"/>
                <w:u w:val="single"/>
              </w:rPr>
            </w:pPr>
            <w:r w:rsidRPr="0034034A">
              <w:rPr>
                <w:rFonts w:ascii="Times New Roman" w:eastAsia="Calibri" w:hAnsi="Times New Roman" w:cs="Times New Roman"/>
                <w:sz w:val="28"/>
                <w:szCs w:val="28"/>
                <w:u w:val="single"/>
              </w:rPr>
              <w:t>Заместитель председателя комиссии:</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Кирьянов А.М.</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начальник управления архитектуры и градостроительства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p>
        </w:tc>
        <w:tc>
          <w:tcPr>
            <w:tcW w:w="6769" w:type="dxa"/>
          </w:tcPr>
          <w:p w:rsidR="00FA08EB" w:rsidRPr="0034034A" w:rsidRDefault="00FA08EB" w:rsidP="00CA2D4B">
            <w:pPr>
              <w:jc w:val="both"/>
              <w:rPr>
                <w:rFonts w:ascii="Times New Roman" w:eastAsia="Calibri" w:hAnsi="Times New Roman" w:cs="Times New Roman"/>
                <w:sz w:val="28"/>
                <w:szCs w:val="28"/>
                <w:u w:val="single"/>
              </w:rPr>
            </w:pPr>
            <w:r w:rsidRPr="0034034A">
              <w:rPr>
                <w:rFonts w:ascii="Times New Roman" w:eastAsia="Calibri" w:hAnsi="Times New Roman" w:cs="Times New Roman"/>
                <w:sz w:val="28"/>
                <w:szCs w:val="28"/>
                <w:u w:val="single"/>
              </w:rPr>
              <w:t>Секретарь комиссии:</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Семенова А.С.</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инспектор управления архитектуры и градостроительства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p>
        </w:tc>
        <w:tc>
          <w:tcPr>
            <w:tcW w:w="6769" w:type="dxa"/>
          </w:tcPr>
          <w:p w:rsidR="00FA08EB" w:rsidRPr="0034034A" w:rsidRDefault="00FA08EB" w:rsidP="00CA2D4B">
            <w:pPr>
              <w:jc w:val="both"/>
              <w:rPr>
                <w:rFonts w:ascii="Times New Roman" w:eastAsia="Calibri" w:hAnsi="Times New Roman" w:cs="Times New Roman"/>
                <w:sz w:val="28"/>
                <w:szCs w:val="28"/>
                <w:u w:val="single"/>
              </w:rPr>
            </w:pPr>
            <w:r w:rsidRPr="0034034A">
              <w:rPr>
                <w:rFonts w:ascii="Times New Roman" w:eastAsia="Calibri" w:hAnsi="Times New Roman" w:cs="Times New Roman"/>
                <w:sz w:val="28"/>
                <w:szCs w:val="28"/>
                <w:u w:val="single"/>
              </w:rPr>
              <w:t>Члены комиссии:</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Бабаев Д.М.</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начальник управления строительства и жилищно-коммунального хозяйства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Борисова С.В.</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председатель Комитета имущественных отношений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Гусева Т.П.</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начальник отдела сельского хозяйства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Малкова Н.Ю.</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xml:space="preserve">- глава </w:t>
            </w:r>
            <w:proofErr w:type="gramStart"/>
            <w:r w:rsidRPr="0034034A">
              <w:rPr>
                <w:rFonts w:ascii="Times New Roman" w:eastAsia="Calibri" w:hAnsi="Times New Roman" w:cs="Times New Roman"/>
                <w:sz w:val="28"/>
                <w:szCs w:val="28"/>
              </w:rPr>
              <w:t>муниципального</w:t>
            </w:r>
            <w:proofErr w:type="gramEnd"/>
            <w:r w:rsidRPr="0034034A">
              <w:rPr>
                <w:rFonts w:ascii="Times New Roman" w:eastAsia="Calibri" w:hAnsi="Times New Roman" w:cs="Times New Roman"/>
                <w:sz w:val="28"/>
                <w:szCs w:val="28"/>
              </w:rPr>
              <w:t xml:space="preserve"> образования </w:t>
            </w:r>
            <w:proofErr w:type="spellStart"/>
            <w:r w:rsidRPr="0034034A">
              <w:rPr>
                <w:rFonts w:ascii="Times New Roman" w:eastAsia="Calibri" w:hAnsi="Times New Roman" w:cs="Times New Roman"/>
                <w:sz w:val="28"/>
                <w:szCs w:val="28"/>
              </w:rPr>
              <w:t>Югское</w:t>
            </w:r>
            <w:proofErr w:type="spellEnd"/>
            <w:r w:rsidRPr="0034034A">
              <w:rPr>
                <w:rFonts w:ascii="Times New Roman" w:eastAsia="Calibri" w:hAnsi="Times New Roman" w:cs="Times New Roman"/>
                <w:sz w:val="28"/>
                <w:szCs w:val="28"/>
              </w:rPr>
              <w:t xml:space="preserve"> </w:t>
            </w:r>
            <w:r w:rsidR="0034034A">
              <w:rPr>
                <w:rFonts w:ascii="Times New Roman" w:eastAsia="Calibri" w:hAnsi="Times New Roman" w:cs="Times New Roman"/>
                <w:sz w:val="28"/>
                <w:szCs w:val="28"/>
              </w:rPr>
              <w:t xml:space="preserve">              </w:t>
            </w:r>
            <w:r w:rsidRPr="0034034A">
              <w:rPr>
                <w:rFonts w:ascii="Times New Roman" w:eastAsia="Calibri" w:hAnsi="Times New Roman" w:cs="Times New Roman"/>
                <w:sz w:val="28"/>
                <w:szCs w:val="28"/>
              </w:rPr>
              <w:t>(по согласованию)</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Окунев Д.Н.</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начальник отдела стратегического планирования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Семенова Е.М.</w:t>
            </w:r>
          </w:p>
        </w:tc>
        <w:tc>
          <w:tcPr>
            <w:tcW w:w="6769" w:type="dxa"/>
          </w:tcPr>
          <w:p w:rsidR="00FA08EB" w:rsidRPr="0034034A" w:rsidRDefault="00FA08EB" w:rsidP="0034034A">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xml:space="preserve">- заместитель председателя Комитета имущественных отношений администрации </w:t>
            </w:r>
            <w:r w:rsidR="0034034A">
              <w:rPr>
                <w:rFonts w:ascii="Times New Roman" w:eastAsia="Calibri" w:hAnsi="Times New Roman" w:cs="Times New Roman"/>
                <w:sz w:val="28"/>
                <w:szCs w:val="28"/>
              </w:rPr>
              <w:t>Ч</w:t>
            </w:r>
            <w:r w:rsidRPr="0034034A">
              <w:rPr>
                <w:rFonts w:ascii="Times New Roman" w:eastAsia="Calibri" w:hAnsi="Times New Roman" w:cs="Times New Roman"/>
                <w:sz w:val="28"/>
                <w:szCs w:val="28"/>
              </w:rPr>
              <w:t>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proofErr w:type="spellStart"/>
            <w:r w:rsidRPr="0034034A">
              <w:rPr>
                <w:rFonts w:ascii="Times New Roman" w:eastAsia="Calibri" w:hAnsi="Times New Roman" w:cs="Times New Roman"/>
                <w:sz w:val="28"/>
                <w:szCs w:val="28"/>
              </w:rPr>
              <w:t>Семенушкина</w:t>
            </w:r>
            <w:proofErr w:type="spellEnd"/>
            <w:r w:rsidRPr="0034034A">
              <w:rPr>
                <w:rFonts w:ascii="Times New Roman" w:eastAsia="Calibri" w:hAnsi="Times New Roman" w:cs="Times New Roman"/>
                <w:sz w:val="28"/>
                <w:szCs w:val="28"/>
              </w:rPr>
              <w:t xml:space="preserve"> С.Ю.</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начальник отдела земельного и экологического контроля администрации Череповецкого муниципального района;</w:t>
            </w:r>
          </w:p>
        </w:tc>
      </w:tr>
      <w:tr w:rsidR="00FA08EB" w:rsidRPr="00F00A2F" w:rsidTr="0034034A">
        <w:tc>
          <w:tcPr>
            <w:tcW w:w="2694"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Соловьев В.А.</w:t>
            </w:r>
          </w:p>
        </w:tc>
        <w:tc>
          <w:tcPr>
            <w:tcW w:w="6769" w:type="dxa"/>
          </w:tcPr>
          <w:p w:rsidR="00FA08EB" w:rsidRPr="0034034A" w:rsidRDefault="00FA08EB" w:rsidP="00CA2D4B">
            <w:pPr>
              <w:jc w:val="both"/>
              <w:rPr>
                <w:rFonts w:ascii="Times New Roman" w:eastAsia="Calibri" w:hAnsi="Times New Roman" w:cs="Times New Roman"/>
                <w:sz w:val="28"/>
                <w:szCs w:val="28"/>
              </w:rPr>
            </w:pPr>
            <w:r w:rsidRPr="0034034A">
              <w:rPr>
                <w:rFonts w:ascii="Times New Roman" w:eastAsia="Calibri" w:hAnsi="Times New Roman" w:cs="Times New Roman"/>
                <w:sz w:val="28"/>
                <w:szCs w:val="28"/>
              </w:rPr>
              <w:t>- заместитель начальника экспертно-правового управления администрации Череповецкого муниципального района.</w:t>
            </w:r>
          </w:p>
        </w:tc>
      </w:tr>
    </w:tbl>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lastRenderedPageBreak/>
        <w:t>УТВЕРЖДЕН</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 xml:space="preserve">постановлением </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администрации района</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от 07.09.2017 № 2586</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(п</w:t>
      </w:r>
      <w:r>
        <w:rPr>
          <w:rFonts w:ascii="Times New Roman" w:hAnsi="Times New Roman" w:cs="Times New Roman"/>
          <w:sz w:val="28"/>
          <w:szCs w:val="28"/>
        </w:rPr>
        <w:t>риложение 2</w:t>
      </w:r>
      <w:r w:rsidRPr="0034034A">
        <w:rPr>
          <w:rFonts w:ascii="Times New Roman" w:hAnsi="Times New Roman" w:cs="Times New Roman"/>
          <w:sz w:val="28"/>
          <w:szCs w:val="28"/>
        </w:rPr>
        <w:t>)</w:t>
      </w:r>
    </w:p>
    <w:p w:rsidR="00FA08EB" w:rsidRPr="0034034A" w:rsidRDefault="00FA08EB" w:rsidP="00FA08EB">
      <w:pPr>
        <w:jc w:val="center"/>
        <w:rPr>
          <w:rFonts w:ascii="Times New Roman" w:hAnsi="Times New Roman" w:cs="Times New Roman"/>
          <w:sz w:val="28"/>
          <w:szCs w:val="28"/>
        </w:rPr>
      </w:pPr>
    </w:p>
    <w:p w:rsidR="00FA08EB" w:rsidRPr="0034034A" w:rsidRDefault="00FA08EB" w:rsidP="00FA08EB">
      <w:pPr>
        <w:jc w:val="center"/>
        <w:rPr>
          <w:rFonts w:ascii="Times New Roman" w:hAnsi="Times New Roman" w:cs="Times New Roman"/>
          <w:sz w:val="28"/>
          <w:szCs w:val="28"/>
        </w:rPr>
      </w:pPr>
      <w:r w:rsidRPr="0034034A">
        <w:rPr>
          <w:rFonts w:ascii="Times New Roman" w:hAnsi="Times New Roman" w:cs="Times New Roman"/>
          <w:sz w:val="28"/>
          <w:szCs w:val="28"/>
        </w:rPr>
        <w:t>ПОЛОЖЕНИЕ</w:t>
      </w:r>
    </w:p>
    <w:p w:rsidR="00FA08EB" w:rsidRPr="0034034A" w:rsidRDefault="00FA08EB" w:rsidP="00FA08EB">
      <w:pPr>
        <w:jc w:val="center"/>
        <w:rPr>
          <w:rFonts w:ascii="Times New Roman" w:hAnsi="Times New Roman" w:cs="Times New Roman"/>
          <w:sz w:val="28"/>
          <w:szCs w:val="28"/>
        </w:rPr>
      </w:pPr>
      <w:r w:rsidRPr="0034034A">
        <w:rPr>
          <w:rFonts w:ascii="Times New Roman" w:hAnsi="Times New Roman" w:cs="Times New Roman"/>
          <w:sz w:val="28"/>
          <w:szCs w:val="28"/>
        </w:rPr>
        <w:t xml:space="preserve">о комиссии по подготовке проекта изменений в генеральный план муниципального образования </w:t>
      </w:r>
      <w:proofErr w:type="spellStart"/>
      <w:r w:rsidRPr="0034034A">
        <w:rPr>
          <w:rFonts w:ascii="Times New Roman" w:hAnsi="Times New Roman" w:cs="Times New Roman"/>
          <w:sz w:val="28"/>
          <w:szCs w:val="28"/>
        </w:rPr>
        <w:t>Югское</w:t>
      </w:r>
      <w:proofErr w:type="spellEnd"/>
    </w:p>
    <w:p w:rsidR="00FA08EB" w:rsidRPr="0034034A" w:rsidRDefault="00FA08EB" w:rsidP="00FA08EB">
      <w:pPr>
        <w:jc w:val="center"/>
        <w:rPr>
          <w:rFonts w:ascii="Times New Roman" w:hAnsi="Times New Roman" w:cs="Times New Roman"/>
          <w:sz w:val="28"/>
          <w:szCs w:val="28"/>
        </w:rPr>
      </w:pPr>
      <w:r w:rsidRPr="0034034A">
        <w:rPr>
          <w:rFonts w:ascii="Times New Roman" w:hAnsi="Times New Roman" w:cs="Times New Roman"/>
          <w:sz w:val="28"/>
          <w:szCs w:val="28"/>
        </w:rPr>
        <w:t>(далее – Положение)</w:t>
      </w:r>
    </w:p>
    <w:p w:rsidR="00FA08EB" w:rsidRPr="00F00A2F" w:rsidRDefault="00FA08EB" w:rsidP="00FA08EB">
      <w:pPr>
        <w:jc w:val="center"/>
        <w:rPr>
          <w:b/>
          <w:sz w:val="28"/>
          <w:szCs w:val="28"/>
        </w:rPr>
      </w:pPr>
    </w:p>
    <w:p w:rsidR="00FA08EB" w:rsidRPr="0034034A" w:rsidRDefault="00FA08EB" w:rsidP="00FA08EB">
      <w:pPr>
        <w:jc w:val="center"/>
        <w:rPr>
          <w:rFonts w:ascii="Times New Roman" w:eastAsia="Calibri" w:hAnsi="Times New Roman" w:cs="Times New Roman"/>
          <w:b/>
          <w:sz w:val="28"/>
        </w:rPr>
      </w:pPr>
      <w:r w:rsidRPr="0034034A">
        <w:rPr>
          <w:rFonts w:ascii="Times New Roman" w:eastAsia="Calibri" w:hAnsi="Times New Roman" w:cs="Times New Roman"/>
          <w:b/>
          <w:sz w:val="28"/>
        </w:rPr>
        <w:t>1. Общие положения</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 xml:space="preserve">1.1. </w:t>
      </w:r>
      <w:proofErr w:type="gramStart"/>
      <w:r w:rsidRPr="0034034A">
        <w:rPr>
          <w:rFonts w:ascii="Times New Roman" w:eastAsia="Calibri" w:hAnsi="Times New Roman" w:cs="Times New Roman"/>
          <w:sz w:val="28"/>
        </w:rPr>
        <w:t xml:space="preserve">Комиссия по подготовке проекта изменений в генеральный план муниципального образования  </w:t>
      </w:r>
      <w:proofErr w:type="spellStart"/>
      <w:r w:rsidRPr="0034034A">
        <w:rPr>
          <w:rFonts w:ascii="Times New Roman" w:eastAsia="Calibri" w:hAnsi="Times New Roman" w:cs="Times New Roman"/>
          <w:sz w:val="28"/>
        </w:rPr>
        <w:t>Югское</w:t>
      </w:r>
      <w:proofErr w:type="spellEnd"/>
      <w:r w:rsidRPr="0034034A">
        <w:rPr>
          <w:rFonts w:ascii="Times New Roman" w:eastAsia="Calibri" w:hAnsi="Times New Roman" w:cs="Times New Roman"/>
          <w:sz w:val="28"/>
        </w:rPr>
        <w:t xml:space="preserve"> (далее - Комиссия) образуется в целях разработки проекта изменений в генеральный план, подготовке по нему предложений, рассмотрения предложений заинтересованных лиц по данному проекту, а так же согласования проекта изменений в генеральный план муниципального образования </w:t>
      </w:r>
      <w:proofErr w:type="spellStart"/>
      <w:r w:rsidRPr="0034034A">
        <w:rPr>
          <w:rFonts w:ascii="Times New Roman" w:eastAsia="Calibri" w:hAnsi="Times New Roman" w:cs="Times New Roman"/>
          <w:sz w:val="28"/>
        </w:rPr>
        <w:t>Югское</w:t>
      </w:r>
      <w:proofErr w:type="spellEnd"/>
      <w:r w:rsidRPr="0034034A">
        <w:rPr>
          <w:rFonts w:ascii="Times New Roman" w:eastAsia="Calibri" w:hAnsi="Times New Roman" w:cs="Times New Roman"/>
          <w:sz w:val="28"/>
        </w:rPr>
        <w:t xml:space="preserve"> (далее – Проект изменений в генеральный план) в соответствии с Градостроительным кодексом Российской Федерации.</w:t>
      </w:r>
      <w:proofErr w:type="gramEnd"/>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1.2. Комиссия в своей деятельности руководствуется законодательством Российской Федерации и настоящим Положением.</w:t>
      </w:r>
    </w:p>
    <w:p w:rsidR="00FA08EB" w:rsidRPr="00F00A2F" w:rsidRDefault="00FA08EB" w:rsidP="00FA08EB">
      <w:pPr>
        <w:jc w:val="both"/>
        <w:rPr>
          <w:rFonts w:eastAsia="Calibri"/>
          <w:sz w:val="28"/>
        </w:rPr>
      </w:pPr>
    </w:p>
    <w:p w:rsidR="00FA08EB" w:rsidRPr="0034034A" w:rsidRDefault="00FA08EB" w:rsidP="00FA08EB">
      <w:pPr>
        <w:jc w:val="center"/>
        <w:rPr>
          <w:rFonts w:ascii="Times New Roman" w:eastAsia="Calibri" w:hAnsi="Times New Roman" w:cs="Times New Roman"/>
          <w:b/>
          <w:sz w:val="28"/>
        </w:rPr>
      </w:pPr>
      <w:r w:rsidRPr="0034034A">
        <w:rPr>
          <w:rFonts w:ascii="Times New Roman" w:eastAsia="Calibri" w:hAnsi="Times New Roman" w:cs="Times New Roman"/>
          <w:b/>
          <w:sz w:val="28"/>
        </w:rPr>
        <w:t>2. Порядок образования и состав Комиссии</w:t>
      </w:r>
    </w:p>
    <w:p w:rsidR="00FA08EB" w:rsidRPr="0034034A" w:rsidRDefault="00FA08EB" w:rsidP="00FA08EB">
      <w:pPr>
        <w:ind w:firstLine="709"/>
        <w:jc w:val="both"/>
        <w:rPr>
          <w:rFonts w:ascii="Times New Roman" w:eastAsia="Calibri" w:hAnsi="Times New Roman" w:cs="Times New Roman"/>
          <w:i/>
          <w:sz w:val="28"/>
        </w:rPr>
      </w:pPr>
      <w:r w:rsidRPr="0034034A">
        <w:rPr>
          <w:rFonts w:ascii="Times New Roman" w:eastAsia="Calibri" w:hAnsi="Times New Roman" w:cs="Times New Roman"/>
          <w:sz w:val="28"/>
        </w:rPr>
        <w:t xml:space="preserve">2.1. Состав Комиссии утверждается постановлением администрации Череповецкого </w:t>
      </w:r>
      <w:proofErr w:type="gramStart"/>
      <w:r w:rsidRPr="0034034A">
        <w:rPr>
          <w:rFonts w:ascii="Times New Roman" w:eastAsia="Calibri" w:hAnsi="Times New Roman" w:cs="Times New Roman"/>
          <w:sz w:val="28"/>
        </w:rPr>
        <w:t>муниципального</w:t>
      </w:r>
      <w:proofErr w:type="gramEnd"/>
      <w:r w:rsidRPr="0034034A">
        <w:rPr>
          <w:rFonts w:ascii="Times New Roman" w:eastAsia="Calibri" w:hAnsi="Times New Roman" w:cs="Times New Roman"/>
          <w:sz w:val="28"/>
        </w:rPr>
        <w:t xml:space="preserve"> района.</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2.2. Комиссия состоит из председателя, заместителя председателя, секретаря и членов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2.3. Организационное обеспечение деятельности Комиссии осуществляется управлением архитектуры и градостроительства администрации Череповецкого муниципального района.</w:t>
      </w:r>
    </w:p>
    <w:p w:rsidR="00FA08EB" w:rsidRPr="00F00A2F" w:rsidRDefault="00FA08EB" w:rsidP="00FA08EB">
      <w:pPr>
        <w:jc w:val="both"/>
        <w:rPr>
          <w:rFonts w:eastAsia="Calibri"/>
          <w:sz w:val="28"/>
        </w:rPr>
      </w:pPr>
    </w:p>
    <w:p w:rsidR="00FA08EB" w:rsidRPr="0034034A" w:rsidRDefault="00FA08EB" w:rsidP="00FA08EB">
      <w:pPr>
        <w:jc w:val="center"/>
        <w:rPr>
          <w:rFonts w:ascii="Times New Roman" w:eastAsia="Calibri" w:hAnsi="Times New Roman" w:cs="Times New Roman"/>
          <w:b/>
          <w:sz w:val="28"/>
        </w:rPr>
      </w:pPr>
      <w:r w:rsidRPr="0034034A">
        <w:rPr>
          <w:rFonts w:ascii="Times New Roman" w:eastAsia="Calibri" w:hAnsi="Times New Roman" w:cs="Times New Roman"/>
          <w:b/>
          <w:sz w:val="28"/>
        </w:rPr>
        <w:t>3. Компетенция Комиссии</w:t>
      </w:r>
    </w:p>
    <w:p w:rsidR="00FA08EB" w:rsidRPr="0034034A" w:rsidRDefault="00FA08EB" w:rsidP="0034034A">
      <w:pPr>
        <w:tabs>
          <w:tab w:val="left" w:pos="993"/>
        </w:tabs>
        <w:ind w:firstLine="709"/>
        <w:jc w:val="both"/>
        <w:rPr>
          <w:rFonts w:ascii="Times New Roman" w:eastAsia="Calibri" w:hAnsi="Times New Roman" w:cs="Times New Roman"/>
          <w:sz w:val="28"/>
        </w:rPr>
      </w:pPr>
      <w:r w:rsidRPr="0034034A">
        <w:rPr>
          <w:rFonts w:ascii="Times New Roman" w:eastAsia="Calibri" w:hAnsi="Times New Roman" w:cs="Times New Roman"/>
          <w:sz w:val="28"/>
        </w:rPr>
        <w:t>Комиссия осуществляет следующие функции:</w:t>
      </w:r>
    </w:p>
    <w:p w:rsidR="00FA08EB" w:rsidRPr="0034034A" w:rsidRDefault="00FA08EB" w:rsidP="0034034A">
      <w:pPr>
        <w:numPr>
          <w:ilvl w:val="0"/>
          <w:numId w:val="17"/>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организует процесс разработки Проекта изменений в генеральный план;</w:t>
      </w:r>
    </w:p>
    <w:p w:rsidR="00FA08EB" w:rsidRPr="0034034A" w:rsidRDefault="00FA08EB" w:rsidP="0034034A">
      <w:pPr>
        <w:numPr>
          <w:ilvl w:val="0"/>
          <w:numId w:val="17"/>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вносит предложения по Проекту изменений в генеральный план;</w:t>
      </w:r>
    </w:p>
    <w:p w:rsidR="00FA08EB" w:rsidRPr="0034034A" w:rsidRDefault="00FA08EB" w:rsidP="0034034A">
      <w:pPr>
        <w:numPr>
          <w:ilvl w:val="0"/>
          <w:numId w:val="17"/>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рассматривает предложения и замечания федеральных органов исполнительной власти Российской Федерации, исполнительных органов государственной власти субъектов Российской Федерации, органов местного самоуправления, юридических и физических лиц, поступившие по Проекту изменений в генеральный план;</w:t>
      </w:r>
    </w:p>
    <w:p w:rsidR="00FA08EB" w:rsidRPr="0034034A" w:rsidRDefault="00FA08EB" w:rsidP="0034034A">
      <w:pPr>
        <w:numPr>
          <w:ilvl w:val="0"/>
          <w:numId w:val="17"/>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lastRenderedPageBreak/>
        <w:t>рассматривает и согласовывает Проект изменений в генеральный план в целом, либо его отдельные части.</w:t>
      </w:r>
    </w:p>
    <w:p w:rsidR="00FA08EB" w:rsidRPr="00F00A2F" w:rsidRDefault="00FA08EB" w:rsidP="00FA08EB">
      <w:pPr>
        <w:jc w:val="both"/>
        <w:rPr>
          <w:rFonts w:eastAsia="Calibri"/>
          <w:sz w:val="28"/>
        </w:rPr>
      </w:pPr>
    </w:p>
    <w:p w:rsidR="00FA08EB" w:rsidRPr="0034034A" w:rsidRDefault="00FA08EB" w:rsidP="00FA08EB">
      <w:pPr>
        <w:jc w:val="center"/>
        <w:rPr>
          <w:rFonts w:ascii="Times New Roman" w:eastAsia="Calibri" w:hAnsi="Times New Roman" w:cs="Times New Roman"/>
          <w:b/>
          <w:sz w:val="28"/>
        </w:rPr>
      </w:pPr>
      <w:r w:rsidRPr="0034034A">
        <w:rPr>
          <w:rFonts w:ascii="Times New Roman" w:eastAsia="Calibri" w:hAnsi="Times New Roman" w:cs="Times New Roman"/>
          <w:b/>
          <w:sz w:val="28"/>
        </w:rPr>
        <w:t>4. Порядок работы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4.1. Работой Комиссии руководит председатель Комиссии, при его отсутствии, заместитель председателя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4.2. Комиссия собирается по мере необходимости.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4.3. Заседание Комиссии созывается председателем Комиссии по его инициативе, а при его отсутствии - заместителем председателя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4.4. Члены Комиссии извещаются о дате, времени и месте проведения заседания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4.5. Заседание Комиссии правомочно, если на нем присутствуют не менее половины состава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4.6. На заседания Комиссии могут приглашаться представители органов государственной власти и местного самоуправления, предприятий и организаций, граждане, права и законные интересы которых затрагиваются при решении рассматриваемых на заседании вопросов.</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4.7. Решение Комиссии принимается большинством голосов членов Комиссии, присутствующих на заседании. При равенстве голосов голос председательствующего на заседании Комиссии является решающим.</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4.8. Решение Комиссии оформляется протоколом, который подписывает председательствующий на заседании Комиссии и секретарь Комиссии.</w:t>
      </w:r>
    </w:p>
    <w:p w:rsidR="00FA08EB" w:rsidRPr="0034034A" w:rsidRDefault="00FA08EB" w:rsidP="00FA08EB">
      <w:pPr>
        <w:ind w:firstLine="709"/>
        <w:jc w:val="both"/>
        <w:rPr>
          <w:rFonts w:ascii="Times New Roman" w:eastAsia="Calibri" w:hAnsi="Times New Roman" w:cs="Times New Roman"/>
          <w:sz w:val="28"/>
        </w:rPr>
      </w:pPr>
      <w:r w:rsidRPr="0034034A">
        <w:rPr>
          <w:rFonts w:ascii="Times New Roman" w:eastAsia="Calibri" w:hAnsi="Times New Roman" w:cs="Times New Roman"/>
          <w:sz w:val="28"/>
        </w:rPr>
        <w:t>4.9. Решение Комиссии, принятое по результатам рассмотрения предложений по Проекту изменений в генеральный план доводится до заинтересованных лиц секретарем Комиссии в четырнадцатидневный срок после дня его принятия.</w:t>
      </w:r>
    </w:p>
    <w:p w:rsidR="00FA08EB" w:rsidRDefault="00FA08EB"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Default="0034034A" w:rsidP="00FA08EB">
      <w:pPr>
        <w:ind w:firstLine="709"/>
        <w:jc w:val="both"/>
        <w:rPr>
          <w:rFonts w:eastAsia="Calibri"/>
          <w:sz w:val="28"/>
        </w:rPr>
      </w:pP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lastRenderedPageBreak/>
        <w:t>УТВЕРЖДЕН</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 xml:space="preserve">постановлением </w:t>
      </w:r>
    </w:p>
    <w:p w:rsidR="0034034A" w:rsidRPr="0034034A" w:rsidRDefault="0034034A" w:rsidP="0034034A">
      <w:pPr>
        <w:ind w:left="6237"/>
        <w:rPr>
          <w:rFonts w:ascii="Times New Roman" w:hAnsi="Times New Roman" w:cs="Times New Roman"/>
          <w:sz w:val="28"/>
          <w:szCs w:val="28"/>
        </w:rPr>
      </w:pPr>
      <w:r w:rsidRPr="0034034A">
        <w:rPr>
          <w:rFonts w:ascii="Times New Roman" w:hAnsi="Times New Roman" w:cs="Times New Roman"/>
          <w:sz w:val="28"/>
          <w:szCs w:val="28"/>
        </w:rPr>
        <w:t>администрации района</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от 07.09.2017 № 2586</w:t>
      </w:r>
    </w:p>
    <w:p w:rsidR="0034034A" w:rsidRPr="0034034A" w:rsidRDefault="0034034A" w:rsidP="0034034A">
      <w:pPr>
        <w:ind w:left="6237"/>
        <w:rPr>
          <w:rFonts w:ascii="Times New Roman" w:hAnsi="Times New Roman" w:cs="Times New Roman"/>
          <w:color w:val="000000" w:themeColor="text1"/>
          <w:sz w:val="28"/>
          <w:szCs w:val="28"/>
        </w:rPr>
      </w:pPr>
      <w:r w:rsidRPr="0034034A">
        <w:rPr>
          <w:rFonts w:ascii="Times New Roman" w:hAnsi="Times New Roman" w:cs="Times New Roman"/>
          <w:sz w:val="28"/>
          <w:szCs w:val="28"/>
        </w:rPr>
        <w:t>(п</w:t>
      </w:r>
      <w:r>
        <w:rPr>
          <w:rFonts w:ascii="Times New Roman" w:hAnsi="Times New Roman" w:cs="Times New Roman"/>
          <w:sz w:val="28"/>
          <w:szCs w:val="28"/>
        </w:rPr>
        <w:t>риложение 3</w:t>
      </w:r>
      <w:r w:rsidRPr="0034034A">
        <w:rPr>
          <w:rFonts w:ascii="Times New Roman" w:hAnsi="Times New Roman" w:cs="Times New Roman"/>
          <w:sz w:val="28"/>
          <w:szCs w:val="28"/>
        </w:rPr>
        <w:t>)</w:t>
      </w:r>
    </w:p>
    <w:p w:rsidR="00FA08EB" w:rsidRPr="0034034A" w:rsidRDefault="00FA08EB" w:rsidP="0034034A">
      <w:pPr>
        <w:jc w:val="center"/>
        <w:rPr>
          <w:rFonts w:ascii="Times New Roman" w:eastAsia="Calibri" w:hAnsi="Times New Roman" w:cs="Times New Roman"/>
          <w:sz w:val="28"/>
        </w:rPr>
      </w:pPr>
    </w:p>
    <w:p w:rsidR="00FA08EB" w:rsidRPr="0034034A" w:rsidRDefault="00FA08EB" w:rsidP="0034034A">
      <w:pPr>
        <w:jc w:val="center"/>
        <w:rPr>
          <w:rFonts w:ascii="Times New Roman" w:eastAsia="Calibri" w:hAnsi="Times New Roman" w:cs="Times New Roman"/>
          <w:sz w:val="28"/>
        </w:rPr>
      </w:pPr>
      <w:r w:rsidRPr="0034034A">
        <w:rPr>
          <w:rFonts w:ascii="Times New Roman" w:eastAsia="Calibri" w:hAnsi="Times New Roman" w:cs="Times New Roman"/>
          <w:sz w:val="28"/>
        </w:rPr>
        <w:t>ПОРЯДОК</w:t>
      </w:r>
    </w:p>
    <w:p w:rsidR="0034034A" w:rsidRDefault="00FA08EB" w:rsidP="0034034A">
      <w:pPr>
        <w:jc w:val="center"/>
        <w:rPr>
          <w:rFonts w:ascii="Times New Roman" w:eastAsia="Calibri" w:hAnsi="Times New Roman" w:cs="Times New Roman"/>
          <w:sz w:val="28"/>
        </w:rPr>
      </w:pPr>
      <w:r w:rsidRPr="0034034A">
        <w:rPr>
          <w:rFonts w:ascii="Times New Roman" w:eastAsia="Calibri" w:hAnsi="Times New Roman" w:cs="Times New Roman"/>
          <w:sz w:val="28"/>
        </w:rPr>
        <w:t xml:space="preserve">направления в комиссию по подготовке проекта изменений </w:t>
      </w:r>
    </w:p>
    <w:p w:rsidR="0034034A" w:rsidRDefault="00FA08EB" w:rsidP="0034034A">
      <w:pPr>
        <w:jc w:val="center"/>
        <w:rPr>
          <w:rFonts w:ascii="Times New Roman" w:eastAsia="Calibri" w:hAnsi="Times New Roman" w:cs="Times New Roman"/>
          <w:sz w:val="28"/>
        </w:rPr>
      </w:pPr>
      <w:r w:rsidRPr="0034034A">
        <w:rPr>
          <w:rFonts w:ascii="Times New Roman" w:eastAsia="Calibri" w:hAnsi="Times New Roman" w:cs="Times New Roman"/>
          <w:sz w:val="28"/>
        </w:rPr>
        <w:t xml:space="preserve">в генеральный план </w:t>
      </w:r>
      <w:proofErr w:type="gramStart"/>
      <w:r w:rsidRPr="0034034A">
        <w:rPr>
          <w:rFonts w:ascii="Times New Roman" w:eastAsia="Calibri" w:hAnsi="Times New Roman" w:cs="Times New Roman"/>
          <w:sz w:val="28"/>
        </w:rPr>
        <w:t>муниципального</w:t>
      </w:r>
      <w:proofErr w:type="gramEnd"/>
      <w:r w:rsidRPr="0034034A">
        <w:rPr>
          <w:rFonts w:ascii="Times New Roman" w:eastAsia="Calibri" w:hAnsi="Times New Roman" w:cs="Times New Roman"/>
          <w:sz w:val="28"/>
        </w:rPr>
        <w:t xml:space="preserve"> образования </w:t>
      </w:r>
      <w:proofErr w:type="spellStart"/>
      <w:r w:rsidRPr="0034034A">
        <w:rPr>
          <w:rFonts w:ascii="Times New Roman" w:eastAsia="Calibri" w:hAnsi="Times New Roman" w:cs="Times New Roman"/>
          <w:sz w:val="28"/>
        </w:rPr>
        <w:t>Югское</w:t>
      </w:r>
      <w:proofErr w:type="spellEnd"/>
      <w:r w:rsidRPr="0034034A">
        <w:rPr>
          <w:rFonts w:ascii="Times New Roman" w:eastAsia="Calibri" w:hAnsi="Times New Roman" w:cs="Times New Roman"/>
          <w:sz w:val="28"/>
        </w:rPr>
        <w:t xml:space="preserve"> </w:t>
      </w:r>
    </w:p>
    <w:p w:rsidR="00FA08EB" w:rsidRPr="0034034A" w:rsidRDefault="00FA08EB" w:rsidP="0034034A">
      <w:pPr>
        <w:jc w:val="center"/>
        <w:rPr>
          <w:rFonts w:ascii="Times New Roman" w:eastAsia="Calibri" w:hAnsi="Times New Roman" w:cs="Times New Roman"/>
          <w:sz w:val="28"/>
        </w:rPr>
      </w:pPr>
      <w:r w:rsidRPr="0034034A">
        <w:rPr>
          <w:rFonts w:ascii="Times New Roman" w:eastAsia="Calibri" w:hAnsi="Times New Roman" w:cs="Times New Roman"/>
          <w:sz w:val="28"/>
        </w:rPr>
        <w:t>предложений от заинтересованных лиц</w:t>
      </w:r>
    </w:p>
    <w:p w:rsidR="00FA08EB" w:rsidRPr="0034034A" w:rsidRDefault="00FA08EB" w:rsidP="0034034A">
      <w:pPr>
        <w:ind w:firstLine="709"/>
        <w:jc w:val="both"/>
        <w:rPr>
          <w:rFonts w:ascii="Times New Roman" w:eastAsia="Calibri" w:hAnsi="Times New Roman" w:cs="Times New Roman"/>
          <w:sz w:val="28"/>
        </w:rPr>
      </w:pPr>
    </w:p>
    <w:p w:rsidR="00FA08EB" w:rsidRPr="0034034A" w:rsidRDefault="00FA08EB" w:rsidP="0034034A">
      <w:pPr>
        <w:numPr>
          <w:ilvl w:val="0"/>
          <w:numId w:val="18"/>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 xml:space="preserve">С момента оповещения жителей муниципального образования </w:t>
      </w:r>
      <w:proofErr w:type="spellStart"/>
      <w:r w:rsidRPr="0034034A">
        <w:rPr>
          <w:rFonts w:ascii="Times New Roman" w:eastAsia="Calibri" w:hAnsi="Times New Roman" w:cs="Times New Roman"/>
          <w:sz w:val="28"/>
        </w:rPr>
        <w:t>Югское</w:t>
      </w:r>
      <w:proofErr w:type="spellEnd"/>
      <w:r w:rsidRPr="0034034A">
        <w:rPr>
          <w:rFonts w:ascii="Times New Roman" w:eastAsia="Calibri" w:hAnsi="Times New Roman" w:cs="Times New Roman"/>
          <w:sz w:val="28"/>
        </w:rPr>
        <w:t xml:space="preserve"> о подготовке проекта изменений в генеральный план муниципального образования </w:t>
      </w:r>
      <w:proofErr w:type="spellStart"/>
      <w:r w:rsidRPr="0034034A">
        <w:rPr>
          <w:rFonts w:ascii="Times New Roman" w:eastAsia="Calibri" w:hAnsi="Times New Roman" w:cs="Times New Roman"/>
          <w:sz w:val="28"/>
        </w:rPr>
        <w:t>Югское</w:t>
      </w:r>
      <w:proofErr w:type="spellEnd"/>
      <w:r w:rsidRPr="0034034A">
        <w:rPr>
          <w:rFonts w:ascii="Times New Roman" w:eastAsia="Calibri" w:hAnsi="Times New Roman" w:cs="Times New Roman"/>
          <w:sz w:val="28"/>
        </w:rPr>
        <w:t xml:space="preserve"> (далее – Проект изменений в генеральный план) до окончания публичных слушаний, заинтересованные лица вправе направлять в комиссию по Проекту изменений в генеральный план (далее – Комиссия) свои предложения. </w:t>
      </w:r>
    </w:p>
    <w:p w:rsidR="00FA08EB" w:rsidRPr="0034034A" w:rsidRDefault="00FA08EB" w:rsidP="0034034A">
      <w:pPr>
        <w:numPr>
          <w:ilvl w:val="0"/>
          <w:numId w:val="18"/>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 xml:space="preserve">Предложения могут быть представлены в письменной или электронной форме. Предложения в письменной форме направляются по почте на имя председателя Комиссии либо главе Череповецкого муниципального района по адресу: </w:t>
      </w:r>
      <w:proofErr w:type="gramStart"/>
      <w:r w:rsidRPr="0034034A">
        <w:rPr>
          <w:rFonts w:ascii="Times New Roman" w:eastAsia="Calibri" w:hAnsi="Times New Roman" w:cs="Times New Roman"/>
          <w:sz w:val="28"/>
        </w:rPr>
        <w:t>Вологодская</w:t>
      </w:r>
      <w:proofErr w:type="gramEnd"/>
      <w:r w:rsidRPr="0034034A">
        <w:rPr>
          <w:rFonts w:ascii="Times New Roman" w:eastAsia="Calibri" w:hAnsi="Times New Roman" w:cs="Times New Roman"/>
          <w:sz w:val="28"/>
        </w:rPr>
        <w:t xml:space="preserve"> обл., г. Череповец, </w:t>
      </w:r>
      <w:r w:rsidR="0034034A">
        <w:rPr>
          <w:rFonts w:ascii="Times New Roman" w:eastAsia="Calibri" w:hAnsi="Times New Roman" w:cs="Times New Roman"/>
          <w:sz w:val="28"/>
        </w:rPr>
        <w:t xml:space="preserve">                        </w:t>
      </w:r>
      <w:r w:rsidRPr="0034034A">
        <w:rPr>
          <w:rFonts w:ascii="Times New Roman" w:eastAsia="Calibri" w:hAnsi="Times New Roman" w:cs="Times New Roman"/>
          <w:sz w:val="28"/>
        </w:rPr>
        <w:t xml:space="preserve">ул. Первомайская, д. 58. Предложения в электронной форме направляются по электронной почте по адресу: </w:t>
      </w:r>
      <w:proofErr w:type="spellStart"/>
      <w:r w:rsidRPr="0034034A">
        <w:rPr>
          <w:rFonts w:ascii="Times New Roman" w:eastAsia="Calibri" w:hAnsi="Times New Roman" w:cs="Times New Roman"/>
          <w:sz w:val="28"/>
        </w:rPr>
        <w:t>admin@cherra.ru</w:t>
      </w:r>
      <w:proofErr w:type="spellEnd"/>
      <w:r w:rsidRPr="0034034A">
        <w:rPr>
          <w:rFonts w:ascii="Times New Roman" w:eastAsia="Calibri" w:hAnsi="Times New Roman" w:cs="Times New Roman"/>
          <w:sz w:val="28"/>
        </w:rPr>
        <w:t>.</w:t>
      </w:r>
    </w:p>
    <w:p w:rsidR="00FA08EB" w:rsidRPr="0034034A" w:rsidRDefault="00FA08EB" w:rsidP="0034034A">
      <w:pPr>
        <w:numPr>
          <w:ilvl w:val="0"/>
          <w:numId w:val="18"/>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Предложения по Проекту изменений в генеральный план должны быть подписаны руководителем (представителем) юридического лица или физического лица, с указанием ФИО гражданина, их изложившего, с указанием обратного адреса и даты подготовки предложений.</w:t>
      </w:r>
    </w:p>
    <w:p w:rsidR="00FA08EB" w:rsidRPr="0034034A" w:rsidRDefault="00FA08EB" w:rsidP="0034034A">
      <w:pPr>
        <w:numPr>
          <w:ilvl w:val="0"/>
          <w:numId w:val="18"/>
        </w:numPr>
        <w:tabs>
          <w:tab w:val="left" w:pos="993"/>
        </w:tabs>
        <w:ind w:left="0" w:firstLine="709"/>
        <w:jc w:val="both"/>
        <w:rPr>
          <w:rFonts w:ascii="Times New Roman" w:eastAsia="Calibri" w:hAnsi="Times New Roman" w:cs="Times New Roman"/>
          <w:sz w:val="28"/>
        </w:rPr>
      </w:pPr>
      <w:r w:rsidRPr="0034034A">
        <w:rPr>
          <w:rFonts w:ascii="Times New Roman" w:eastAsia="Calibri" w:hAnsi="Times New Roman" w:cs="Times New Roman"/>
          <w:sz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Графические материалы должны быть представлены в векторном и растровом формате. Направленные материалы возврату не подлежат.</w:t>
      </w:r>
    </w:p>
    <w:sectPr w:rsidR="00FA08EB" w:rsidRPr="0034034A"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000" w:rsidRDefault="00692000" w:rsidP="00056F8A">
      <w:r>
        <w:separator/>
      </w:r>
    </w:p>
  </w:endnote>
  <w:endnote w:type="continuationSeparator" w:id="0">
    <w:p w:rsidR="00692000" w:rsidRDefault="00692000"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000" w:rsidRDefault="00692000" w:rsidP="00056F8A">
      <w:r>
        <w:separator/>
      </w:r>
    </w:p>
  </w:footnote>
  <w:footnote w:type="continuationSeparator" w:id="0">
    <w:p w:rsidR="00692000" w:rsidRDefault="00692000"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000"/>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9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748EA-E5D9-4586-A1A0-21BDB320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2017-09-07T12:20:00Z</cp:lastPrinted>
  <dcterms:created xsi:type="dcterms:W3CDTF">2017-09-07T12:18:00Z</dcterms:created>
  <dcterms:modified xsi:type="dcterms:W3CDTF">2017-09-07T12:20:00Z</dcterms:modified>
</cp:coreProperties>
</file>