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0E2308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0E2308" w:rsidRPr="000E2308">
        <w:rPr>
          <w:rFonts w:ascii="Times New Roman" w:hAnsi="Times New Roman" w:cs="Times New Roman"/>
          <w:sz w:val="28"/>
          <w:szCs w:val="28"/>
        </w:rPr>
        <w:t>1</w:t>
      </w:r>
      <w:r w:rsidR="00915BA8">
        <w:rPr>
          <w:rFonts w:ascii="Times New Roman" w:hAnsi="Times New Roman" w:cs="Times New Roman"/>
          <w:sz w:val="28"/>
          <w:szCs w:val="28"/>
        </w:rPr>
        <w:t>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01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8B7DC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7B486A">
        <w:rPr>
          <w:rFonts w:ascii="Times New Roman" w:hAnsi="Times New Roman" w:cs="Times New Roman"/>
          <w:sz w:val="28"/>
          <w:szCs w:val="28"/>
        </w:rPr>
        <w:t>3</w:t>
      </w:r>
    </w:p>
    <w:p w:rsidR="00F56EC5" w:rsidRDefault="000E2308" w:rsidP="00915BA8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C92C32" w:rsidRPr="0041658D" w:rsidRDefault="00C92C32" w:rsidP="000E230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386DBA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района </w:t>
      </w:r>
    </w:p>
    <w:p w:rsidR="007B486A" w:rsidRDefault="007B486A" w:rsidP="007B4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 xml:space="preserve">от 29.06.2012 № 1586 «Об утверждении </w:t>
      </w:r>
      <w:proofErr w:type="gramStart"/>
      <w:r w:rsidRPr="00386DBA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Pr="00386DBA">
        <w:rPr>
          <w:rFonts w:ascii="Times New Roman" w:hAnsi="Times New Roman"/>
          <w:b/>
          <w:sz w:val="28"/>
          <w:szCs w:val="28"/>
        </w:rPr>
        <w:t xml:space="preserve"> </w:t>
      </w:r>
    </w:p>
    <w:p w:rsidR="007B486A" w:rsidRDefault="007B486A" w:rsidP="007B4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>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DBA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по предоставлению муниципального имущества в аренду </w:t>
      </w:r>
    </w:p>
    <w:p w:rsidR="007B486A" w:rsidRPr="007B486A" w:rsidRDefault="007B486A" w:rsidP="007B4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 xml:space="preserve">(безвозмездное пользование) без </w:t>
      </w:r>
      <w:r w:rsidRPr="007B486A">
        <w:rPr>
          <w:rFonts w:ascii="Times New Roman" w:hAnsi="Times New Roman" w:cs="Times New Roman"/>
          <w:b/>
          <w:sz w:val="28"/>
          <w:szCs w:val="28"/>
        </w:rPr>
        <w:t>проведения торгов»</w:t>
      </w:r>
    </w:p>
    <w:p w:rsidR="007B486A" w:rsidRPr="007B486A" w:rsidRDefault="007B486A" w:rsidP="007B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Pr="007B486A" w:rsidRDefault="007B486A" w:rsidP="007B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 постановления администрации района</w:t>
      </w:r>
    </w:p>
    <w:p w:rsidR="007B486A" w:rsidRPr="00386DBA" w:rsidRDefault="007B486A" w:rsidP="007B48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ПОСТАНОВЛЯЮ:</w:t>
      </w:r>
    </w:p>
    <w:p w:rsidR="007B486A" w:rsidRPr="00F02637" w:rsidRDefault="007B486A" w:rsidP="007B486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района от 29.06.2012                 № 1586 «Об утверждении </w:t>
      </w:r>
      <w:r w:rsidRPr="00386DBA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 по предоставлению муниципального имущества в аренду (безвозмездное пользование) без проведения торгов» изменени</w:t>
      </w:r>
      <w:r>
        <w:rPr>
          <w:rFonts w:ascii="Times New Roman" w:hAnsi="Times New Roman"/>
          <w:sz w:val="28"/>
          <w:szCs w:val="28"/>
        </w:rPr>
        <w:t>я, изложив а</w:t>
      </w:r>
      <w:r w:rsidRPr="00F02637">
        <w:rPr>
          <w:rFonts w:ascii="Times New Roman" w:hAnsi="Times New Roman"/>
          <w:sz w:val="28"/>
          <w:szCs w:val="28"/>
        </w:rPr>
        <w:t>дминистративный регламент по предоставлению муниципальной услуги по предоставлению муниципального имущества в аренду (безвозмездное пользование) без проведения торгов в новой редакции согласно приложению к настоящему постановлению.</w:t>
      </w:r>
      <w:proofErr w:type="gramEnd"/>
    </w:p>
    <w:p w:rsidR="007B486A" w:rsidRPr="00386DBA" w:rsidRDefault="007B486A" w:rsidP="007B48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2. Постановление опубликовать в газете «Сельская новь» и разместить на официальном сайте Череповецкого </w:t>
      </w:r>
      <w:proofErr w:type="gramStart"/>
      <w:r w:rsidRPr="00386D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6DB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DA2345" w:rsidRPr="00915BA8" w:rsidRDefault="00DA2345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BC4C9B" w:rsidRDefault="00BC4C9B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915BA8" w:rsidRDefault="00915BA8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915BA8" w:rsidRDefault="00915BA8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6E6B44" w:rsidRDefault="006E6B44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BC4C9B" w:rsidRDefault="00EE248E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lastRenderedPageBreak/>
        <w:t>Приложение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>к постановлению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администрации района 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от </w:t>
      </w:r>
      <w:r>
        <w:rPr>
          <w:rStyle w:val="30"/>
          <w:rFonts w:ascii="Times New Roman" w:eastAsia="Calibri" w:hAnsi="Times New Roman"/>
          <w:b w:val="0"/>
          <w:sz w:val="28"/>
          <w:szCs w:val="28"/>
        </w:rPr>
        <w:t>10.01.2017</w:t>
      </w: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 № </w:t>
      </w:r>
      <w:r>
        <w:rPr>
          <w:rStyle w:val="30"/>
          <w:rFonts w:ascii="Times New Roman" w:eastAsia="Calibri" w:hAnsi="Times New Roman"/>
          <w:b w:val="0"/>
          <w:sz w:val="28"/>
          <w:szCs w:val="28"/>
        </w:rPr>
        <w:t>3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>«УТВЕРЖДЕН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постановлением 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администрации района 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>от 29.06.2012 № 1586</w:t>
      </w:r>
    </w:p>
    <w:p w:rsidR="007B486A" w:rsidRPr="00386DBA" w:rsidRDefault="007B486A" w:rsidP="007B486A">
      <w:pPr>
        <w:pStyle w:val="ConsPlusNormal"/>
        <w:ind w:left="4140" w:right="-284"/>
        <w:jc w:val="right"/>
        <w:rPr>
          <w:rStyle w:val="30"/>
          <w:rFonts w:ascii="Times New Roman" w:eastAsia="Calibri" w:hAnsi="Times New Roman"/>
          <w:b w:val="0"/>
          <w:sz w:val="28"/>
          <w:szCs w:val="28"/>
        </w:rPr>
      </w:pPr>
    </w:p>
    <w:p w:rsidR="007B486A" w:rsidRPr="00386DBA" w:rsidRDefault="007B486A" w:rsidP="007B486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DB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977BC" w:rsidRDefault="007B486A" w:rsidP="007B486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DBA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7B486A" w:rsidRPr="00386DBA" w:rsidRDefault="007B486A" w:rsidP="007B486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DBA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МУНИЦИПАЛЬНОГО ИМУЩЕСТВА В АРЕНДУ (БЕЗВОЗМЕЗДНОЕ ПОЛЬЗОВАНИЕ) БЕЗ ПРОВЕДЕНИЯ ТОРГОВ</w:t>
      </w:r>
    </w:p>
    <w:p w:rsidR="007B486A" w:rsidRPr="00386DBA" w:rsidRDefault="007B486A" w:rsidP="007B486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486A" w:rsidRPr="00F02637" w:rsidRDefault="007B486A" w:rsidP="007B486A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63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B486A" w:rsidRDefault="007B486A" w:rsidP="007B486A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486A" w:rsidRPr="00F02637" w:rsidRDefault="007B486A" w:rsidP="007B486A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Цели предмет административного регламента</w:t>
      </w:r>
    </w:p>
    <w:p w:rsidR="007B486A" w:rsidRPr="00386DBA" w:rsidRDefault="007B486A" w:rsidP="007B4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по предоставлению муниципального имущества в аренду (безвозмездное пользование) без проведения торгов (далее – административный регламент) устанавливает порядок и стандарт предоставления муниципальной услуги.</w:t>
      </w:r>
    </w:p>
    <w:p w:rsidR="007B486A" w:rsidRDefault="007B486A" w:rsidP="007B486A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Муниципальная услуга </w:t>
      </w:r>
      <w:r w:rsidRPr="00386DBA">
        <w:rPr>
          <w:rFonts w:ascii="Times New Roman" w:hAnsi="Times New Roman"/>
          <w:sz w:val="28"/>
          <w:szCs w:val="28"/>
        </w:rPr>
        <w:t>по предоставлению муниципального имущества в аренду (безвозмездное пользование) без проведения торгов</w:t>
      </w:r>
      <w:r w:rsidRPr="00386DBA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DBA">
        <w:rPr>
          <w:rFonts w:ascii="Times New Roman" w:hAnsi="Times New Roman"/>
          <w:sz w:val="28"/>
          <w:szCs w:val="28"/>
        </w:rPr>
        <w:t>в случаях, предусмотренных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486A" w:rsidRDefault="007B486A" w:rsidP="007B486A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Описание заявителей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Получателями муниципальной услуги признаются (далее - заявители):</w:t>
      </w: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- юридические и физические лица, индивидуальные предприниматели,  имеющие право на заключение договора без проведения торгов в случаях, установленных действующим законодательством.</w:t>
      </w:r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77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C977BC" w:rsidRPr="00C977BC" w:rsidRDefault="00C977BC" w:rsidP="00C977BC">
      <w:pPr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tabs>
          <w:tab w:val="left" w:pos="284"/>
        </w:tabs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2.1.</w:t>
      </w:r>
      <w:r w:rsidRPr="00C977BC">
        <w:rPr>
          <w:rFonts w:ascii="Times New Roman" w:hAnsi="Times New Roman"/>
          <w:iCs/>
          <w:sz w:val="28"/>
          <w:szCs w:val="28"/>
        </w:rPr>
        <w:tab/>
        <w:t>Наименование муниципальной услуги</w:t>
      </w:r>
    </w:p>
    <w:p w:rsidR="007B486A" w:rsidRPr="00386DBA" w:rsidRDefault="007B486A" w:rsidP="007B486A">
      <w:pPr>
        <w:ind w:right="-2" w:firstLine="540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Муниципальная услуга по предоставлению муниципального имущества в аренду (безвозмездное пользование) без проведения торгов.</w:t>
      </w:r>
    </w:p>
    <w:p w:rsidR="00C977BC" w:rsidRDefault="00C977BC" w:rsidP="00C977B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C977BC" w:rsidP="00C977B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C977BC" w:rsidP="00C977B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C977BC" w:rsidRDefault="00C977BC" w:rsidP="00C977B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B486A" w:rsidRPr="00C977BC" w:rsidRDefault="007B486A" w:rsidP="00C977B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2.2.1. </w:t>
      </w:r>
      <w:r w:rsidRPr="00C977B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 Комитетом имущественных отношений администрации Череповецкого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района Вологодской области (далее – Комитет).</w:t>
      </w:r>
    </w:p>
    <w:p w:rsidR="007B486A" w:rsidRPr="00C977BC" w:rsidRDefault="007B486A" w:rsidP="007B486A">
      <w:pPr>
        <w:tabs>
          <w:tab w:val="left" w:pos="7371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При условии заключения соглашения о взаимодействии с муниципальным учреждением «Многофункциональный центр организации  предоставления государственных и муниципальных услуг в Череповецком муниципальном районе» (далее – МФЦ) предоставление муниципальной услуги, прием и (или) выдача документов на предоставление муниципальной услуги осуществляется в МФЦ, расположенном по адресу: 162612, Вологодская область,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>.</w:t>
      </w:r>
      <w:r w:rsidR="00C977BC">
        <w:rPr>
          <w:rFonts w:ascii="Times New Roman" w:hAnsi="Times New Roman" w:cs="Times New Roman"/>
          <w:sz w:val="28"/>
          <w:szCs w:val="28"/>
        </w:rPr>
        <w:t xml:space="preserve"> </w:t>
      </w:r>
      <w:r w:rsidRPr="00C977BC">
        <w:rPr>
          <w:rFonts w:ascii="Times New Roman" w:hAnsi="Times New Roman" w:cs="Times New Roman"/>
          <w:sz w:val="28"/>
          <w:szCs w:val="28"/>
        </w:rPr>
        <w:t>Череповец, ул.</w:t>
      </w:r>
      <w:r w:rsidR="00C977BC">
        <w:rPr>
          <w:rFonts w:ascii="Times New Roman" w:hAnsi="Times New Roman" w:cs="Times New Roman"/>
          <w:sz w:val="28"/>
          <w:szCs w:val="28"/>
        </w:rPr>
        <w:t xml:space="preserve"> </w:t>
      </w:r>
      <w:r w:rsidRPr="00C977BC">
        <w:rPr>
          <w:rFonts w:ascii="Times New Roman" w:hAnsi="Times New Roman" w:cs="Times New Roman"/>
          <w:sz w:val="28"/>
          <w:szCs w:val="28"/>
        </w:rPr>
        <w:t>Первомайская, д.</w:t>
      </w:r>
      <w:r w:rsidR="00C977BC">
        <w:rPr>
          <w:rFonts w:ascii="Times New Roman" w:hAnsi="Times New Roman" w:cs="Times New Roman"/>
          <w:sz w:val="28"/>
          <w:szCs w:val="28"/>
        </w:rPr>
        <w:t xml:space="preserve"> </w:t>
      </w:r>
      <w:r w:rsidRPr="00C977BC">
        <w:rPr>
          <w:rFonts w:ascii="Times New Roman" w:hAnsi="Times New Roman" w:cs="Times New Roman"/>
          <w:sz w:val="28"/>
          <w:szCs w:val="28"/>
        </w:rPr>
        <w:t>58.</w:t>
      </w:r>
    </w:p>
    <w:p w:rsidR="007B486A" w:rsidRPr="00C977BC" w:rsidRDefault="007B486A" w:rsidP="007B486A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Сведения о месте нахождения, справочные телефоны, адреса сайтов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77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адреса электронной почты Комитета:</w:t>
      </w:r>
    </w:p>
    <w:p w:rsidR="007B486A" w:rsidRPr="00C977BC" w:rsidRDefault="007B486A" w:rsidP="007B486A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162612, Вологодская область,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>. Череповец, ул. Первомайская, д. 58.</w:t>
      </w:r>
    </w:p>
    <w:p w:rsidR="007B486A" w:rsidRPr="00C977BC" w:rsidRDefault="007B486A" w:rsidP="007B486A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Приемная Комитета, факс: 8 (8202) 24-95-80</w:t>
      </w:r>
    </w:p>
    <w:p w:rsidR="007B486A" w:rsidRPr="00C977BC" w:rsidRDefault="007B486A" w:rsidP="007B486A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Специалист по предоставлению муниципальной услуги: </w:t>
      </w:r>
      <w:r w:rsidR="00C977BC" w:rsidRPr="00C977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77BC">
        <w:rPr>
          <w:rFonts w:ascii="Times New Roman" w:hAnsi="Times New Roman" w:cs="Times New Roman"/>
          <w:sz w:val="28"/>
          <w:szCs w:val="28"/>
        </w:rPr>
        <w:t>(8202) 24-96-45.</w:t>
      </w:r>
    </w:p>
    <w:p w:rsidR="007B486A" w:rsidRPr="00DB6A05" w:rsidRDefault="007B486A" w:rsidP="007B486A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C977BC">
        <w:rPr>
          <w:rFonts w:ascii="Times New Roman" w:hAnsi="Times New Roman" w:cs="Times New Roman"/>
          <w:sz w:val="28"/>
          <w:szCs w:val="28"/>
          <w:lang w:val="en-US"/>
        </w:rPr>
        <w:t>kio</w:t>
      </w:r>
      <w:proofErr w:type="spellEnd"/>
      <w:r w:rsidRPr="00C977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977BC">
        <w:rPr>
          <w:rFonts w:ascii="Times New Roman" w:hAnsi="Times New Roman" w:cs="Times New Roman"/>
          <w:sz w:val="28"/>
          <w:szCs w:val="28"/>
          <w:lang w:val="en-US"/>
        </w:rPr>
        <w:t>cherra</w:t>
      </w:r>
      <w:proofErr w:type="spellEnd"/>
      <w:r w:rsidRPr="00C977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7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6A05">
        <w:rPr>
          <w:rFonts w:ascii="Times New Roman" w:hAnsi="Times New Roman" w:cs="Times New Roman"/>
          <w:sz w:val="28"/>
          <w:szCs w:val="28"/>
        </w:rPr>
        <w:t>.</w:t>
      </w:r>
    </w:p>
    <w:p w:rsidR="007B486A" w:rsidRPr="00C977BC" w:rsidRDefault="007B486A" w:rsidP="007B486A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Официальный сайт Череповецкого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977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</w:t>
      </w:r>
      <w:hyperlink r:id="rId9" w:history="1">
        <w:r w:rsidRPr="00C977B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977B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77B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</w:t>
        </w:r>
        <w:r w:rsidRPr="00C977B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а.</w:t>
        </w:r>
        <w:r w:rsidRPr="00C977B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977BC">
        <w:rPr>
          <w:rFonts w:ascii="Times New Roman" w:hAnsi="Times New Roman" w:cs="Times New Roman"/>
          <w:sz w:val="28"/>
          <w:szCs w:val="28"/>
        </w:rPr>
        <w:t>.</w:t>
      </w:r>
    </w:p>
    <w:p w:rsidR="007B486A" w:rsidRPr="00C977BC" w:rsidRDefault="007B486A" w:rsidP="007B48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размещена 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77BC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 и муниципальных услуг (функций) и Портале государственных услуг и муниципальных услуг (функций)  Вологодской области в информационно - телекоммуникационной сети Интернет.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Режим работы Комитета в зимний период (с 01 октября по 30 апреля): 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Понедельник-четверг  </w:t>
      </w:r>
      <w:r w:rsidRPr="00C977BC">
        <w:rPr>
          <w:rFonts w:ascii="Times New Roman" w:hAnsi="Times New Roman" w:cs="Times New Roman"/>
          <w:sz w:val="28"/>
          <w:szCs w:val="28"/>
        </w:rPr>
        <w:tab/>
        <w:t>08.00 – 17.15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Pr="00C977BC">
        <w:rPr>
          <w:rFonts w:ascii="Times New Roman" w:hAnsi="Times New Roman" w:cs="Times New Roman"/>
          <w:sz w:val="28"/>
          <w:szCs w:val="28"/>
        </w:rPr>
        <w:tab/>
      </w:r>
      <w:r w:rsidRPr="00C977BC">
        <w:rPr>
          <w:rFonts w:ascii="Times New Roman" w:hAnsi="Times New Roman" w:cs="Times New Roman"/>
          <w:sz w:val="28"/>
          <w:szCs w:val="28"/>
        </w:rPr>
        <w:tab/>
        <w:t xml:space="preserve">08.00 – 16.00 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суббота</w:t>
      </w:r>
      <w:r w:rsidRPr="00C977BC">
        <w:rPr>
          <w:rFonts w:ascii="Times New Roman" w:hAnsi="Times New Roman" w:cs="Times New Roman"/>
          <w:sz w:val="28"/>
          <w:szCs w:val="28"/>
        </w:rPr>
        <w:tab/>
      </w:r>
      <w:r w:rsidRPr="00C977BC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воскресенье  </w:t>
      </w:r>
      <w:r w:rsidRPr="00C977BC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Перерыв для отдыха и питания  с 12.30 до 13.30.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Режим работы  Комитета в летний период (с 01 мая по 30 сентября): 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Понедельник-четверг  </w:t>
      </w:r>
      <w:r w:rsidRPr="00C977BC">
        <w:rPr>
          <w:rFonts w:ascii="Times New Roman" w:hAnsi="Times New Roman" w:cs="Times New Roman"/>
          <w:sz w:val="28"/>
          <w:szCs w:val="28"/>
        </w:rPr>
        <w:tab/>
        <w:t>08.00 – 17.15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Pr="00C977BC">
        <w:rPr>
          <w:rFonts w:ascii="Times New Roman" w:hAnsi="Times New Roman" w:cs="Times New Roman"/>
          <w:sz w:val="28"/>
          <w:szCs w:val="28"/>
        </w:rPr>
        <w:tab/>
      </w:r>
      <w:r w:rsidRPr="00C977BC">
        <w:rPr>
          <w:rFonts w:ascii="Times New Roman" w:hAnsi="Times New Roman" w:cs="Times New Roman"/>
          <w:sz w:val="28"/>
          <w:szCs w:val="28"/>
        </w:rPr>
        <w:tab/>
        <w:t xml:space="preserve">08.00 – 15.30 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суббота</w:t>
      </w:r>
      <w:r w:rsidRPr="00C977BC">
        <w:rPr>
          <w:rFonts w:ascii="Times New Roman" w:hAnsi="Times New Roman" w:cs="Times New Roman"/>
          <w:sz w:val="28"/>
          <w:szCs w:val="28"/>
        </w:rPr>
        <w:tab/>
      </w:r>
      <w:r w:rsidRPr="00C977BC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воскресенье  </w:t>
      </w:r>
      <w:r w:rsidRPr="00C977BC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Перерыв для отдыха и питания: понедельник-четверг  с 12.30 до 13.30, пятница с 12.30 до 13.00.</w:t>
      </w:r>
    </w:p>
    <w:p w:rsidR="007B486A" w:rsidRPr="00386DBA" w:rsidRDefault="007B486A" w:rsidP="007B486A">
      <w:pPr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Прием за</w:t>
      </w:r>
      <w:r w:rsidRPr="00386DBA">
        <w:rPr>
          <w:rFonts w:ascii="Times New Roman" w:hAnsi="Times New Roman"/>
          <w:sz w:val="28"/>
          <w:szCs w:val="28"/>
        </w:rPr>
        <w:t>интересованных лиц в течение рабочего дня.</w:t>
      </w:r>
    </w:p>
    <w:p w:rsidR="007B486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C977BC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lastRenderedPageBreak/>
        <w:t>2.3. Требования к порядку информирования о предоставлении муниципальной услуги</w:t>
      </w:r>
    </w:p>
    <w:p w:rsidR="007B486A" w:rsidRPr="00386DBA" w:rsidRDefault="007B486A" w:rsidP="007B486A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7B48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муниципальной услуги можно получить следующими способами: 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лично;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связи; 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- на официальном сайте Череповецкого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</w:t>
      </w:r>
      <w:r w:rsidRPr="00C977BC">
        <w:rPr>
          <w:rFonts w:ascii="Times New Roman" w:hAnsi="Times New Roman" w:cs="Times New Roman"/>
          <w:iCs/>
          <w:sz w:val="28"/>
          <w:szCs w:val="28"/>
        </w:rPr>
        <w:t xml:space="preserve">района в </w:t>
      </w:r>
      <w:r w:rsidRPr="00C977B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Интернет;    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7B486A" w:rsidRPr="00C977BC" w:rsidRDefault="007B486A" w:rsidP="007B486A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Вологодской  области.</w:t>
      </w:r>
    </w:p>
    <w:p w:rsidR="007B486A" w:rsidRPr="00C977BC" w:rsidRDefault="007B486A" w:rsidP="007B48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Информирование проводится в форме консультирования.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на информационных стендах Комитета;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C977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77B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C977B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977BC">
        <w:rPr>
          <w:rFonts w:ascii="Times New Roman" w:hAnsi="Times New Roman" w:cs="Times New Roman"/>
          <w:sz w:val="28"/>
          <w:szCs w:val="28"/>
        </w:rPr>
        <w:t>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Вологодской области </w:t>
      </w:r>
      <w:r w:rsidRPr="00C977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77B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C977B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977BC">
        <w:rPr>
          <w:rFonts w:ascii="Times New Roman" w:hAnsi="Times New Roman" w:cs="Times New Roman"/>
          <w:sz w:val="28"/>
          <w:szCs w:val="28"/>
        </w:rPr>
        <w:t>. gosuslugi35.ru;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на официальном сайте Череповецкого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</w:t>
      </w:r>
      <w:r w:rsidRPr="00C977BC">
        <w:rPr>
          <w:rFonts w:ascii="Times New Roman" w:hAnsi="Times New Roman" w:cs="Times New Roman"/>
          <w:iCs/>
          <w:sz w:val="28"/>
          <w:szCs w:val="28"/>
        </w:rPr>
        <w:t xml:space="preserve">района в </w:t>
      </w:r>
      <w:r w:rsidRPr="00C977B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</w:t>
      </w:r>
      <w:r w:rsidRPr="00C977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77BC">
        <w:rPr>
          <w:rFonts w:ascii="Times New Roman" w:hAnsi="Times New Roman" w:cs="Times New Roman"/>
          <w:sz w:val="28"/>
          <w:szCs w:val="28"/>
        </w:rPr>
        <w:t>//</w:t>
      </w:r>
      <w:hyperlink w:history="1">
        <w:r w:rsidRPr="00C977BC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977B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Pr="00C977B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cherra.ru</w:t>
        </w:r>
        <w:proofErr w:type="spellEnd"/>
      </w:hyperlink>
      <w:r w:rsidRPr="00C977BC">
        <w:rPr>
          <w:rFonts w:ascii="Times New Roman" w:hAnsi="Times New Roman" w:cs="Times New Roman"/>
          <w:sz w:val="28"/>
          <w:szCs w:val="28"/>
        </w:rPr>
        <w:t>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  <w:r w:rsidRPr="00C977BC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следующим вопросам: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местонахождение Комитета;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должностные лица, уполномоченные предоставлять муниципальную услугу и номера контактных телефонов;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график работы Комитета;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порядок приема обращения; 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административные действия (процедуры) предоставления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лиц, уполномоченных на предоставление услуги.</w:t>
      </w:r>
    </w:p>
    <w:p w:rsidR="00815A1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заинтересованных лиц должностное лицо, осуществляющее информирование </w:t>
      </w:r>
    </w:p>
    <w:p w:rsidR="00815A1C" w:rsidRDefault="00815A1C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Pr="00C977BC" w:rsidRDefault="007B486A" w:rsidP="00815A1C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lastRenderedPageBreak/>
        <w:t>заявителя о предоставлении муниципальной услуги: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сообщает наименование органа, в который обратилось заинтересованное лицо, свою фамилию, имя, отчество и замещаемую должность;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в вежливой форме, четко и подробно информирует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по интересующим вопросам;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назначать другое удобное время устного информирования о порядке предоставления муниципальной услуги.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Устное информирование о предоставлении муниципальной услуги должно проводиться с учетом требований официально-делового стиля речи. 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личном обращении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77BC">
        <w:rPr>
          <w:rFonts w:ascii="Times New Roman" w:hAnsi="Times New Roman" w:cs="Times New Roman"/>
          <w:sz w:val="28"/>
          <w:szCs w:val="28"/>
        </w:rPr>
        <w:t xml:space="preserve"> за консультацией не может превышать 15 минут.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Максимальное время устных консультаций ограничивается 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77BC">
        <w:rPr>
          <w:rFonts w:ascii="Times New Roman" w:hAnsi="Times New Roman" w:cs="Times New Roman"/>
          <w:sz w:val="28"/>
          <w:szCs w:val="28"/>
        </w:rPr>
        <w:t>15 минутами.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Информирование заинтересованных лиц о предоставляемой муниципальной услуге по их письменным обращениям, поступившим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77BC">
        <w:rPr>
          <w:rFonts w:ascii="Times New Roman" w:hAnsi="Times New Roman" w:cs="Times New Roman"/>
          <w:sz w:val="28"/>
          <w:szCs w:val="28"/>
        </w:rPr>
        <w:t xml:space="preserve"> по почте, посредством факсимильной связи, по электронной почте, осуществляется в течение 7 дней со дня регистрации обращения. </w:t>
      </w:r>
    </w:p>
    <w:p w:rsidR="007B486A" w:rsidRPr="00386DBA" w:rsidRDefault="007B486A" w:rsidP="007B486A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977BC">
        <w:rPr>
          <w:rFonts w:ascii="Times New Roman" w:hAnsi="Times New Roman" w:cs="Times New Roman"/>
          <w:sz w:val="28"/>
          <w:szCs w:val="28"/>
        </w:rPr>
        <w:t>Текст административного регламента и нормативный правовой акт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77BC">
        <w:rPr>
          <w:rFonts w:ascii="Times New Roman" w:hAnsi="Times New Roman" w:cs="Times New Roman"/>
          <w:sz w:val="28"/>
          <w:szCs w:val="28"/>
        </w:rPr>
        <w:t xml:space="preserve"> о его утверждении в трехдневный срок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размещаются на официальном сайте Череповецкого муниципального </w:t>
      </w:r>
      <w:r w:rsidRPr="00C977BC">
        <w:rPr>
          <w:rFonts w:ascii="Times New Roman" w:hAnsi="Times New Roman" w:cs="Times New Roman"/>
          <w:iCs/>
          <w:sz w:val="28"/>
          <w:szCs w:val="28"/>
        </w:rPr>
        <w:t xml:space="preserve">района в </w:t>
      </w:r>
      <w:r w:rsidRPr="00C977B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386DBA">
        <w:rPr>
          <w:rFonts w:ascii="Times New Roman" w:hAnsi="Times New Roman"/>
          <w:sz w:val="28"/>
          <w:szCs w:val="28"/>
        </w:rPr>
        <w:t xml:space="preserve">: </w:t>
      </w:r>
      <w:r w:rsidRPr="00386DBA">
        <w:rPr>
          <w:rFonts w:ascii="Times New Roman" w:hAnsi="Times New Roman"/>
          <w:sz w:val="28"/>
          <w:szCs w:val="28"/>
          <w:lang w:val="en-US"/>
        </w:rPr>
        <w:t>http</w:t>
      </w:r>
      <w:r w:rsidRPr="00386DBA">
        <w:rPr>
          <w:rFonts w:ascii="Times New Roman" w:hAnsi="Times New Roman"/>
          <w:sz w:val="28"/>
          <w:szCs w:val="28"/>
        </w:rPr>
        <w:t>//</w:t>
      </w:r>
      <w:hyperlink w:history="1">
        <w:r w:rsidRPr="00386DBA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86DBA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. </w:t>
        </w:r>
        <w:proofErr w:type="spellStart"/>
        <w:r w:rsidRPr="00386DBA">
          <w:rPr>
            <w:rStyle w:val="a9"/>
            <w:rFonts w:ascii="Times New Roman" w:hAnsi="Times New Roman"/>
            <w:color w:val="auto"/>
            <w:sz w:val="28"/>
            <w:szCs w:val="28"/>
          </w:rPr>
          <w:t>cherra.ru</w:t>
        </w:r>
        <w:proofErr w:type="spellEnd"/>
      </w:hyperlink>
      <w:r w:rsidRPr="00386DBA">
        <w:rPr>
          <w:rFonts w:ascii="Times New Roman" w:hAnsi="Times New Roman"/>
          <w:sz w:val="28"/>
          <w:szCs w:val="28"/>
        </w:rPr>
        <w:t>.</w:t>
      </w:r>
    </w:p>
    <w:p w:rsidR="007B486A" w:rsidRPr="00386DBA" w:rsidRDefault="007B486A" w:rsidP="007B486A">
      <w:pPr>
        <w:tabs>
          <w:tab w:val="left" w:pos="7371"/>
        </w:tabs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C977BC">
      <w:pPr>
        <w:pStyle w:val="23"/>
        <w:spacing w:after="0" w:line="240" w:lineRule="auto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386DBA">
        <w:rPr>
          <w:rFonts w:ascii="Times New Roman" w:hAnsi="Times New Roman"/>
          <w:iCs/>
          <w:sz w:val="28"/>
          <w:szCs w:val="28"/>
        </w:rPr>
        <w:t>2.4. Результат предоставления муниципальной услуги</w:t>
      </w:r>
    </w:p>
    <w:p w:rsidR="007B486A" w:rsidRPr="00386DBA" w:rsidRDefault="007B486A" w:rsidP="007B486A">
      <w:pPr>
        <w:pStyle w:val="23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bookmarkStart w:id="0" w:name="_Toc294183574"/>
    </w:p>
    <w:p w:rsidR="007B486A" w:rsidRPr="00386DBA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- заключение договора о предоставлении муниципального имущества</w:t>
      </w:r>
      <w:r w:rsidR="00C977BC">
        <w:rPr>
          <w:rFonts w:ascii="Times New Roman" w:hAnsi="Times New Roman"/>
          <w:sz w:val="28"/>
          <w:szCs w:val="28"/>
        </w:rPr>
        <w:t xml:space="preserve">              </w:t>
      </w:r>
      <w:r w:rsidRPr="00386DBA">
        <w:rPr>
          <w:rFonts w:ascii="Times New Roman" w:hAnsi="Times New Roman"/>
          <w:sz w:val="28"/>
          <w:szCs w:val="28"/>
        </w:rPr>
        <w:t xml:space="preserve"> в аренду (безвозмездное пользование);</w:t>
      </w: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- отказ в предоставлении муниципального имущества в аренду (безвозмездное пользование).</w:t>
      </w:r>
      <w:bookmarkEnd w:id="0"/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2.5. Срок предоставления муниципальной услуги</w:t>
      </w:r>
    </w:p>
    <w:p w:rsidR="007B486A" w:rsidRPr="00386DBA" w:rsidRDefault="007B486A" w:rsidP="007B486A">
      <w:pPr>
        <w:ind w:right="-2" w:firstLine="540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386DBA">
        <w:rPr>
          <w:rFonts w:ascii="Times New Roman" w:hAnsi="Times New Roman"/>
          <w:sz w:val="28"/>
          <w:szCs w:val="28"/>
        </w:rPr>
        <w:t>Срок принятия решения о предоставлении (отказе в предоставлении) муниципального имущества в аренду (безвозмездное пользование) составляет не более 50 дней со дня регистрации заявления в Комитете.</w:t>
      </w:r>
      <w:bookmarkEnd w:id="1"/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2.6. Правовые основания для предоставления муниципальной услуги</w:t>
      </w:r>
    </w:p>
    <w:p w:rsidR="007B486A" w:rsidRPr="00386DBA" w:rsidRDefault="007B486A" w:rsidP="007B486A">
      <w:pPr>
        <w:ind w:right="-2" w:firstLine="540"/>
        <w:rPr>
          <w:rFonts w:ascii="Times New Roman" w:hAnsi="Times New Roman"/>
          <w:sz w:val="28"/>
          <w:szCs w:val="28"/>
        </w:rPr>
      </w:pPr>
    </w:p>
    <w:p w:rsidR="00B4423C" w:rsidRDefault="007B486A" w:rsidP="007B486A">
      <w:pPr>
        <w:pStyle w:val="21"/>
        <w:ind w:right="-2" w:firstLine="709"/>
        <w:rPr>
          <w:szCs w:val="28"/>
        </w:rPr>
      </w:pPr>
      <w:r w:rsidRPr="00386DBA">
        <w:rPr>
          <w:szCs w:val="28"/>
        </w:rPr>
        <w:t xml:space="preserve">Предоставление </w:t>
      </w:r>
      <w:r w:rsidRPr="00386DBA">
        <w:rPr>
          <w:bCs/>
          <w:iCs/>
          <w:szCs w:val="28"/>
        </w:rPr>
        <w:t>муниципаль</w:t>
      </w:r>
      <w:r w:rsidRPr="00386DBA">
        <w:rPr>
          <w:szCs w:val="28"/>
        </w:rPr>
        <w:t xml:space="preserve">ной услуги осуществляется в соответствии </w:t>
      </w:r>
    </w:p>
    <w:p w:rsidR="00B4423C" w:rsidRDefault="00B4423C" w:rsidP="007B486A">
      <w:pPr>
        <w:pStyle w:val="21"/>
        <w:ind w:right="-2" w:firstLine="709"/>
        <w:rPr>
          <w:szCs w:val="28"/>
        </w:rPr>
      </w:pPr>
    </w:p>
    <w:p w:rsidR="007B486A" w:rsidRPr="00386DBA" w:rsidRDefault="007B486A" w:rsidP="00B4423C">
      <w:pPr>
        <w:pStyle w:val="21"/>
        <w:ind w:right="-2" w:firstLine="0"/>
        <w:rPr>
          <w:szCs w:val="28"/>
        </w:rPr>
      </w:pPr>
      <w:r w:rsidRPr="00386DBA">
        <w:rPr>
          <w:szCs w:val="28"/>
        </w:rPr>
        <w:lastRenderedPageBreak/>
        <w:t>с:</w:t>
      </w:r>
    </w:p>
    <w:p w:rsidR="007B486A" w:rsidRPr="00386DBA" w:rsidRDefault="00ED473C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B486A" w:rsidRPr="00386DB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7B486A" w:rsidRPr="00386DB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B486A" w:rsidRPr="00386DBA" w:rsidRDefault="007B486A" w:rsidP="007B486A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proofErr w:type="gramStart"/>
      <w:r w:rsidRPr="00386DBA">
        <w:rPr>
          <w:sz w:val="28"/>
          <w:szCs w:val="28"/>
        </w:rPr>
        <w:t>Федеральным</w:t>
      </w:r>
      <w:proofErr w:type="gramEnd"/>
      <w:r w:rsidRPr="00386DBA">
        <w:rPr>
          <w:sz w:val="28"/>
          <w:szCs w:val="28"/>
        </w:rPr>
        <w:t xml:space="preserve"> </w:t>
      </w:r>
      <w:hyperlink r:id="rId11" w:history="1">
        <w:r w:rsidRPr="00386DBA">
          <w:rPr>
            <w:sz w:val="28"/>
            <w:szCs w:val="28"/>
          </w:rPr>
          <w:t>закон</w:t>
        </w:r>
      </w:hyperlink>
      <w:r w:rsidRPr="00386DBA">
        <w:rPr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r w:rsidRPr="00386DBA"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r w:rsidRPr="00386DBA">
        <w:rPr>
          <w:sz w:val="28"/>
          <w:szCs w:val="28"/>
        </w:rPr>
        <w:t xml:space="preserve">Федеральным законом от 24 июля 2007 года № 209-ФЗ «О развитии субъектов малого и среднего предпринимательства в Российской Федерации»; 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r w:rsidRPr="00386DBA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r w:rsidRPr="00386DBA">
        <w:rPr>
          <w:sz w:val="28"/>
          <w:szCs w:val="28"/>
        </w:rPr>
        <w:t xml:space="preserve">Федеральным законом от 27 июля 2010 года № 210-ФЗ </w:t>
      </w:r>
      <w:r w:rsidR="00C977BC">
        <w:rPr>
          <w:sz w:val="28"/>
          <w:szCs w:val="28"/>
        </w:rPr>
        <w:t xml:space="preserve">                      </w:t>
      </w:r>
      <w:r w:rsidRPr="00386DBA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Федеральным законом от 9 февраля 2009 года № 8-ФЗ </w:t>
      </w:r>
      <w:r w:rsidR="00C977BC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6DBA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27</w:t>
      </w:r>
      <w:r w:rsidRPr="0038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386DB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06</w:t>
      </w:r>
      <w:r w:rsidRPr="00386DB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152</w:t>
      </w:r>
      <w:r w:rsidRPr="00386DBA">
        <w:rPr>
          <w:rFonts w:ascii="Times New Roman" w:hAnsi="Times New Roman"/>
          <w:sz w:val="28"/>
          <w:szCs w:val="28"/>
        </w:rPr>
        <w:t xml:space="preserve">-ФЗ </w:t>
      </w:r>
      <w:r w:rsidR="00C977B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86D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персональных данных</w:t>
      </w:r>
      <w:r w:rsidRPr="00386DBA">
        <w:rPr>
          <w:rFonts w:ascii="Times New Roman" w:hAnsi="Times New Roman"/>
          <w:sz w:val="28"/>
          <w:szCs w:val="28"/>
        </w:rPr>
        <w:t>»;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Положением об управлении и распоряжении муниципальным имуществом Череповецкого муниципального района, утвержденным решением Муниципального Собрания Череповецкого муниципального района от 14 декабря 2010 года № 279;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Положением об имущественной поддержке субъектов малого и среднего предпринимательства органами местного самоуправления Череповецкого муниципального района, утвержденным решением Муниципального Собрания Череповецкого муниципального района</w:t>
      </w:r>
      <w:r w:rsidR="00C977BC">
        <w:rPr>
          <w:rFonts w:ascii="Times New Roman" w:hAnsi="Times New Roman"/>
          <w:sz w:val="28"/>
          <w:szCs w:val="28"/>
        </w:rPr>
        <w:t xml:space="preserve">                     </w:t>
      </w:r>
      <w:r w:rsidRPr="00386DBA">
        <w:rPr>
          <w:rFonts w:ascii="Times New Roman" w:hAnsi="Times New Roman"/>
          <w:sz w:val="28"/>
          <w:szCs w:val="28"/>
        </w:rPr>
        <w:t xml:space="preserve"> от 25 ноября 2015 года № 205;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постановлением администрации  Череповецкого муниципального района от 04.10.2013 № 2551 </w:t>
      </w: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Pr="005A32B0">
        <w:rPr>
          <w:rFonts w:ascii="Times New Roman" w:hAnsi="Times New Roman"/>
          <w:sz w:val="28"/>
          <w:szCs w:val="28"/>
        </w:rPr>
        <w:t>«Содействие развитию предприни</w:t>
      </w:r>
      <w:r>
        <w:rPr>
          <w:rFonts w:ascii="Times New Roman" w:hAnsi="Times New Roman"/>
          <w:sz w:val="28"/>
          <w:szCs w:val="28"/>
        </w:rPr>
        <w:t xml:space="preserve">мательства, туризма и торговли </w:t>
      </w:r>
      <w:r w:rsidRPr="005A32B0">
        <w:rPr>
          <w:rFonts w:ascii="Times New Roman" w:hAnsi="Times New Roman"/>
          <w:sz w:val="28"/>
          <w:szCs w:val="28"/>
        </w:rPr>
        <w:t>в Череповецком муниципальном районе на 2014-2020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7B486A" w:rsidRPr="00386DBA" w:rsidRDefault="007B486A" w:rsidP="007B486A">
      <w:pPr>
        <w:autoSpaceDE w:val="0"/>
        <w:autoSpaceDN w:val="0"/>
        <w:adjustRightInd w:val="0"/>
        <w:ind w:right="-2"/>
        <w:jc w:val="both"/>
        <w:rPr>
          <w:rStyle w:val="afa"/>
          <w:rFonts w:ascii="Times New Roman" w:hAnsi="Times New Roman"/>
          <w:iCs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Style w:val="afa"/>
          <w:rFonts w:ascii="Times New Roman" w:hAnsi="Times New Roman"/>
          <w:iCs/>
          <w:sz w:val="28"/>
          <w:szCs w:val="28"/>
        </w:rPr>
      </w:pPr>
      <w:r w:rsidRPr="00386DBA">
        <w:rPr>
          <w:rStyle w:val="afa"/>
          <w:rFonts w:ascii="Times New Roman" w:hAnsi="Times New Roman"/>
          <w:iCs/>
          <w:sz w:val="28"/>
          <w:szCs w:val="28"/>
        </w:rPr>
        <w:t xml:space="preserve">2.7. Исчерпывающий перечень документов, необходимых, </w:t>
      </w: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Style w:val="afa"/>
          <w:rFonts w:ascii="Times New Roman" w:hAnsi="Times New Roman"/>
          <w:iCs/>
          <w:sz w:val="28"/>
          <w:szCs w:val="28"/>
        </w:rPr>
      </w:pPr>
      <w:r w:rsidRPr="00386DBA">
        <w:rPr>
          <w:rStyle w:val="afa"/>
          <w:rFonts w:ascii="Times New Roman" w:hAnsi="Times New Roman"/>
          <w:iCs/>
          <w:sz w:val="28"/>
          <w:szCs w:val="28"/>
        </w:rPr>
        <w:t xml:space="preserve">в соответствии с нормативными правовыми актами, </w:t>
      </w:r>
    </w:p>
    <w:p w:rsidR="007B486A" w:rsidRPr="00386DBA" w:rsidRDefault="007B486A" w:rsidP="00C977BC">
      <w:pPr>
        <w:autoSpaceDE w:val="0"/>
        <w:autoSpaceDN w:val="0"/>
        <w:adjustRightInd w:val="0"/>
        <w:ind w:right="-2"/>
        <w:jc w:val="center"/>
        <w:rPr>
          <w:rStyle w:val="afa"/>
          <w:rFonts w:ascii="Times New Roman" w:hAnsi="Times New Roman"/>
          <w:iCs/>
          <w:sz w:val="28"/>
          <w:szCs w:val="28"/>
        </w:rPr>
      </w:pPr>
      <w:r w:rsidRPr="00386DBA">
        <w:rPr>
          <w:rStyle w:val="afa"/>
          <w:rFonts w:ascii="Times New Roman" w:hAnsi="Times New Roman"/>
          <w:iCs/>
          <w:sz w:val="28"/>
          <w:szCs w:val="28"/>
        </w:rPr>
        <w:t>для предоставления муниципальной услуги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2.7.1. Для предоставления муниципальной услуги заявители, указанные в пункте 1.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</w:t>
      </w:r>
      <w:r>
        <w:rPr>
          <w:rFonts w:ascii="Times New Roman" w:hAnsi="Times New Roman"/>
          <w:sz w:val="28"/>
          <w:szCs w:val="28"/>
        </w:rPr>
        <w:t>о</w:t>
      </w:r>
      <w:r w:rsidRPr="00386DBA">
        <w:rPr>
          <w:rFonts w:ascii="Times New Roman" w:hAnsi="Times New Roman"/>
          <w:sz w:val="28"/>
          <w:szCs w:val="28"/>
        </w:rPr>
        <w:t xml:space="preserve">ставляют: 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 заявление по форме согласно приложению 1 к настоящему административному регламенту;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2) копии учредительных документов заявителя (для юридических лиц);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3) документ, удостоверяющего личность заявителя, являющегося физическим лицом, в том числе индивидуальным предпринимателем, либо </w:t>
      </w:r>
      <w:r w:rsidRPr="00386DBA">
        <w:rPr>
          <w:rFonts w:ascii="Times New Roman" w:hAnsi="Times New Roman"/>
          <w:sz w:val="28"/>
          <w:szCs w:val="28"/>
        </w:rPr>
        <w:lastRenderedPageBreak/>
        <w:t xml:space="preserve">личность представителя физического лица, индивидуального предпринимателя или юридического лица; 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4)</w:t>
      </w:r>
      <w:r w:rsidRPr="00386DBA">
        <w:t xml:space="preserve"> </w:t>
      </w:r>
      <w:r w:rsidRPr="00386DBA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5) документы, подтверждающие полномочия лица на подписание договора от имени юридического лица.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2.7.2. Перечень документов, которые заявитель вправе предоставить: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</w:t>
      </w:r>
      <w:r w:rsidRPr="00386DBA">
        <w:rPr>
          <w:rFonts w:ascii="Times New Roman" w:hAnsi="Times New Roman"/>
          <w:sz w:val="24"/>
          <w:szCs w:val="24"/>
        </w:rPr>
        <w:t xml:space="preserve"> </w:t>
      </w:r>
      <w:r w:rsidRPr="00386DBA">
        <w:rPr>
          <w:rFonts w:ascii="Times New Roman" w:hAnsi="Times New Roman"/>
          <w:sz w:val="28"/>
          <w:szCs w:val="28"/>
        </w:rPr>
        <w:t>копию</w:t>
      </w:r>
      <w:r w:rsidRPr="00386DBA">
        <w:rPr>
          <w:rFonts w:ascii="Times New Roman" w:hAnsi="Times New Roman"/>
          <w:sz w:val="24"/>
          <w:szCs w:val="24"/>
        </w:rPr>
        <w:t xml:space="preserve"> </w:t>
      </w:r>
      <w:r w:rsidRPr="00386DBA">
        <w:rPr>
          <w:rFonts w:ascii="Times New Roman" w:hAnsi="Times New Roman"/>
          <w:sz w:val="28"/>
          <w:szCs w:val="28"/>
        </w:rPr>
        <w:t>свидетельства о государственной регистрации юридического лица (физического лица в качестве индивидуального предпринимателя);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2) копию свидетельства о постановке на учет в налоговом органе юридического лица (физического лица);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sz w:val="28"/>
          <w:szCs w:val="28"/>
        </w:rPr>
        <w:t>3) документы, подтверждающие соответствие заявителя условиям, предусмотренным пунктами 6 – 8, 10 части 1 статьи 17.1 Федерального закона  от 26 июля 2006 года № 135-ФЗ «О защите к</w:t>
      </w:r>
      <w:r w:rsidR="00C977BC">
        <w:rPr>
          <w:rFonts w:ascii="Times New Roman" w:hAnsi="Times New Roman"/>
          <w:sz w:val="28"/>
          <w:szCs w:val="28"/>
        </w:rPr>
        <w:t xml:space="preserve">онкуренции» (далее – Закон </w:t>
      </w:r>
      <w:r w:rsidRPr="00386DBA">
        <w:rPr>
          <w:rFonts w:ascii="Times New Roman" w:hAnsi="Times New Roman"/>
          <w:sz w:val="28"/>
          <w:szCs w:val="28"/>
        </w:rPr>
        <w:t>№ 135-ФЗ)  и предоставляющим право заявителю на заключение договора аренды имущества без проведения торгов (конкурса или аукциона) на право заключения такого  договора, в том числе:</w:t>
      </w:r>
      <w:proofErr w:type="gramEnd"/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</w:t>
      </w:r>
      <w:r w:rsidRPr="00386DBA">
        <w:rPr>
          <w:rFonts w:ascii="Times New Roman" w:hAnsi="Times New Roman"/>
          <w:sz w:val="28"/>
          <w:szCs w:val="28"/>
        </w:rPr>
        <w:t xml:space="preserve"> документа, подтверждающего право на осуществление заявителем 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пунктам 6, 7 части 1 статьи 17.1 Закона </w:t>
      </w:r>
      <w:r w:rsidR="00C977BC">
        <w:rPr>
          <w:rFonts w:ascii="Times New Roman" w:hAnsi="Times New Roman"/>
          <w:sz w:val="28"/>
          <w:szCs w:val="28"/>
        </w:rPr>
        <w:t xml:space="preserve">                    </w:t>
      </w:r>
      <w:r w:rsidRPr="00386DBA">
        <w:rPr>
          <w:rFonts w:ascii="Times New Roman" w:hAnsi="Times New Roman"/>
          <w:sz w:val="28"/>
          <w:szCs w:val="28"/>
        </w:rPr>
        <w:t>№ 135-ФЗ);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</w:t>
      </w:r>
      <w:r w:rsidRPr="00386DBA">
        <w:rPr>
          <w:rFonts w:ascii="Times New Roman" w:hAnsi="Times New Roman"/>
          <w:sz w:val="28"/>
          <w:szCs w:val="28"/>
        </w:rPr>
        <w:t xml:space="preserve"> документа, подтверждающего, что предлагаемые заявителем для размещения с использованием муниципального имущества объекты необходимы для размещения сетей связи (при предоставлении имущества по пункту 7 части 1 статьи 17.1 Закона № 135-ФЗ);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копию</w:t>
      </w:r>
      <w:r w:rsidRPr="00386DBA">
        <w:rPr>
          <w:rFonts w:ascii="Times New Roman" w:hAnsi="Times New Roman"/>
          <w:sz w:val="28"/>
          <w:szCs w:val="28"/>
        </w:rPr>
        <w:t xml:space="preserve">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пункту 8 части 1 статьи 17.1 Закона № 135-ФЗ); </w:t>
      </w:r>
      <w:proofErr w:type="gramEnd"/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</w:t>
      </w:r>
      <w:r w:rsidRPr="00386DBA">
        <w:rPr>
          <w:rFonts w:ascii="Times New Roman" w:hAnsi="Times New Roman"/>
          <w:sz w:val="28"/>
          <w:szCs w:val="28"/>
        </w:rPr>
        <w:t xml:space="preserve"> муниципального контракта по результатам конкурса или аукциона, проведенных в соответствии с Федеральным законом </w:t>
      </w:r>
      <w:r w:rsidR="00C977B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6DBA">
        <w:rPr>
          <w:rFonts w:ascii="Times New Roman" w:hAnsi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выписку</w:t>
      </w:r>
      <w:r w:rsidRPr="00386DB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(ЕГРЮЛ), </w:t>
      </w:r>
      <w:proofErr w:type="gramStart"/>
      <w:r w:rsidRPr="00386DBA">
        <w:rPr>
          <w:rFonts w:ascii="Times New Roman" w:hAnsi="Times New Roman"/>
          <w:sz w:val="28"/>
          <w:szCs w:val="28"/>
        </w:rPr>
        <w:t>полученная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не ранее чем за три месяца до дня подачи заявления;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/>
          <w:sz w:val="28"/>
          <w:szCs w:val="28"/>
        </w:rPr>
        <w:t>выписку</w:t>
      </w:r>
      <w:r w:rsidRPr="00386DBA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(ЕГРИП), </w:t>
      </w:r>
      <w:proofErr w:type="gramStart"/>
      <w:r w:rsidRPr="00386DBA">
        <w:rPr>
          <w:rFonts w:ascii="Times New Roman" w:hAnsi="Times New Roman"/>
          <w:sz w:val="28"/>
          <w:szCs w:val="28"/>
        </w:rPr>
        <w:t>полученная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не ранее чем за три месяца до дня подачи заявления;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sz w:val="28"/>
          <w:szCs w:val="28"/>
        </w:rPr>
        <w:t>6) документ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86DBA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 xml:space="preserve">и условиям отнесения к субъектам малого и среднего предпринимательства, установленным </w:t>
      </w:r>
      <w:r w:rsidRPr="00386DBA">
        <w:rPr>
          <w:rFonts w:ascii="Times New Roman" w:hAnsi="Times New Roman"/>
          <w:sz w:val="28"/>
          <w:szCs w:val="28"/>
        </w:rPr>
        <w:t>Федеральным законом  от 24.07.2007 № 209-ФЗ «О развитии малого и среднего предпринимат</w:t>
      </w:r>
      <w:r>
        <w:rPr>
          <w:rFonts w:ascii="Times New Roman" w:hAnsi="Times New Roman"/>
          <w:sz w:val="28"/>
          <w:szCs w:val="28"/>
        </w:rPr>
        <w:t>ельства в Российской Федерации», по форме, утвержденной приказом Минэкономразвития России от 10.03.2016 № 113, (для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 4.1 </w:t>
      </w:r>
      <w:r w:rsidRPr="00386DBA">
        <w:rPr>
          <w:rFonts w:ascii="Times New Roman" w:hAnsi="Times New Roman"/>
          <w:sz w:val="28"/>
          <w:szCs w:val="28"/>
        </w:rPr>
        <w:t xml:space="preserve">Закона № </w:t>
      </w:r>
      <w:r>
        <w:rPr>
          <w:rFonts w:ascii="Times New Roman" w:hAnsi="Times New Roman"/>
          <w:sz w:val="28"/>
          <w:szCs w:val="28"/>
        </w:rPr>
        <w:t>209</w:t>
      </w:r>
      <w:r w:rsidRPr="00386DBA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86DBA">
        <w:rPr>
          <w:rFonts w:ascii="Times New Roman" w:hAnsi="Times New Roman"/>
          <w:sz w:val="28"/>
          <w:szCs w:val="28"/>
        </w:rPr>
        <w:t>(при предоставлении имущества по пункту 4 части 3 статьи 19 Закона № 135-ФЗ)</w:t>
      </w:r>
      <w:r>
        <w:rPr>
          <w:rFonts w:ascii="Times New Roman" w:hAnsi="Times New Roman"/>
          <w:sz w:val="28"/>
          <w:szCs w:val="28"/>
        </w:rPr>
        <w:t>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Данные документы получаются в порядке межведомственного информационного взаимодействия в случае их </w:t>
      </w:r>
      <w:proofErr w:type="spellStart"/>
      <w:r w:rsidRPr="00386DB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386DBA">
        <w:rPr>
          <w:rFonts w:ascii="Times New Roman" w:hAnsi="Times New Roman"/>
          <w:sz w:val="28"/>
          <w:szCs w:val="28"/>
        </w:rPr>
        <w:t xml:space="preserve"> заявителем. 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2.7.3. В случае обращения представителя заявителя представляется доверенность. В случае если муниципальное имущество планируется передать на основании договора, требующего государственной регистрации или нотариальной формы, представитель юридического лица представляет нотариально удостоверенную доверенность.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2.7.4. Заявление оформляется на русском языке, заверяется подписью заявителя.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и прилагаемые документы представляются заявителем в Комитет на бумажном носителе.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усиленной квалифицированной электронной подписи.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386DBA">
        <w:rPr>
          <w:rFonts w:ascii="Times New Roman" w:hAnsi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актами.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C977BC" w:rsidRPr="00386DBA" w:rsidRDefault="00C977BC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386DBA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8</w:t>
      </w:r>
      <w:r w:rsidRPr="00386DBA">
        <w:rPr>
          <w:rFonts w:ascii="Times New Roman" w:hAnsi="Times New Roman"/>
          <w:iCs/>
          <w:sz w:val="28"/>
          <w:szCs w:val="28"/>
        </w:rPr>
        <w:t xml:space="preserve">. Исчерпывающий перечень оснований </w:t>
      </w:r>
    </w:p>
    <w:p w:rsidR="007B486A" w:rsidRPr="00386DBA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iCs/>
          <w:sz w:val="28"/>
          <w:szCs w:val="28"/>
        </w:rPr>
        <w:t>для отказа в предоставлении муниципальной услуги</w:t>
      </w:r>
    </w:p>
    <w:p w:rsidR="007B486A" w:rsidRPr="00386DBA" w:rsidRDefault="007B486A" w:rsidP="007B486A">
      <w:pPr>
        <w:ind w:right="-2" w:firstLine="540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86DBA">
        <w:rPr>
          <w:rFonts w:ascii="Times New Roman" w:hAnsi="Times New Roman"/>
          <w:sz w:val="28"/>
          <w:szCs w:val="28"/>
        </w:rPr>
        <w:t>.1. Основания для отказа в предоставлении муниципальной услуги: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 представление недостоверных документов и сведений;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2) представленные документы или сведения не подтверждают право заявителя на заключение договора без проведения торгов в соответствии с действующим законодательством;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3) имущество не находится в казне Череповецкого муниципального района (закреплено на праве оперативного управления или хозяйственного ведения, либо не является муниципальной собственностью района);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4) в отношении объекта существуют права третьих лиц, в том числе обязательственные права, препятствующие передаче его заинтересованному лицу;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5) в отношении объекта Комитетом до поступления заявления</w:t>
      </w:r>
      <w:r w:rsidR="00C977BC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386DBA">
        <w:rPr>
          <w:rFonts w:ascii="Times New Roman" w:hAnsi="Times New Roman"/>
          <w:bCs/>
          <w:sz w:val="28"/>
          <w:szCs w:val="28"/>
        </w:rPr>
        <w:t xml:space="preserve"> от заинтересованного лица, в установленном порядке принято решение </w:t>
      </w:r>
      <w:r w:rsidR="00C977BC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386DBA">
        <w:rPr>
          <w:rFonts w:ascii="Times New Roman" w:hAnsi="Times New Roman"/>
          <w:bCs/>
          <w:sz w:val="28"/>
          <w:szCs w:val="28"/>
        </w:rPr>
        <w:t>о предоставлении иному лицу;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6) в отношении объекта поступило </w:t>
      </w:r>
      <w:proofErr w:type="gramStart"/>
      <w:r w:rsidRPr="00386DBA">
        <w:rPr>
          <w:rFonts w:ascii="Times New Roman" w:hAnsi="Times New Roman"/>
          <w:bCs/>
          <w:sz w:val="28"/>
          <w:szCs w:val="28"/>
        </w:rPr>
        <w:t>два и более заявлений</w:t>
      </w:r>
      <w:proofErr w:type="gramEnd"/>
      <w:r w:rsidRPr="00386DBA">
        <w:rPr>
          <w:rFonts w:ascii="Times New Roman" w:hAnsi="Times New Roman"/>
          <w:bCs/>
          <w:sz w:val="28"/>
          <w:szCs w:val="28"/>
        </w:rPr>
        <w:t xml:space="preserve"> до принятия в установленном порядке решения о предоставлении объекта;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7) необходимость использования объекта в целях решения вопросов местного значения поселения, в том числе для использования органами местного самоуправления;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8) в отношении объекта принято решение о проведении торгов на право заключения договора;</w:t>
      </w:r>
    </w:p>
    <w:p w:rsidR="007B486A" w:rsidRPr="00386DBA" w:rsidRDefault="007B486A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9) заявленное использование объекта не соответствует его целевому назначению или не допускается в соответствии с действующим законодательством;</w:t>
      </w:r>
    </w:p>
    <w:p w:rsidR="007B486A" w:rsidRPr="00386DBA" w:rsidRDefault="007B486A" w:rsidP="00C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10) 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7B486A" w:rsidRPr="00386DBA" w:rsidRDefault="007B486A" w:rsidP="00C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lastRenderedPageBreak/>
        <w:t>11)  не представлены документы, указанные в пункте 2.7.1 настоящего административного регламента</w:t>
      </w:r>
      <w:r w:rsidRPr="00386DBA">
        <w:rPr>
          <w:rFonts w:ascii="Times New Roman" w:hAnsi="Times New Roman"/>
          <w:bCs/>
          <w:sz w:val="28"/>
          <w:szCs w:val="28"/>
        </w:rPr>
        <w:t>.</w:t>
      </w:r>
    </w:p>
    <w:p w:rsidR="007B486A" w:rsidRPr="00386DBA" w:rsidRDefault="007B486A" w:rsidP="00C9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86DBA">
        <w:rPr>
          <w:rFonts w:ascii="Times New Roman" w:hAnsi="Times New Roman"/>
          <w:sz w:val="28"/>
          <w:szCs w:val="28"/>
        </w:rPr>
        <w:t xml:space="preserve">.2. Основания для отказа в предоставлении муниципальной услуги по  предоставлению муниципального имущества в аренду (безвозмездное пользование) без проведения торгов в порядке, установленном главой 5 </w:t>
      </w:r>
      <w:r>
        <w:rPr>
          <w:rFonts w:ascii="Times New Roman" w:hAnsi="Times New Roman"/>
          <w:sz w:val="28"/>
          <w:szCs w:val="28"/>
        </w:rPr>
        <w:t>З</w:t>
      </w:r>
      <w:r w:rsidRPr="00386DBA">
        <w:rPr>
          <w:rFonts w:ascii="Times New Roman" w:hAnsi="Times New Roman"/>
          <w:sz w:val="28"/>
          <w:szCs w:val="28"/>
        </w:rPr>
        <w:t>акона № 135–ФЗ:</w:t>
      </w:r>
    </w:p>
    <w:p w:rsidR="007B486A" w:rsidRPr="00386DBA" w:rsidRDefault="007B486A" w:rsidP="00C977BC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 не представлены документы, перечисленные в пункте 2.7.1. настоящего раздела или представлены недостоверные сведения и документы;</w:t>
      </w:r>
    </w:p>
    <w:p w:rsidR="007B486A" w:rsidRPr="00386DBA" w:rsidRDefault="007B486A" w:rsidP="00C977BC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2) не выполнены условия оказания поддержки;</w:t>
      </w:r>
    </w:p>
    <w:p w:rsidR="007B486A" w:rsidRPr="00386DBA" w:rsidRDefault="007B486A" w:rsidP="00C977BC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 (поддержки, </w:t>
      </w:r>
      <w:proofErr w:type="gramStart"/>
      <w:r w:rsidRPr="00386DBA">
        <w:rPr>
          <w:rFonts w:ascii="Times New Roman" w:hAnsi="Times New Roman"/>
          <w:sz w:val="28"/>
          <w:szCs w:val="28"/>
        </w:rPr>
        <w:t>условия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поддержки, цели ее оказания) и сроки ее оказания не истекли;</w:t>
      </w:r>
    </w:p>
    <w:p w:rsidR="00C977BC" w:rsidRDefault="007B486A" w:rsidP="00C977BC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 w:rsidR="00C977BC" w:rsidRDefault="00C977BC" w:rsidP="00C977BC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pStyle w:val="aa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7B486A" w:rsidRPr="00386DBA" w:rsidRDefault="007B486A" w:rsidP="007B486A">
      <w:pPr>
        <w:pStyle w:val="21"/>
        <w:ind w:right="-2"/>
        <w:rPr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 xml:space="preserve">2.10. Максимальный срок ожидания в очереди при подаче заявления </w:t>
      </w:r>
    </w:p>
    <w:p w:rsidR="007B486A" w:rsidRP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о предоставлении муниципальной услуги и при получении результата предоставленной муниципальной услуги</w:t>
      </w:r>
    </w:p>
    <w:p w:rsidR="007B486A" w:rsidRPr="00386DBA" w:rsidRDefault="007B486A" w:rsidP="007B486A">
      <w:pPr>
        <w:pStyle w:val="aa"/>
        <w:spacing w:after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pStyle w:val="aa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977BC" w:rsidRDefault="00C977BC" w:rsidP="00C977BC">
      <w:pPr>
        <w:pStyle w:val="aa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Pr="00C977BC" w:rsidRDefault="007B486A" w:rsidP="00C977BC">
      <w:pPr>
        <w:pStyle w:val="aa"/>
        <w:spacing w:after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2.11. Срок регистрации заявления о предоставлении</w:t>
      </w:r>
    </w:p>
    <w:p w:rsidR="007B486A" w:rsidRPr="00C977BC" w:rsidRDefault="007B486A" w:rsidP="00C977BC">
      <w:pPr>
        <w:pStyle w:val="aa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муниципальной услуги</w:t>
      </w:r>
    </w:p>
    <w:p w:rsidR="007B486A" w:rsidRPr="00386DBA" w:rsidRDefault="007B486A" w:rsidP="00C977BC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386DBA">
        <w:rPr>
          <w:rFonts w:ascii="Times New Roman" w:hAnsi="Times New Roman"/>
          <w:sz w:val="28"/>
          <w:szCs w:val="28"/>
        </w:rPr>
        <w:t xml:space="preserve">.1. Делопроизводитель Комитета, ответственный за прием и регистрацию заявления, (далее – делопроизводитель) регистрирует заявление о предоставлении муниципальной услуги в день его поступления. 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При поступлении заявления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Pr="00386DBA">
        <w:rPr>
          <w:rFonts w:ascii="Times New Roman" w:hAnsi="Times New Roman"/>
          <w:sz w:val="28"/>
          <w:szCs w:val="28"/>
        </w:rPr>
        <w:t xml:space="preserve">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386DBA">
        <w:rPr>
          <w:rFonts w:ascii="Times New Roman" w:hAnsi="Times New Roman"/>
          <w:sz w:val="28"/>
          <w:szCs w:val="28"/>
        </w:rPr>
        <w:t>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специалист, ответственный </w:t>
      </w:r>
      <w:r w:rsidR="00C977BC">
        <w:rPr>
          <w:rFonts w:ascii="Times New Roman" w:hAnsi="Times New Roman"/>
          <w:sz w:val="28"/>
          <w:szCs w:val="28"/>
        </w:rPr>
        <w:t xml:space="preserve">                   </w:t>
      </w:r>
      <w:r w:rsidRPr="00386DBA">
        <w:rPr>
          <w:rFonts w:ascii="Times New Roman" w:hAnsi="Times New Roman"/>
          <w:sz w:val="28"/>
          <w:szCs w:val="28"/>
        </w:rPr>
        <w:t xml:space="preserve">за прием и регистрацию заявления, в течение 3 дней со дня поступления такого заявления проводит проверку усиленной квалифицированной </w:t>
      </w:r>
      <w:r w:rsidRPr="00386DBA">
        <w:rPr>
          <w:rFonts w:ascii="Times New Roman" w:hAnsi="Times New Roman"/>
          <w:sz w:val="28"/>
          <w:szCs w:val="28"/>
        </w:rPr>
        <w:lastRenderedPageBreak/>
        <w:t>электронной подписи, которой подписаны заявление и прилагаемые документы.</w:t>
      </w: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усиленной квалифицированной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77BC">
        <w:rPr>
          <w:rFonts w:ascii="Times New Roman" w:hAnsi="Times New Roman" w:cs="Times New Roman"/>
          <w:iCs/>
          <w:sz w:val="28"/>
          <w:szCs w:val="28"/>
        </w:rPr>
        <w:t xml:space="preserve">2.12. Требования к помещениям, в которых </w:t>
      </w:r>
    </w:p>
    <w:p w:rsidR="007B486A" w:rsidRPr="00C977BC" w:rsidRDefault="00C977BC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7B486A" w:rsidRPr="00C977BC">
        <w:rPr>
          <w:rFonts w:ascii="Times New Roman" w:hAnsi="Times New Roman" w:cs="Times New Roman"/>
          <w:iCs/>
          <w:sz w:val="28"/>
          <w:szCs w:val="28"/>
        </w:rPr>
        <w:t>редоставляется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86A" w:rsidRPr="00C977BC">
        <w:rPr>
          <w:rFonts w:ascii="Times New Roman" w:hAnsi="Times New Roman" w:cs="Times New Roman"/>
          <w:iCs/>
          <w:sz w:val="28"/>
          <w:szCs w:val="28"/>
        </w:rPr>
        <w:t>муниципальная услуга</w:t>
      </w:r>
    </w:p>
    <w:p w:rsidR="007B486A" w:rsidRPr="00386DBA" w:rsidRDefault="007B486A" w:rsidP="007B486A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bookmarkStart w:id="2" w:name="_Toc294183582"/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 xml:space="preserve">.1.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 администрации Череповецкого </w:t>
      </w:r>
      <w:proofErr w:type="gramStart"/>
      <w:r w:rsidRPr="00386D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района (далее – администрация района). Вход в здание оборудуется в соответствии с требованиями, обеспечивающими беспрепятственный доступ инвалидов (пандусы, поручни).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>.2. На территории, прилегающей к зданию администрации района, организуются места для парковки автотранспортных средств, в том числе места для парковки автотранспортных средств инвалидов. Доступ заявителей к парковочным местам является бесплатным.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>.3. Помещения, предназначенные для предоставления муниципальной услуги, соответствуют санитарно-гигиеническим правилам и нормативам.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 помещениях администрации района на видном месте помещаются схемы размещения средств пожаротушения и путей эвакуации в экстренных случаях.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>.4.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Настоящий административный регламент, постановление об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 услуги, доступны для ознакомления на бумажных носителях, которые находятся в Комитете, и предъявляются по требованию заявителя, а также в электронном виде (информационные системы общего пользования).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>.5. Места ожидания обеспечивают комфортные условия для заявителей.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lastRenderedPageBreak/>
        <w:t>Места для заполнения документов оборудуются столами, стульями и обеспечиваются бланками заявлений, образцами их заполнения, письменными принадлежностями.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2.12.6.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Кабинеты специалистов оборудуются информационными табличками (вывесками) с указанием номера кабинета и наименования отдела. 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977BC" w:rsidRDefault="007B486A" w:rsidP="00C977BC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Для приема заявителей кабинеты специалистов оборудуются сидячими местами (стульями, кресельными секциями).</w:t>
      </w:r>
    </w:p>
    <w:p w:rsidR="00C977BC" w:rsidRDefault="00C977BC" w:rsidP="00C977BC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pStyle w:val="a5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2.13. Показатели доступности и качества муниципальной услуги</w:t>
      </w:r>
      <w:bookmarkEnd w:id="2"/>
    </w:p>
    <w:p w:rsidR="007B486A" w:rsidRPr="00386DBA" w:rsidRDefault="007B486A" w:rsidP="007B486A">
      <w:pPr>
        <w:pStyle w:val="23"/>
        <w:spacing w:after="0" w:line="240" w:lineRule="auto"/>
        <w:ind w:right="-2"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386DBA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территориальная доступность Комитета – располагается в здании администрации района;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оборудование территорий, прилегающей к зданию администрации района, местами парковки автотранспортных средств, в том числе для лиц с ограниченными возможностями;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оборудование помещений в соответствии с санитарными правилами и нормами, с соблюдением необходимых мер безопасности - помещение, предназначенное для приема заявителей, оборудовано в соответствии действующими правилами и нормами;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соблюдение графика работы Комитета;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Комитете стульями, столами, обеспечение канцелярскими принадлежностями для предоставления возможности оформления документов;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386DBA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заявления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Комитета документов, платы, не предусмотренных настоящим административным регламентом.</w:t>
      </w:r>
      <w:proofErr w:type="gramEnd"/>
    </w:p>
    <w:p w:rsidR="007B486A" w:rsidRDefault="007B486A" w:rsidP="007B486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7BC" w:rsidRDefault="00C977BC" w:rsidP="007B486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86A" w:rsidRPr="00436128" w:rsidRDefault="007B486A" w:rsidP="007B486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1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B486A" w:rsidRPr="00386DBA" w:rsidRDefault="007B486A" w:rsidP="007B486A">
      <w:pPr>
        <w:pStyle w:val="23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iCs/>
          <w:sz w:val="28"/>
          <w:szCs w:val="28"/>
        </w:rPr>
        <w:t>3.</w:t>
      </w:r>
      <w:r w:rsidRPr="00386DBA">
        <w:rPr>
          <w:rFonts w:ascii="Times New Roman" w:hAnsi="Times New Roman"/>
          <w:sz w:val="28"/>
          <w:szCs w:val="28"/>
        </w:rPr>
        <w:t xml:space="preserve">1. Последовательность административных процедур при предоставлении муниципальной услуги </w:t>
      </w:r>
    </w:p>
    <w:p w:rsidR="007B486A" w:rsidRPr="00386DBA" w:rsidRDefault="007B486A" w:rsidP="007B486A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прием и регистрация заявления и документов;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рассмотрение заявления и принятие решения;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выдача (направление) подготовленных документов заявителю.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3.2. Прием и регистрация заявления и документов</w:t>
      </w:r>
    </w:p>
    <w:p w:rsidR="007B486A" w:rsidRPr="00386DBA" w:rsidRDefault="007B486A" w:rsidP="007B486A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C977BC">
      <w:pPr>
        <w:pStyle w:val="ConsPlusNormal"/>
        <w:numPr>
          <w:ilvl w:val="2"/>
          <w:numId w:val="37"/>
        </w:numPr>
        <w:tabs>
          <w:tab w:val="num" w:pos="993"/>
          <w:tab w:val="left" w:pos="1418"/>
        </w:tabs>
        <w:suppressAutoHyphens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в Комитет заявления и прилагаемых к нему в соответствии с пунктами 2.7.1 – 2.7.2 настоящего административного регламента документов.</w:t>
      </w:r>
    </w:p>
    <w:p w:rsidR="007B486A" w:rsidRPr="00386DBA" w:rsidRDefault="007B486A" w:rsidP="00C977BC">
      <w:pPr>
        <w:pStyle w:val="ConsPlusNormal"/>
        <w:numPr>
          <w:ilvl w:val="2"/>
          <w:numId w:val="37"/>
        </w:numPr>
        <w:tabs>
          <w:tab w:val="num" w:pos="993"/>
          <w:tab w:val="left" w:pos="1418"/>
        </w:tabs>
        <w:suppressAutoHyphens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Делопро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6DBA">
        <w:rPr>
          <w:rFonts w:ascii="Times New Roman" w:hAnsi="Times New Roman" w:cs="Times New Roman"/>
          <w:sz w:val="28"/>
          <w:szCs w:val="28"/>
        </w:rPr>
        <w:t>зводитель:</w:t>
      </w:r>
    </w:p>
    <w:p w:rsidR="007B486A" w:rsidRPr="00386DBA" w:rsidRDefault="007B486A" w:rsidP="00C977BC">
      <w:pPr>
        <w:tabs>
          <w:tab w:val="num" w:pos="993"/>
          <w:tab w:val="num" w:pos="1288"/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7B486A" w:rsidRPr="00386DBA" w:rsidRDefault="007B486A" w:rsidP="00C977BC">
      <w:pPr>
        <w:pStyle w:val="ConsPlusNormal"/>
        <w:tabs>
          <w:tab w:val="num" w:pos="993"/>
          <w:tab w:val="num" w:pos="1288"/>
          <w:tab w:val="left" w:pos="1418"/>
        </w:tabs>
        <w:suppressAutoHyphens/>
        <w:autoSpaceDN/>
        <w:adjustRightInd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</w:t>
      </w:r>
      <w:r w:rsidR="001B68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DBA">
        <w:rPr>
          <w:rFonts w:ascii="Times New Roman" w:hAnsi="Times New Roman" w:cs="Times New Roman"/>
          <w:sz w:val="28"/>
          <w:szCs w:val="28"/>
        </w:rPr>
        <w:t xml:space="preserve"> и прилагаемые документы проводит проверку усиленной квалифицированной электронной подписи, которой подписаны заявление </w:t>
      </w:r>
      <w:r w:rsidR="001B68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6DBA">
        <w:rPr>
          <w:rFonts w:ascii="Times New Roman" w:hAnsi="Times New Roman" w:cs="Times New Roman"/>
          <w:sz w:val="28"/>
          <w:szCs w:val="28"/>
        </w:rPr>
        <w:t>и прилагаемые документы;</w:t>
      </w:r>
    </w:p>
    <w:p w:rsidR="007B486A" w:rsidRPr="00386DBA" w:rsidRDefault="007B486A" w:rsidP="00C977BC">
      <w:pPr>
        <w:tabs>
          <w:tab w:val="num" w:pos="993"/>
          <w:tab w:val="num" w:pos="1288"/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3.2.3. После регист</w:t>
      </w:r>
      <w:r>
        <w:rPr>
          <w:rFonts w:ascii="Times New Roman" w:hAnsi="Times New Roman"/>
          <w:sz w:val="28"/>
          <w:szCs w:val="28"/>
        </w:rPr>
        <w:t>рации заявление направляется председателю Комитета для наложения резолюции. Заявление с резолюцией передается для</w:t>
      </w:r>
      <w:r w:rsidRPr="00386DBA">
        <w:rPr>
          <w:rFonts w:ascii="Times New Roman" w:hAnsi="Times New Roman"/>
          <w:sz w:val="28"/>
          <w:szCs w:val="28"/>
        </w:rPr>
        <w:t xml:space="preserve"> рассмотрения специалисту Комитета,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7B486A" w:rsidRPr="00386DBA" w:rsidRDefault="007B486A" w:rsidP="00C977BC">
      <w:pPr>
        <w:tabs>
          <w:tab w:val="num" w:pos="993"/>
          <w:tab w:val="num" w:pos="1288"/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7B486A" w:rsidRPr="00386DBA" w:rsidRDefault="007B486A" w:rsidP="00C977BC">
      <w:pPr>
        <w:tabs>
          <w:tab w:val="num" w:pos="993"/>
          <w:tab w:val="num" w:pos="1288"/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3.2.5. Максимальный срок исполнения административной процедуры – 5 дней со дня поступления  заявления и документов.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3.3. Рассмотрение заявления и принятие решения</w:t>
      </w:r>
    </w:p>
    <w:p w:rsidR="007B486A" w:rsidRPr="00386DBA" w:rsidRDefault="007B486A" w:rsidP="007B486A">
      <w:pPr>
        <w:pStyle w:val="ConsPlusNormal"/>
        <w:ind w:right="-2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pStyle w:val="ConsPlusNormal"/>
        <w:tabs>
          <w:tab w:val="left" w:pos="212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 специалисту, ответственному за предоставление муниципальной услуги.</w:t>
      </w:r>
    </w:p>
    <w:p w:rsidR="007B486A" w:rsidRPr="00386DBA" w:rsidRDefault="007B486A" w:rsidP="007B486A">
      <w:pPr>
        <w:pStyle w:val="21"/>
        <w:ind w:right="-2" w:firstLine="709"/>
        <w:jc w:val="both"/>
        <w:rPr>
          <w:szCs w:val="28"/>
        </w:rPr>
      </w:pPr>
      <w:r w:rsidRPr="00386DBA">
        <w:rPr>
          <w:szCs w:val="28"/>
        </w:rPr>
        <w:lastRenderedPageBreak/>
        <w:t xml:space="preserve">3.3.2. </w:t>
      </w:r>
      <w:proofErr w:type="gramStart"/>
      <w:r w:rsidRPr="00386DBA">
        <w:rPr>
          <w:szCs w:val="28"/>
        </w:rPr>
        <w:t>В случае непредставления заявителем по своему усмотрению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документа).</w:t>
      </w:r>
      <w:proofErr w:type="gramEnd"/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3.3.3. Специалист, ответственный за предоставление муниципальной услуги: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осуществляет рассмотрение документов;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</w:t>
      </w:r>
      <w:r>
        <w:rPr>
          <w:rFonts w:ascii="Times New Roman" w:hAnsi="Times New Roman"/>
          <w:sz w:val="28"/>
          <w:szCs w:val="28"/>
        </w:rPr>
        <w:t>8</w:t>
      </w:r>
      <w:r w:rsidRPr="00386DB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</w:t>
      </w:r>
      <w:r>
        <w:rPr>
          <w:rFonts w:ascii="Times New Roman" w:hAnsi="Times New Roman"/>
          <w:sz w:val="28"/>
          <w:szCs w:val="28"/>
        </w:rPr>
        <w:t>,</w:t>
      </w:r>
      <w:r w:rsidRPr="0038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подготавливает</w:t>
      </w:r>
      <w:r w:rsidRPr="00386DBA">
        <w:rPr>
          <w:rFonts w:ascii="Times New Roman" w:hAnsi="Times New Roman"/>
          <w:sz w:val="28"/>
          <w:szCs w:val="28"/>
        </w:rPr>
        <w:t xml:space="preserve"> проект решения об отказе в предоставлении муниципального имущества в аренду </w:t>
      </w:r>
      <w:r>
        <w:rPr>
          <w:rFonts w:ascii="Times New Roman" w:hAnsi="Times New Roman"/>
          <w:sz w:val="28"/>
          <w:szCs w:val="28"/>
        </w:rPr>
        <w:t>(</w:t>
      </w:r>
      <w:r w:rsidRPr="00386DBA">
        <w:rPr>
          <w:rFonts w:ascii="Times New Roman" w:hAnsi="Times New Roman"/>
          <w:sz w:val="28"/>
          <w:szCs w:val="28"/>
        </w:rPr>
        <w:t>безвозмездное пользование);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rFonts w:ascii="Times New Roman" w:hAnsi="Times New Roman"/>
          <w:sz w:val="28"/>
          <w:szCs w:val="28"/>
        </w:rPr>
        <w:t>8</w:t>
      </w:r>
      <w:r w:rsidRPr="00386DB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38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подготавливает</w:t>
      </w:r>
      <w:r w:rsidRPr="00386DBA">
        <w:rPr>
          <w:rFonts w:ascii="Times New Roman" w:hAnsi="Times New Roman"/>
          <w:sz w:val="28"/>
          <w:szCs w:val="28"/>
        </w:rPr>
        <w:t xml:space="preserve"> проект решения о предоставлении муниципального имущества в аренду (безвозмездное пользование).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3.3.4. Специалист, ответственный за предоставление муниципальной услуги, передает проект принятого решения вместе с заявлением и приложенными к нему документами председателю Комитета для подписания. В течение двух рабочих дней решение подписывается председателем Комитета и регистрируется делопроизводителем.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3.3.5. Результатом выполнения административной процедуры является подписанное решение: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об отказе в предоставлении муниципального имущества в аренду (безвозмездное пользование);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 предоставлении муниципального имущества в аренду (безвозмездное пользование).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3.3.6. Максимальный срок исполнения административной процедуры – 40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386DBA">
        <w:rPr>
          <w:rFonts w:ascii="Times New Roman" w:hAnsi="Times New Roman"/>
          <w:sz w:val="28"/>
          <w:szCs w:val="28"/>
        </w:rPr>
        <w:t xml:space="preserve"> со дня, следующего  за днем поступления заявления и документов специалисту, ответственному за предоставление муниципальной услуги.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3.4. Выдача (направление) подготовленных документов заявителю</w:t>
      </w:r>
    </w:p>
    <w:p w:rsidR="007B486A" w:rsidRPr="00386DBA" w:rsidRDefault="007B486A" w:rsidP="007B486A">
      <w:pPr>
        <w:pStyle w:val="ConsPlusNormal"/>
        <w:tabs>
          <w:tab w:val="left" w:pos="1418"/>
        </w:tabs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486A" w:rsidRPr="00386DBA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DBA">
        <w:rPr>
          <w:rFonts w:ascii="Times New Roman" w:hAnsi="Times New Roman" w:cs="Times New Roman"/>
          <w:sz w:val="28"/>
          <w:szCs w:val="28"/>
        </w:rPr>
        <w:t xml:space="preserve"> является подписанное решение по результатам рассмотрения заявления.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3.4.2. В случае принятия решения об отказе в предоставлении муниципального имущества в аренду (безвозмездное пользование)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lastRenderedPageBreak/>
        <w:t xml:space="preserve"> 3.4.3. В случае принятия решения о предоставлении муниципального имущества в аренду (безвозмездное пользование) в срок, не более 50 дней со дня регистрации заявления, с заявителем заключается договор аренды (безвозмездного пользования).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3.4.4. Результатом выполнения административной процедуры является: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-  выдача (направление) заявителю уведомления об отказе в предоставлении муниципального имущества в аренду (безвозмездное пользование);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- заключение договора о предоставлении муниципального имущества в аренду (безвозмездное пользование).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3.4.5. Максимальный срок исполнения административной процедуры – 5 дней со дня, следующего за днем  подписания решения</w:t>
      </w:r>
      <w:r>
        <w:rPr>
          <w:rFonts w:ascii="Times New Roman" w:hAnsi="Times New Roman"/>
          <w:sz w:val="28"/>
          <w:szCs w:val="28"/>
        </w:rPr>
        <w:t>, принятого</w:t>
      </w:r>
      <w:r w:rsidRPr="00386DBA">
        <w:rPr>
          <w:rFonts w:ascii="Times New Roman" w:hAnsi="Times New Roman"/>
          <w:sz w:val="28"/>
          <w:szCs w:val="28"/>
        </w:rPr>
        <w:t xml:space="preserve"> по результатам рассмотрения заявления.</w:t>
      </w:r>
    </w:p>
    <w:p w:rsidR="007B486A" w:rsidRDefault="007B486A" w:rsidP="007B486A">
      <w:pPr>
        <w:ind w:right="-2"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486A" w:rsidRPr="00807FCD" w:rsidRDefault="007B486A" w:rsidP="007B486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>ормы контроля</w:t>
      </w:r>
    </w:p>
    <w:p w:rsidR="007B486A" w:rsidRPr="00807FCD" w:rsidRDefault="007B486A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исполнением административного регламента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4.1.Текущий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Комитета, осуществляется начальником отдела по управлению имуществом Комитета (далее – начальник отдела), а также председателем Комитета.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4.2. Текущий контроль осуществляется путе</w:t>
      </w:r>
      <w:r>
        <w:rPr>
          <w:rFonts w:ascii="Times New Roman" w:hAnsi="Times New Roman"/>
          <w:sz w:val="28"/>
          <w:szCs w:val="28"/>
        </w:rPr>
        <w:t xml:space="preserve">м проведения начальником отдела </w:t>
      </w:r>
      <w:r w:rsidRPr="00386DBA">
        <w:rPr>
          <w:rFonts w:ascii="Times New Roman" w:hAnsi="Times New Roman"/>
          <w:sz w:val="28"/>
          <w:szCs w:val="28"/>
        </w:rPr>
        <w:t xml:space="preserve"> проверок соблюдения и исполнения работником положений настоящего административного регламента, иных правовых актов.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386D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 заместитель главы Череповецкого муниципального района, курирующий работу Комитета,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</w:t>
      </w:r>
      <w:r>
        <w:rPr>
          <w:rFonts w:ascii="Times New Roman" w:hAnsi="Times New Roman"/>
          <w:sz w:val="28"/>
          <w:szCs w:val="28"/>
        </w:rPr>
        <w:t>ействия (бездействие) должностных лиц Комитета</w:t>
      </w:r>
      <w:r w:rsidRPr="00386DBA">
        <w:rPr>
          <w:rFonts w:ascii="Times New Roman" w:hAnsi="Times New Roman"/>
          <w:sz w:val="28"/>
          <w:szCs w:val="28"/>
        </w:rPr>
        <w:t>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4.5. Проведение проверок может носить плановый характер (осуществляться на основании полугодовых или годовых планов работы), и внеплановый характер (по конкретному обращению потребителя результатов предоставления муниципальной услуги).</w:t>
      </w:r>
    </w:p>
    <w:p w:rsidR="007B486A" w:rsidRPr="00386DBA" w:rsidRDefault="007B486A" w:rsidP="007B486A">
      <w:pPr>
        <w:pStyle w:val="ConsPlusNormal"/>
        <w:tabs>
          <w:tab w:val="left" w:pos="900"/>
          <w:tab w:val="left" w:pos="1080"/>
        </w:tabs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8DB" w:rsidRDefault="001B68DB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8DB" w:rsidRDefault="001B68DB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8DB" w:rsidRDefault="001B68DB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8DB" w:rsidRDefault="001B68DB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8DB" w:rsidRDefault="001B68DB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86A" w:rsidRPr="00807FCD" w:rsidRDefault="007B486A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Досудебный (внесудебный) порядок обжалования решений</w:t>
      </w:r>
    </w:p>
    <w:p w:rsidR="007B486A" w:rsidRPr="00807FCD" w:rsidRDefault="007B486A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7B486A" w:rsidRPr="00807FCD" w:rsidRDefault="007B486A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 услугу, а также должностных лиц,</w:t>
      </w:r>
    </w:p>
    <w:p w:rsidR="007B486A" w:rsidRPr="00807FCD" w:rsidRDefault="007B486A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служащих</w:t>
      </w:r>
    </w:p>
    <w:p w:rsidR="007B486A" w:rsidRPr="00386DBA" w:rsidRDefault="007B486A" w:rsidP="007B486A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1B68D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5.1. Заявитель имеет право на обжалование решений, действий и (или) бездействия органа, предоставляющего муниципальную услугу, должностного лица органа, предоставляющего муниципальную услугу в досудебном (внесудебном) порядке.</w:t>
      </w:r>
    </w:p>
    <w:p w:rsidR="007B486A" w:rsidRPr="00386DBA" w:rsidRDefault="007B486A" w:rsidP="001B68D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является решение или действие (бездействие) органа, предоставляющего муниципальную услугу, должностного лица органа, предоставляющего муниципальную услугу по обращению заинтересованного лица, принятое или осуществленное в ходе предоставления муниципальной  услуги.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5.3. Заявитель может обратиться с жалобой по основаниям и в порядке предусмотренным </w:t>
      </w:r>
      <w:hyperlink r:id="rId12" w:history="1">
        <w:r w:rsidRPr="00807FCD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11.1</w:t>
        </w:r>
      </w:hyperlink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 w:rsidRPr="00807FCD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                         № 210-ФЗ «Об организации предоставления государственных и муниципальных услуг», в том числе в следующих случаях: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- нарушения срока регистрации заявления о предоставлении муниципальной услуги;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- нарушения срока предоставления муниципальной услуги;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- требования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- отказа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- затребование у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форме. 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Жалобы подаются  на решения, действия (бездействие):</w:t>
      </w:r>
    </w:p>
    <w:p w:rsidR="007B486A" w:rsidRPr="0033196F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96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отдела, ответственного за предоставление муниципальной услуги, начальника отдела, председателя Комитета – заместителю главы района, контролирующему деятельность Комитета, в соответствии с </w:t>
      </w:r>
      <w:r w:rsidRPr="003319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администрации района от 08.04.2011 № 447 «О порядке досудебного обжалования действий (бездействий), решений органов, структурных подразделений администрации района, администрации района и (или) их руководителей»;</w:t>
      </w:r>
    </w:p>
    <w:p w:rsidR="007B486A" w:rsidRPr="0033196F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96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района, контролирующего деятельность Комитета,  – главе района в соответствии с постановлением администрации </w:t>
      </w:r>
      <w:r w:rsidR="001B68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от 08.04.2011 </w:t>
      </w:r>
      <w:r w:rsidRPr="0033196F">
        <w:rPr>
          <w:rFonts w:ascii="Times New Roman" w:eastAsia="Times New Roman" w:hAnsi="Times New Roman"/>
          <w:sz w:val="28"/>
          <w:szCs w:val="28"/>
          <w:lang w:eastAsia="ru-RU"/>
        </w:rPr>
        <w:t>№ 447 «О порядке досудебного обжалования действий (бездействий), решений органов, структурных подразделений администрации района, администрации района и (или) их руководителей».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 или с использованием информационно-телекоммуникационной сети Интернет, официального сайта Череповецкого муниципального района в сети Интернет, или на Портале государственных и муниципальных услуг (функций) Вологодской области,</w:t>
      </w:r>
      <w:r w:rsidR="001B68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может быть принята при личном приеме.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5.4. Жалоба должна содержать: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2)  фамилию, имя, отчество (последнее - при наличии), сведения о месте жительства физического лица, индивидуального предпринимателя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3)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 услугу;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доводы, либо их копии.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proofErr w:type="gramStart"/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ее регистрации.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5.6.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</w:t>
      </w: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- отказать в удовлетворении жалобы.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в письменной форме или в электронной форме. </w:t>
      </w:r>
    </w:p>
    <w:p w:rsidR="007B486A" w:rsidRPr="00807FCD" w:rsidRDefault="007B486A" w:rsidP="001B68D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07FC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486A" w:rsidRPr="0033196F" w:rsidRDefault="007B486A" w:rsidP="001B68DB">
      <w:pPr>
        <w:pStyle w:val="33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B486A" w:rsidRPr="0033196F" w:rsidRDefault="007B486A" w:rsidP="001B68DB">
      <w:pPr>
        <w:pStyle w:val="33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33196F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7B486A" w:rsidRPr="00386DBA" w:rsidRDefault="007B486A" w:rsidP="007B486A">
      <w:pPr>
        <w:pStyle w:val="33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B486A" w:rsidRPr="00386DBA" w:rsidRDefault="007B486A" w:rsidP="007B486A">
      <w:pPr>
        <w:pStyle w:val="33"/>
        <w:tabs>
          <w:tab w:val="left" w:pos="900"/>
        </w:tabs>
        <w:spacing w:after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  <w:sectPr w:rsidR="007B486A" w:rsidRPr="00386DBA" w:rsidSect="00C977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86DBA">
        <w:rPr>
          <w:rFonts w:ascii="Times New Roman" w:hAnsi="Times New Roman"/>
          <w:sz w:val="28"/>
          <w:szCs w:val="28"/>
        </w:rPr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7B486A" w:rsidRPr="00386DBA" w:rsidRDefault="007B486A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486A" w:rsidRPr="00386DBA" w:rsidRDefault="007B486A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B486A" w:rsidRPr="00386DBA" w:rsidRDefault="007B486A" w:rsidP="007B486A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Форма заявления о предоставлении имущества в аренду (безвозмездное пользование)</w:t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7B486A" w:rsidRPr="00386DBA" w:rsidTr="003B1D7B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</w:tr>
      <w:tr w:rsidR="007B486A" w:rsidRPr="00386DBA" w:rsidTr="003B1D7B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  <w:b/>
                <w:bCs/>
              </w:rPr>
            </w:pPr>
            <w:r w:rsidRPr="00386DBA">
              <w:rPr>
                <w:rFonts w:ascii="Times New Roman" w:hAnsi="Times New Roman"/>
                <w:b/>
                <w:bCs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юридическое лицо</w:t>
            </w:r>
          </w:p>
        </w:tc>
      </w:tr>
      <w:tr w:rsidR="007B486A" w:rsidRPr="00386DBA" w:rsidTr="003B1D7B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jc w:val="center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jc w:val="center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486A" w:rsidRPr="00C21C97" w:rsidRDefault="007B486A" w:rsidP="003B1D7B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C97">
              <w:rPr>
                <w:rFonts w:ascii="Times New Roman" w:hAnsi="Times New Roman"/>
                <w:sz w:val="20"/>
                <w:szCs w:val="20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7B486A" w:rsidRPr="00386DBA" w:rsidTr="003B1D7B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486A" w:rsidRPr="00386DBA" w:rsidRDefault="007B486A" w:rsidP="003B1D7B">
            <w:pPr>
              <w:ind w:right="-284"/>
              <w:jc w:val="center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 xml:space="preserve">* </w:t>
            </w:r>
            <w:r w:rsidRPr="00C21C97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доверенного лица (наименование, дата, номер)</w:t>
            </w:r>
          </w:p>
        </w:tc>
      </w:tr>
      <w:tr w:rsidR="007B486A" w:rsidRPr="00386DBA" w:rsidTr="003B1D7B">
        <w:trPr>
          <w:trHeight w:val="105"/>
        </w:trPr>
        <w:tc>
          <w:tcPr>
            <w:tcW w:w="1498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4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66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B486A" w:rsidRPr="00C21C97" w:rsidRDefault="007B486A" w:rsidP="003B1D7B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C97">
              <w:rPr>
                <w:rFonts w:ascii="Times New Roman" w:hAnsi="Times New Roman"/>
                <w:sz w:val="20"/>
                <w:szCs w:val="20"/>
              </w:rPr>
              <w:t>почтовый адрес, адрес места нахождения или проживания заявителя</w:t>
            </w: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>контактный телефон заявителя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40"/>
        <w:jc w:val="both"/>
        <w:rPr>
          <w:rFonts w:ascii="Times New Roman" w:hAnsi="Times New Roman"/>
        </w:rPr>
      </w:pP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C21C97">
        <w:rPr>
          <w:rFonts w:ascii="Times New Roman" w:hAnsi="Times New Roman"/>
          <w:sz w:val="24"/>
          <w:szCs w:val="24"/>
        </w:rPr>
        <w:t>Прошу предоставить</w:t>
      </w:r>
      <w:r w:rsidRPr="00386DBA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__________</w:t>
      </w:r>
      <w:r w:rsidRPr="00386DB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="001B68DB">
        <w:rPr>
          <w:rFonts w:ascii="Times New Roman" w:hAnsi="Times New Roman"/>
        </w:rPr>
        <w:t>_______</w:t>
      </w:r>
      <w:r w:rsidRPr="00386DBA">
        <w:rPr>
          <w:rFonts w:ascii="Times New Roman" w:hAnsi="Times New Roman"/>
        </w:rPr>
        <w:t>________________________________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Pr="00C21C97">
        <w:rPr>
          <w:rFonts w:ascii="Times New Roman" w:hAnsi="Times New Roman"/>
          <w:sz w:val="20"/>
          <w:szCs w:val="20"/>
        </w:rPr>
        <w:t xml:space="preserve">(полное наименование юридического лица,  либо Ф.И.О физического лица, </w:t>
      </w:r>
      <w:proofErr w:type="gramEnd"/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 xml:space="preserve">в том числе индивидуального предпринимателя) 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</w:rPr>
      </w:pPr>
      <w:r w:rsidRPr="00386DB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386DBA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</w:t>
      </w:r>
      <w:r w:rsidRPr="00386DBA">
        <w:rPr>
          <w:rFonts w:ascii="Times New Roman" w:hAnsi="Times New Roman"/>
        </w:rPr>
        <w:t>______________________________________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1C97">
        <w:rPr>
          <w:rFonts w:ascii="Times New Roman" w:hAnsi="Times New Roman"/>
          <w:sz w:val="20"/>
          <w:szCs w:val="20"/>
        </w:rPr>
        <w:t>основание передачи в аренду (безвозмездное пользование))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</w:rPr>
      </w:pPr>
      <w:r w:rsidRPr="00C21C97">
        <w:rPr>
          <w:rFonts w:ascii="Times New Roman" w:hAnsi="Times New Roman"/>
          <w:sz w:val="24"/>
          <w:szCs w:val="24"/>
        </w:rPr>
        <w:t>в</w:t>
      </w:r>
      <w:r w:rsidRPr="00386DBA">
        <w:rPr>
          <w:rFonts w:ascii="Times New Roman" w:hAnsi="Times New Roman"/>
        </w:rPr>
        <w:t xml:space="preserve"> ________________</w:t>
      </w:r>
      <w:r w:rsidR="003F563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Pr="00386DB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Pr="00386DBA">
        <w:rPr>
          <w:rFonts w:ascii="Times New Roman" w:hAnsi="Times New Roman"/>
        </w:rPr>
        <w:t>___________________________________________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>(аренду, безвозмездное пользование)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386DB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Pr="00386DBA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</w:t>
      </w:r>
      <w:r w:rsidRPr="00386DB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386DBA">
        <w:rPr>
          <w:rFonts w:ascii="Times New Roman" w:hAnsi="Times New Roman"/>
        </w:rPr>
        <w:t>______________________________________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proofErr w:type="gramStart"/>
      <w:r w:rsidRPr="00C21C97">
        <w:rPr>
          <w:rFonts w:ascii="Times New Roman" w:hAnsi="Times New Roman"/>
          <w:sz w:val="24"/>
          <w:szCs w:val="24"/>
        </w:rPr>
        <w:t>на</w:t>
      </w:r>
      <w:proofErr w:type="gramEnd"/>
      <w:r w:rsidRPr="00386DBA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</w:t>
      </w:r>
      <w:r w:rsidRPr="00386DB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386DBA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386DBA">
        <w:rPr>
          <w:rFonts w:ascii="Times New Roman" w:hAnsi="Times New Roman"/>
        </w:rPr>
        <w:t xml:space="preserve">__  </w:t>
      </w:r>
      <w:r w:rsidRPr="00C21C97">
        <w:rPr>
          <w:rFonts w:ascii="Times New Roman" w:hAnsi="Times New Roman"/>
          <w:sz w:val="24"/>
          <w:szCs w:val="24"/>
        </w:rPr>
        <w:t>для использования</w:t>
      </w:r>
      <w:r w:rsidRPr="00386DBA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</w:t>
      </w:r>
      <w:r w:rsidR="001B68DB">
        <w:rPr>
          <w:rFonts w:ascii="Times New Roman" w:hAnsi="Times New Roman"/>
        </w:rPr>
        <w:t>_______________</w:t>
      </w:r>
      <w:r w:rsidRPr="00386DBA">
        <w:rPr>
          <w:rFonts w:ascii="Times New Roman" w:hAnsi="Times New Roman"/>
        </w:rPr>
        <w:t xml:space="preserve">_____________ </w:t>
      </w:r>
    </w:p>
    <w:p w:rsidR="007B486A" w:rsidRPr="00100A81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0"/>
          <w:szCs w:val="20"/>
        </w:rPr>
      </w:pPr>
      <w:r w:rsidRPr="00100A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00A81">
        <w:rPr>
          <w:rFonts w:ascii="Times New Roman" w:hAnsi="Times New Roman"/>
          <w:sz w:val="20"/>
          <w:szCs w:val="20"/>
        </w:rPr>
        <w:t xml:space="preserve">(срок предоставления имущества)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00A81">
        <w:rPr>
          <w:rFonts w:ascii="Times New Roman" w:hAnsi="Times New Roman"/>
          <w:sz w:val="20"/>
          <w:szCs w:val="20"/>
        </w:rPr>
        <w:t xml:space="preserve">    (целевое назначение)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C21C97">
        <w:rPr>
          <w:rFonts w:ascii="Times New Roman" w:hAnsi="Times New Roman"/>
          <w:sz w:val="24"/>
          <w:szCs w:val="24"/>
        </w:rPr>
        <w:t>Специальные разрешения (лицензии и т.п.), подтверждающие право  на осуществление указанных видов деятельности</w:t>
      </w:r>
      <w:r w:rsidRPr="00386DBA">
        <w:rPr>
          <w:rFonts w:ascii="Times New Roman" w:hAnsi="Times New Roman"/>
        </w:rPr>
        <w:t>⃰  _______________</w:t>
      </w:r>
      <w:r>
        <w:rPr>
          <w:rFonts w:ascii="Times New Roman" w:hAnsi="Times New Roman"/>
        </w:rPr>
        <w:t>_____</w:t>
      </w:r>
      <w:r w:rsidR="001B68DB">
        <w:rPr>
          <w:rFonts w:ascii="Times New Roman" w:hAnsi="Times New Roman"/>
        </w:rPr>
        <w:t>____________</w:t>
      </w:r>
      <w:r w:rsidRPr="00386DBA">
        <w:rPr>
          <w:rFonts w:ascii="Times New Roman" w:hAnsi="Times New Roman"/>
        </w:rPr>
        <w:t>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C21C97">
        <w:rPr>
          <w:rFonts w:ascii="Times New Roman" w:hAnsi="Times New Roman"/>
          <w:sz w:val="20"/>
          <w:szCs w:val="20"/>
        </w:rPr>
        <w:t xml:space="preserve">     (указывается наименование документа и органа, выдавшего его)</w:t>
      </w:r>
      <w:r w:rsidRPr="00C21C97">
        <w:rPr>
          <w:rFonts w:ascii="Times New Roman" w:hAnsi="Times New Roman"/>
          <w:sz w:val="20"/>
          <w:szCs w:val="20"/>
        </w:rPr>
        <w:tab/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386DBA">
        <w:rPr>
          <w:rFonts w:ascii="Times New Roman" w:hAnsi="Times New Roman"/>
        </w:rPr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386DBA">
        <w:rPr>
          <w:rFonts w:ascii="Times New Roman" w:hAnsi="Times New Roman"/>
        </w:rPr>
        <w:t xml:space="preserve"> 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2"/>
          <w:szCs w:val="22"/>
        </w:rPr>
      </w:pPr>
      <w:r w:rsidRPr="00386DBA">
        <w:rPr>
          <w:rFonts w:ascii="Times New Roman" w:hAnsi="Times New Roman"/>
        </w:rPr>
        <w:tab/>
        <w:t>Приложение:</w:t>
      </w:r>
      <w:r w:rsidRPr="00100A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DBA">
        <w:rPr>
          <w:rFonts w:ascii="Times New Roman" w:hAnsi="Times New Roman" w:cs="Times New Roman"/>
          <w:sz w:val="22"/>
          <w:szCs w:val="22"/>
        </w:rPr>
        <w:t>[</w:t>
      </w:r>
      <w:r w:rsidRPr="00386DBA">
        <w:rPr>
          <w:rFonts w:ascii="Times New Roman" w:hAnsi="Times New Roman" w:cs="Times New Roman"/>
          <w:i/>
          <w:sz w:val="22"/>
          <w:szCs w:val="22"/>
        </w:rPr>
        <w:t>наименование документа</w:t>
      </w:r>
      <w:r w:rsidRPr="00386DBA">
        <w:rPr>
          <w:rFonts w:ascii="Times New Roman" w:hAnsi="Times New Roman" w:cs="Times New Roman"/>
          <w:sz w:val="22"/>
          <w:szCs w:val="22"/>
        </w:rPr>
        <w:t xml:space="preserve">] – на ___ </w:t>
      </w:r>
      <w:proofErr w:type="gramStart"/>
      <w:r w:rsidRPr="00386DB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86DBA">
        <w:rPr>
          <w:rFonts w:ascii="Times New Roman" w:hAnsi="Times New Roman" w:cs="Times New Roman"/>
          <w:sz w:val="22"/>
          <w:szCs w:val="22"/>
        </w:rPr>
        <w:t>. в 1 экз.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86DBA">
        <w:rPr>
          <w:rFonts w:ascii="Times New Roman" w:hAnsi="Times New Roman" w:cs="Times New Roman"/>
          <w:sz w:val="22"/>
          <w:szCs w:val="22"/>
        </w:rPr>
        <w:t xml:space="preserve"> [</w:t>
      </w:r>
      <w:r w:rsidRPr="00386DBA">
        <w:rPr>
          <w:rFonts w:ascii="Times New Roman" w:hAnsi="Times New Roman" w:cs="Times New Roman"/>
          <w:i/>
          <w:sz w:val="22"/>
          <w:szCs w:val="22"/>
        </w:rPr>
        <w:t>наименование документа</w:t>
      </w:r>
      <w:r w:rsidRPr="00386DBA">
        <w:rPr>
          <w:rFonts w:ascii="Times New Roman" w:hAnsi="Times New Roman" w:cs="Times New Roman"/>
          <w:sz w:val="22"/>
          <w:szCs w:val="22"/>
        </w:rPr>
        <w:t xml:space="preserve">] – на ___ </w:t>
      </w:r>
      <w:proofErr w:type="gramStart"/>
      <w:r w:rsidRPr="00386DB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86DBA">
        <w:rPr>
          <w:rFonts w:ascii="Times New Roman" w:hAnsi="Times New Roman" w:cs="Times New Roman"/>
          <w:sz w:val="22"/>
          <w:szCs w:val="22"/>
        </w:rPr>
        <w:t>. в 1 экз.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86DBA">
        <w:rPr>
          <w:rFonts w:ascii="Times New Roman" w:hAnsi="Times New Roman" w:cs="Times New Roman"/>
          <w:sz w:val="22"/>
          <w:szCs w:val="22"/>
        </w:rPr>
        <w:t>[</w:t>
      </w:r>
      <w:r w:rsidRPr="00386DBA">
        <w:rPr>
          <w:rFonts w:ascii="Times New Roman" w:hAnsi="Times New Roman" w:cs="Times New Roman"/>
          <w:i/>
          <w:sz w:val="22"/>
          <w:szCs w:val="22"/>
        </w:rPr>
        <w:t>наименование документа</w:t>
      </w:r>
      <w:r w:rsidRPr="00386DBA">
        <w:rPr>
          <w:rFonts w:ascii="Times New Roman" w:hAnsi="Times New Roman" w:cs="Times New Roman"/>
          <w:sz w:val="22"/>
          <w:szCs w:val="22"/>
        </w:rPr>
        <w:t xml:space="preserve">] – на ___ </w:t>
      </w:r>
      <w:proofErr w:type="gramStart"/>
      <w:r w:rsidRPr="00386DB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86DBA">
        <w:rPr>
          <w:rFonts w:ascii="Times New Roman" w:hAnsi="Times New Roman" w:cs="Times New Roman"/>
          <w:sz w:val="22"/>
          <w:szCs w:val="22"/>
        </w:rPr>
        <w:t xml:space="preserve">. в 1 экз. 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2"/>
          <w:szCs w:val="22"/>
        </w:rPr>
      </w:pPr>
      <w:r w:rsidRPr="00386DBA">
        <w:rPr>
          <w:rFonts w:ascii="Times New Roman" w:hAnsi="Times New Roman" w:cs="Times New Roman"/>
          <w:sz w:val="22"/>
          <w:szCs w:val="22"/>
        </w:rPr>
        <w:t xml:space="preserve">             ⃰  </w:t>
      </w:r>
      <w:proofErr w:type="spellStart"/>
      <w:r w:rsidRPr="00386DBA">
        <w:rPr>
          <w:rFonts w:ascii="Times New Roman" w:hAnsi="Times New Roman" w:cs="Times New Roman"/>
          <w:sz w:val="22"/>
          <w:szCs w:val="22"/>
        </w:rPr>
        <w:t>⃰</w:t>
      </w:r>
      <w:proofErr w:type="spellEnd"/>
      <w:r w:rsidRPr="00386DBA">
        <w:rPr>
          <w:rFonts w:ascii="Times New Roman" w:hAnsi="Times New Roman" w:cs="Times New Roman"/>
          <w:sz w:val="22"/>
          <w:szCs w:val="22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DBA">
        <w:rPr>
          <w:rFonts w:ascii="Times New Roman" w:hAnsi="Times New Roman" w:cs="Times New Roman"/>
          <w:sz w:val="22"/>
          <w:szCs w:val="22"/>
        </w:rPr>
        <w:t>(для физических лиц)  – на 1 л. в 1 экз.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2"/>
          <w:szCs w:val="22"/>
        </w:rPr>
      </w:pP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284"/>
        <w:rPr>
          <w:rFonts w:ascii="Times New Roman" w:hAnsi="Times New Roman" w:cs="Times New Roman"/>
          <w:sz w:val="22"/>
          <w:szCs w:val="22"/>
        </w:rPr>
      </w:pPr>
      <w:r w:rsidRPr="00386DBA">
        <w:rPr>
          <w:rFonts w:ascii="Times New Roman" w:hAnsi="Times New Roman" w:cs="Times New Roman"/>
          <w:b/>
          <w:sz w:val="22"/>
          <w:szCs w:val="22"/>
        </w:rPr>
        <w:t>ВСЕГО</w:t>
      </w:r>
      <w:r w:rsidRPr="00386DBA">
        <w:rPr>
          <w:rFonts w:ascii="Times New Roman" w:hAnsi="Times New Roman" w:cs="Times New Roman"/>
          <w:sz w:val="22"/>
          <w:szCs w:val="22"/>
        </w:rPr>
        <w:t xml:space="preserve">: ___ документов на _____ </w:t>
      </w:r>
      <w:proofErr w:type="gramStart"/>
      <w:r w:rsidRPr="00386DB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86DBA">
        <w:rPr>
          <w:rFonts w:ascii="Times New Roman" w:hAnsi="Times New Roman" w:cs="Times New Roman"/>
          <w:sz w:val="22"/>
          <w:szCs w:val="22"/>
        </w:rPr>
        <w:t>.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rPr>
          <w:rFonts w:ascii="Times New Roman" w:eastAsia="Courier New CYR" w:hAnsi="Times New Roman"/>
        </w:rPr>
      </w:pPr>
      <w:r w:rsidRPr="00C21C97">
        <w:rPr>
          <w:rFonts w:ascii="Times New Roman" w:eastAsia="Courier New CYR" w:hAnsi="Times New Roman"/>
          <w:sz w:val="24"/>
          <w:szCs w:val="24"/>
        </w:rPr>
        <w:t>Руководитель</w:t>
      </w:r>
      <w:r w:rsidRPr="00386DBA">
        <w:rPr>
          <w:rFonts w:ascii="Times New Roman" w:eastAsia="Courier New CYR" w:hAnsi="Times New Roman"/>
        </w:rPr>
        <w:t xml:space="preserve">       ___________________________________________________</w:t>
      </w:r>
    </w:p>
    <w:p w:rsidR="007B486A" w:rsidRPr="00100A81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rPr>
          <w:rFonts w:ascii="Times New Roman" w:eastAsia="Courier New CYR" w:hAnsi="Times New Roman"/>
          <w:i/>
          <w:iCs/>
          <w:sz w:val="20"/>
          <w:szCs w:val="20"/>
        </w:rPr>
      </w:pPr>
      <w:r w:rsidRPr="00386DBA">
        <w:rPr>
          <w:rFonts w:ascii="Times New Roman" w:eastAsia="Courier New CYR" w:hAnsi="Times New Roman"/>
        </w:rPr>
        <w:t xml:space="preserve">                                     </w:t>
      </w:r>
      <w:r w:rsidRPr="00100A81">
        <w:rPr>
          <w:rFonts w:ascii="Times New Roman" w:eastAsia="Courier New CYR" w:hAnsi="Times New Roman"/>
          <w:sz w:val="20"/>
          <w:szCs w:val="20"/>
        </w:rPr>
        <w:t xml:space="preserve">(подпись, расшифровка подписи, </w:t>
      </w:r>
      <w:proofErr w:type="gramStart"/>
      <w:r w:rsidRPr="00100A81">
        <w:rPr>
          <w:rFonts w:ascii="Times New Roman" w:eastAsia="Courier New CYR" w:hAnsi="Times New Roman"/>
          <w:sz w:val="20"/>
          <w:szCs w:val="20"/>
        </w:rPr>
        <w:t>м</w:t>
      </w:r>
      <w:proofErr w:type="gramEnd"/>
      <w:r w:rsidRPr="00100A81">
        <w:rPr>
          <w:rFonts w:ascii="Times New Roman" w:eastAsia="Courier New CYR" w:hAnsi="Times New Roman"/>
          <w:sz w:val="20"/>
          <w:szCs w:val="20"/>
        </w:rPr>
        <w:t xml:space="preserve">.п. при наличии) 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rPr>
          <w:rFonts w:ascii="Times New Roman" w:eastAsia="Courier New CYR" w:hAnsi="Times New Roman"/>
          <w:i/>
          <w:iCs/>
        </w:rPr>
      </w:pPr>
      <w:r w:rsidRPr="00386DBA">
        <w:rPr>
          <w:rFonts w:ascii="Times New Roman" w:eastAsia="Courier New CYR" w:hAnsi="Times New Roman"/>
          <w:i/>
          <w:iCs/>
        </w:rPr>
        <w:t>(для юридических лиц)</w:t>
      </w:r>
    </w:p>
    <w:p w:rsidR="007B486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ourier New CYR" w:hAnsi="Times New Roman"/>
        </w:rPr>
      </w:pPr>
      <w:r w:rsidRPr="00386DBA">
        <w:rPr>
          <w:rFonts w:ascii="Times New Roman" w:eastAsia="Courier New CYR" w:hAnsi="Times New Roman"/>
        </w:rPr>
        <w:t xml:space="preserve">         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</w:rPr>
        <w:t xml:space="preserve">         </w:t>
      </w:r>
      <w:r w:rsidRPr="00386DBA">
        <w:rPr>
          <w:rFonts w:ascii="Times New Roman" w:eastAsia="Courier New CYR" w:hAnsi="Times New Roman"/>
        </w:rPr>
        <w:t xml:space="preserve"> </w:t>
      </w:r>
      <w:r w:rsidRPr="00C21C97">
        <w:rPr>
          <w:rFonts w:ascii="Times New Roman" w:eastAsia="Courier New CYR" w:hAnsi="Times New Roman"/>
          <w:sz w:val="24"/>
          <w:szCs w:val="24"/>
        </w:rPr>
        <w:t>ФИО</w:t>
      </w:r>
      <w:r w:rsidRPr="00386DBA">
        <w:rPr>
          <w:rFonts w:ascii="Times New Roman" w:eastAsia="Courier New CYR" w:hAnsi="Times New Roman"/>
        </w:rPr>
        <w:t xml:space="preserve">   ____________________________________________________________</w:t>
      </w:r>
    </w:p>
    <w:p w:rsidR="007B486A" w:rsidRPr="00100A81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Arial CYR" w:hAnsi="Times New Roman"/>
          <w:i/>
          <w:iCs/>
          <w:sz w:val="20"/>
          <w:szCs w:val="20"/>
        </w:rPr>
      </w:pPr>
      <w:r w:rsidRPr="00100A81">
        <w:rPr>
          <w:rFonts w:ascii="Times New Roman" w:eastAsia="Arial CYR" w:hAnsi="Times New Roman"/>
          <w:i/>
          <w:iCs/>
          <w:sz w:val="20"/>
          <w:szCs w:val="20"/>
        </w:rPr>
        <w:t xml:space="preserve">                                            </w:t>
      </w:r>
      <w:r w:rsidRPr="00100A81">
        <w:rPr>
          <w:rFonts w:ascii="Times New Roman" w:eastAsia="Courier New CYR" w:hAnsi="Times New Roman"/>
          <w:sz w:val="20"/>
          <w:szCs w:val="20"/>
        </w:rPr>
        <w:t xml:space="preserve">(подпись, расшифровка подписи, </w:t>
      </w:r>
      <w:proofErr w:type="gramStart"/>
      <w:r w:rsidRPr="00100A81">
        <w:rPr>
          <w:rFonts w:ascii="Times New Roman" w:eastAsia="Courier New CYR" w:hAnsi="Times New Roman"/>
          <w:sz w:val="20"/>
          <w:szCs w:val="20"/>
        </w:rPr>
        <w:t>м</w:t>
      </w:r>
      <w:proofErr w:type="gramEnd"/>
      <w:r w:rsidRPr="00100A81">
        <w:rPr>
          <w:rFonts w:ascii="Times New Roman" w:eastAsia="Courier New CYR" w:hAnsi="Times New Roman"/>
          <w:sz w:val="20"/>
          <w:szCs w:val="20"/>
        </w:rPr>
        <w:t>.п. при наличии)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ourier New CYR" w:hAnsi="Times New Roman"/>
        </w:rPr>
      </w:pPr>
      <w:r>
        <w:rPr>
          <w:rFonts w:ascii="Times New Roman" w:eastAsia="Arial CYR" w:hAnsi="Times New Roman"/>
          <w:i/>
          <w:iCs/>
        </w:rPr>
        <w:t xml:space="preserve">    </w:t>
      </w:r>
      <w:r w:rsidRPr="00386DBA">
        <w:rPr>
          <w:rFonts w:ascii="Times New Roman" w:eastAsia="Arial CYR" w:hAnsi="Times New Roman"/>
          <w:i/>
          <w:iCs/>
        </w:rPr>
        <w:t xml:space="preserve">     (для  физических лиц</w:t>
      </w:r>
      <w:r w:rsidRPr="00386DBA">
        <w:rPr>
          <w:rFonts w:ascii="Times New Roman" w:eastAsia="Arial CYR" w:hAnsi="Times New Roman"/>
        </w:rPr>
        <w:t>)</w:t>
      </w:r>
    </w:p>
    <w:p w:rsidR="003F5635" w:rsidRDefault="003F5635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</w:p>
    <w:p w:rsidR="003F5635" w:rsidRDefault="003F5635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B486A" w:rsidRPr="00386DBA" w:rsidRDefault="007B486A" w:rsidP="007B486A">
      <w:pPr>
        <w:ind w:left="5103" w:right="-284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486A" w:rsidRPr="00386DBA" w:rsidRDefault="007B486A" w:rsidP="007B486A">
      <w:pPr>
        <w:spacing w:line="288" w:lineRule="auto"/>
        <w:ind w:left="5103" w:right="-284"/>
        <w:rPr>
          <w:rFonts w:ascii="Times New Roman" w:hAnsi="Times New Roman"/>
          <w:b/>
          <w:sz w:val="28"/>
          <w:szCs w:val="28"/>
        </w:rPr>
      </w:pPr>
    </w:p>
    <w:p w:rsidR="007B486A" w:rsidRPr="00386DBA" w:rsidRDefault="007B486A" w:rsidP="007B486A">
      <w:pPr>
        <w:spacing w:line="288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7B486A" w:rsidRPr="00386DBA" w:rsidRDefault="007B486A" w:rsidP="007B486A">
      <w:pPr>
        <w:tabs>
          <w:tab w:val="left" w:pos="5245"/>
        </w:tabs>
        <w:ind w:right="-284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B486A" w:rsidRPr="00386DBA" w:rsidRDefault="007B486A" w:rsidP="007B486A">
      <w:pPr>
        <w:tabs>
          <w:tab w:val="left" w:pos="5245"/>
        </w:tabs>
        <w:ind w:right="-284"/>
        <w:jc w:val="center"/>
        <w:rPr>
          <w:rFonts w:ascii="Times New Roman" w:hAnsi="Times New Roman"/>
          <w:caps/>
          <w:sz w:val="28"/>
          <w:szCs w:val="28"/>
        </w:rPr>
      </w:pPr>
    </w:p>
    <w:p w:rsidR="007B486A" w:rsidRPr="00386DBA" w:rsidRDefault="00ED473C" w:rsidP="007B486A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6pt;width:472.15pt;height:34.75pt;z-index:251660288" o:allowincell="f">
            <v:textbox style="mso-next-textbox:#_x0000_s1026">
              <w:txbxContent>
                <w:p w:rsidR="007B486A" w:rsidRPr="00C84D0F" w:rsidRDefault="007B486A" w:rsidP="007B486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4D0F">
                    <w:rPr>
                      <w:rFonts w:ascii="Times New Roman" w:hAnsi="Times New Roman"/>
                      <w:sz w:val="26"/>
                      <w:szCs w:val="26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7B486A" w:rsidRPr="00386DBA" w:rsidRDefault="007B486A" w:rsidP="007B486A">
      <w:pPr>
        <w:ind w:left="3544" w:right="-284"/>
        <w:rPr>
          <w:rFonts w:ascii="Times New Roman" w:hAnsi="Times New Roman"/>
          <w:sz w:val="26"/>
          <w:szCs w:val="26"/>
        </w:rPr>
      </w:pPr>
      <w:r w:rsidRPr="00386DBA">
        <w:rPr>
          <w:rFonts w:ascii="Times New Roman" w:hAnsi="Times New Roman"/>
          <w:sz w:val="26"/>
          <w:szCs w:val="26"/>
        </w:rPr>
        <w:tab/>
      </w:r>
      <w:r w:rsidRPr="00386DBA">
        <w:rPr>
          <w:rFonts w:ascii="Times New Roman" w:hAnsi="Times New Roman"/>
          <w:sz w:val="26"/>
          <w:szCs w:val="26"/>
        </w:rPr>
        <w:tab/>
      </w:r>
      <w:r w:rsidRPr="00386DBA">
        <w:rPr>
          <w:rFonts w:ascii="Times New Roman" w:hAnsi="Times New Roman"/>
          <w:sz w:val="26"/>
          <w:szCs w:val="26"/>
        </w:rPr>
        <w:tab/>
      </w:r>
      <w:r w:rsidRPr="00386DBA">
        <w:rPr>
          <w:rFonts w:ascii="Times New Roman" w:hAnsi="Times New Roman"/>
          <w:sz w:val="26"/>
          <w:szCs w:val="26"/>
        </w:rPr>
        <w:tab/>
      </w:r>
      <w:r w:rsidRPr="00386DBA">
        <w:rPr>
          <w:rFonts w:ascii="Times New Roman" w:hAnsi="Times New Roman"/>
          <w:sz w:val="26"/>
          <w:szCs w:val="26"/>
        </w:rPr>
        <w:tab/>
      </w:r>
      <w:r w:rsidRPr="00386DBA">
        <w:rPr>
          <w:rFonts w:ascii="Times New Roman" w:hAnsi="Times New Roman"/>
          <w:sz w:val="26"/>
          <w:szCs w:val="26"/>
        </w:rPr>
        <w:tab/>
      </w:r>
      <w:r w:rsidRPr="00386DBA">
        <w:rPr>
          <w:rFonts w:ascii="Times New Roman" w:hAnsi="Times New Roman"/>
          <w:sz w:val="26"/>
          <w:szCs w:val="26"/>
        </w:rPr>
        <w:tab/>
      </w:r>
    </w:p>
    <w:p w:rsidR="007B486A" w:rsidRPr="00386DBA" w:rsidRDefault="00ED473C" w:rsidP="007B486A">
      <w:pPr>
        <w:pStyle w:val="ConsPlusNormal"/>
        <w:spacing w:line="288" w:lineRule="auto"/>
        <w:ind w:right="-28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z-index:251661312" from="227.85pt,13.15pt" to="227.85pt,46.2pt" o:allowincell="f">
            <v:stroke endarrow="block"/>
          </v:line>
        </w:pict>
      </w:r>
      <w:r w:rsidR="007B486A" w:rsidRPr="00386DBA">
        <w:rPr>
          <w:rFonts w:ascii="Times New Roman" w:hAnsi="Times New Roman" w:cs="Times New Roman"/>
          <w:sz w:val="26"/>
          <w:szCs w:val="26"/>
        </w:rPr>
        <w:tab/>
      </w:r>
    </w:p>
    <w:p w:rsidR="007B486A" w:rsidRPr="00386DBA" w:rsidRDefault="007B486A" w:rsidP="007B486A">
      <w:pPr>
        <w:pStyle w:val="ConsPlusNormal"/>
        <w:spacing w:line="288" w:lineRule="auto"/>
        <w:ind w:right="-28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ED473C" w:rsidP="007B486A">
      <w:pPr>
        <w:pStyle w:val="ConsPlusNormal"/>
        <w:spacing w:line="288" w:lineRule="auto"/>
        <w:ind w:right="-28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202" style="position:absolute;left:0;text-align:left;margin-left:-7.5pt;margin-top:10.35pt;width:472.15pt;height:39.45pt;z-index:251662336" o:allowincell="f">
            <v:textbox style="mso-next-textbox:#_x0000_s1028">
              <w:txbxContent>
                <w:p w:rsidR="007B486A" w:rsidRPr="00C84D0F" w:rsidRDefault="007B486A" w:rsidP="007B486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4D0F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Рассмотрение заявления и принятие решения </w:t>
                  </w:r>
                </w:p>
              </w:txbxContent>
            </v:textbox>
          </v:shape>
        </w:pict>
      </w:r>
    </w:p>
    <w:p w:rsidR="007B486A" w:rsidRPr="00386DBA" w:rsidRDefault="007B486A" w:rsidP="007B486A">
      <w:pPr>
        <w:pStyle w:val="ConsPlusNormal"/>
        <w:spacing w:line="288" w:lineRule="auto"/>
        <w:ind w:right="-28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ED473C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63360" from="367.7pt,13.9pt" to="367.7pt,54.6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0" style="position:absolute;left:0;text-align:left;z-index:251664384" from="107.4pt,13.9pt" to="107.4pt,54.65pt" o:allowincell="f">
            <v:stroke endarrow="block"/>
          </v:line>
        </w:pict>
      </w:r>
      <w:r w:rsidR="007B486A" w:rsidRPr="00386DBA">
        <w:rPr>
          <w:rFonts w:ascii="Times New Roman" w:hAnsi="Times New Roman" w:cs="Times New Roman"/>
          <w:sz w:val="26"/>
          <w:szCs w:val="26"/>
        </w:rPr>
        <w:tab/>
      </w:r>
    </w:p>
    <w:p w:rsidR="007B486A" w:rsidRPr="00386DBA" w:rsidRDefault="007B486A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7B486A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ED473C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202" style="position:absolute;left:0;text-align:left;margin-left:245.2pt;margin-top:.85pt;width:219.45pt;height:69.3pt;z-index:251665408" o:allowincell="f">
            <v:textbox style="mso-next-textbox:#_x0000_s1031">
              <w:txbxContent>
                <w:p w:rsidR="007B486A" w:rsidRPr="00C84D0F" w:rsidRDefault="007B486A" w:rsidP="007B486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4D0F">
                    <w:rPr>
                      <w:rFonts w:ascii="Times New Roman" w:hAnsi="Times New Roman"/>
                      <w:sz w:val="26"/>
                      <w:szCs w:val="26"/>
                    </w:rPr>
                    <w:t>Решение о предоставлении муниципального имущества в аренду (безвозмездное пользование)</w:t>
                  </w:r>
                </w:p>
                <w:p w:rsidR="007B486A" w:rsidRDefault="007B486A" w:rsidP="007B486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202" style="position:absolute;left:0;text-align:left;margin-left:-7.5pt;margin-top:.85pt;width:227.75pt;height:69.3pt;z-index:251666432" o:allowincell="f">
            <v:textbox style="mso-next-textbox:#_x0000_s1032">
              <w:txbxContent>
                <w:p w:rsidR="007B486A" w:rsidRPr="00C84D0F" w:rsidRDefault="007B486A" w:rsidP="007B486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4D0F">
                    <w:rPr>
                      <w:rFonts w:ascii="Times New Roman" w:hAnsi="Times New Roman"/>
                      <w:sz w:val="26"/>
                      <w:szCs w:val="26"/>
                    </w:rPr>
                    <w:t>Решение об отказе в предоставлении муниципального имущества в аренду (безвозмездное пользование)</w:t>
                  </w:r>
                </w:p>
                <w:p w:rsidR="007B486A" w:rsidRPr="00C84D0F" w:rsidRDefault="007B486A" w:rsidP="007B486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7B486A" w:rsidRPr="00386DBA" w:rsidRDefault="007B486A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7B486A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ED473C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7456" from="367.7pt,16.35pt" to="367.7pt,57.1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4" style="position:absolute;left:0;text-align:left;z-index:251668480" from="107.4pt,16.35pt" to="107.4pt,57.1pt" o:allowincell="f">
            <v:stroke endarrow="block"/>
          </v:line>
        </w:pict>
      </w:r>
    </w:p>
    <w:p w:rsidR="007B486A" w:rsidRPr="00386DBA" w:rsidRDefault="007B486A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7B486A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ED473C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202" style="position:absolute;left:0;text-align:left;margin-left:240.35pt;margin-top:3.25pt;width:224.3pt;height:79.05pt;z-index:251669504" o:allowincell="f">
            <v:textbox style="mso-next-textbox:#_x0000_s1035">
              <w:txbxContent>
                <w:p w:rsidR="007B486A" w:rsidRDefault="007B486A" w:rsidP="007B486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B486A" w:rsidRPr="00C84D0F" w:rsidRDefault="007B486A" w:rsidP="007B486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4D0F">
                    <w:rPr>
                      <w:rFonts w:ascii="Times New Roman" w:hAnsi="Times New Roman"/>
                      <w:sz w:val="26"/>
                      <w:szCs w:val="26"/>
                    </w:rPr>
                    <w:t>Заключение договора аренды (безвозмездного пользования)</w:t>
                  </w:r>
                </w:p>
                <w:p w:rsidR="007B486A" w:rsidRPr="003069C2" w:rsidRDefault="007B486A" w:rsidP="007B48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202" style="position:absolute;left:0;text-align:left;margin-left:-7.5pt;margin-top:3.25pt;width:227.75pt;height:79.05pt;z-index:251670528" o:allowincell="f">
            <v:textbox style="mso-next-textbox:#_x0000_s1036">
              <w:txbxContent>
                <w:p w:rsidR="007B486A" w:rsidRPr="00C84D0F" w:rsidRDefault="007B486A" w:rsidP="007B486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4D0F">
                    <w:rPr>
                      <w:rFonts w:ascii="Times New Roman" w:hAnsi="Times New Roman"/>
                      <w:sz w:val="26"/>
                      <w:szCs w:val="26"/>
                    </w:rPr>
                    <w:t>Выдача (направление) уведомления об отказе в предоставлении муниципального имущества в аренду (безвозмездное пользование)</w:t>
                  </w:r>
                </w:p>
                <w:p w:rsidR="007B486A" w:rsidRPr="003069C2" w:rsidRDefault="007B486A" w:rsidP="007B486A">
                  <w:pPr>
                    <w:jc w:val="center"/>
                  </w:pPr>
                </w:p>
              </w:txbxContent>
            </v:textbox>
          </v:shape>
        </w:pict>
      </w:r>
    </w:p>
    <w:p w:rsidR="007B486A" w:rsidRPr="00386DBA" w:rsidRDefault="007B486A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7B486A" w:rsidP="007B486A">
      <w:pPr>
        <w:pStyle w:val="ConsPlusNormal"/>
        <w:spacing w:line="288" w:lineRule="auto"/>
        <w:ind w:right="-284" w:firstLine="708"/>
        <w:rPr>
          <w:rFonts w:ascii="Times New Roman" w:hAnsi="Times New Roman" w:cs="Times New Roman"/>
          <w:sz w:val="26"/>
          <w:szCs w:val="26"/>
        </w:rPr>
      </w:pPr>
    </w:p>
    <w:p w:rsidR="007B486A" w:rsidRPr="00386DBA" w:rsidRDefault="007B486A" w:rsidP="007B486A">
      <w:pPr>
        <w:pStyle w:val="ConsPlusNormal"/>
        <w:spacing w:line="288" w:lineRule="auto"/>
        <w:ind w:right="-28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B68DB" w:rsidRDefault="001B68DB" w:rsidP="007B486A">
      <w:pPr>
        <w:pStyle w:val="ConsPlusNormal"/>
        <w:spacing w:line="288" w:lineRule="auto"/>
        <w:ind w:left="7799"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486A" w:rsidRPr="001B68DB" w:rsidRDefault="007B486A" w:rsidP="007B486A">
      <w:pPr>
        <w:pStyle w:val="ConsPlusNormal"/>
        <w:spacing w:line="288" w:lineRule="auto"/>
        <w:ind w:left="7799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68DB">
        <w:rPr>
          <w:rFonts w:ascii="Times New Roman" w:hAnsi="Times New Roman" w:cs="Times New Roman"/>
          <w:sz w:val="28"/>
          <w:szCs w:val="28"/>
        </w:rPr>
        <w:t xml:space="preserve">     »</w:t>
      </w:r>
    </w:p>
    <w:p w:rsidR="007B486A" w:rsidRPr="00F90132" w:rsidRDefault="007B486A" w:rsidP="007B486A">
      <w:pPr>
        <w:rPr>
          <w:rFonts w:ascii="Times New Roman" w:hAnsi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sectPr w:rsidR="007B486A" w:rsidSect="0091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06" w:rsidRDefault="00FF4506" w:rsidP="00056F8A">
      <w:r>
        <w:separator/>
      </w:r>
    </w:p>
  </w:endnote>
  <w:endnote w:type="continuationSeparator" w:id="0">
    <w:p w:rsidR="00FF4506" w:rsidRDefault="00FF4506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06" w:rsidRDefault="00FF4506" w:rsidP="00056F8A">
      <w:r>
        <w:separator/>
      </w:r>
    </w:p>
  </w:footnote>
  <w:footnote w:type="continuationSeparator" w:id="0">
    <w:p w:rsidR="00FF4506" w:rsidRDefault="00FF4506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A55A06"/>
    <w:multiLevelType w:val="hybridMultilevel"/>
    <w:tmpl w:val="B6DC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411D9"/>
    <w:multiLevelType w:val="hybridMultilevel"/>
    <w:tmpl w:val="3CE47E7A"/>
    <w:lvl w:ilvl="0" w:tplc="105A8E8C">
      <w:start w:val="3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4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5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3DD3079"/>
    <w:multiLevelType w:val="hybridMultilevel"/>
    <w:tmpl w:val="F6525D5E"/>
    <w:lvl w:ilvl="0" w:tplc="56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663E4A"/>
    <w:multiLevelType w:val="hybridMultilevel"/>
    <w:tmpl w:val="07C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49BD"/>
    <w:multiLevelType w:val="multilevel"/>
    <w:tmpl w:val="5A4EB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C464DAD"/>
    <w:multiLevelType w:val="hybridMultilevel"/>
    <w:tmpl w:val="78C25138"/>
    <w:lvl w:ilvl="0" w:tplc="2AA0BD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6">
    <w:nsid w:val="1F763492"/>
    <w:multiLevelType w:val="hybridMultilevel"/>
    <w:tmpl w:val="FB9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03450"/>
    <w:multiLevelType w:val="hybridMultilevel"/>
    <w:tmpl w:val="F78679B2"/>
    <w:lvl w:ilvl="0" w:tplc="0052A9F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8">
    <w:nsid w:val="26070724"/>
    <w:multiLevelType w:val="hybridMultilevel"/>
    <w:tmpl w:val="9040595C"/>
    <w:lvl w:ilvl="0" w:tplc="9CDC1C6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F9386D"/>
    <w:multiLevelType w:val="hybridMultilevel"/>
    <w:tmpl w:val="4344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45A16BF"/>
    <w:multiLevelType w:val="hybridMultilevel"/>
    <w:tmpl w:val="D14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47807"/>
    <w:multiLevelType w:val="hybridMultilevel"/>
    <w:tmpl w:val="1988BBDE"/>
    <w:lvl w:ilvl="0" w:tplc="D62620D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DEE043A"/>
    <w:multiLevelType w:val="hybridMultilevel"/>
    <w:tmpl w:val="46603388"/>
    <w:lvl w:ilvl="0" w:tplc="0D5E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0E465C"/>
    <w:multiLevelType w:val="hybridMultilevel"/>
    <w:tmpl w:val="CEE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2586F"/>
    <w:multiLevelType w:val="multilevel"/>
    <w:tmpl w:val="215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9">
    <w:nsid w:val="46461F88"/>
    <w:multiLevelType w:val="hybridMultilevel"/>
    <w:tmpl w:val="7EB2F990"/>
    <w:lvl w:ilvl="0" w:tplc="711A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F74F87"/>
    <w:multiLevelType w:val="hybridMultilevel"/>
    <w:tmpl w:val="5A12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54119"/>
    <w:multiLevelType w:val="multilevel"/>
    <w:tmpl w:val="1B04AF7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2">
    <w:nsid w:val="4DC07AF9"/>
    <w:multiLevelType w:val="hybridMultilevel"/>
    <w:tmpl w:val="3BE2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C3DA9"/>
    <w:multiLevelType w:val="hybridMultilevel"/>
    <w:tmpl w:val="CFE65450"/>
    <w:lvl w:ilvl="0" w:tplc="0464B38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BFA"/>
    <w:multiLevelType w:val="hybridMultilevel"/>
    <w:tmpl w:val="67A6DA16"/>
    <w:lvl w:ilvl="0" w:tplc="247643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37">
    <w:nsid w:val="70CC0B63"/>
    <w:multiLevelType w:val="hybridMultilevel"/>
    <w:tmpl w:val="A312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5498A"/>
    <w:multiLevelType w:val="hybridMultilevel"/>
    <w:tmpl w:val="F092C73C"/>
    <w:lvl w:ilvl="0" w:tplc="F666367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4"/>
  </w:num>
  <w:num w:numId="3">
    <w:abstractNumId w:val="4"/>
  </w:num>
  <w:num w:numId="4">
    <w:abstractNumId w:val="6"/>
  </w:num>
  <w:num w:numId="5">
    <w:abstractNumId w:val="33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0"/>
  </w:num>
  <w:num w:numId="13">
    <w:abstractNumId w:val="24"/>
  </w:num>
  <w:num w:numId="14">
    <w:abstractNumId w:val="7"/>
  </w:num>
  <w:num w:numId="15">
    <w:abstractNumId w:val="38"/>
  </w:num>
  <w:num w:numId="16">
    <w:abstractNumId w:val="19"/>
  </w:num>
  <w:num w:numId="17">
    <w:abstractNumId w:val="18"/>
  </w:num>
  <w:num w:numId="18">
    <w:abstractNumId w:val="36"/>
  </w:num>
  <w:num w:numId="19">
    <w:abstractNumId w:val="15"/>
  </w:num>
  <w:num w:numId="20">
    <w:abstractNumId w:val="27"/>
  </w:num>
  <w:num w:numId="21">
    <w:abstractNumId w:val="12"/>
  </w:num>
  <w:num w:numId="22">
    <w:abstractNumId w:val="21"/>
  </w:num>
  <w:num w:numId="23">
    <w:abstractNumId w:val="29"/>
  </w:num>
  <w:num w:numId="24">
    <w:abstractNumId w:val="16"/>
  </w:num>
  <w:num w:numId="25">
    <w:abstractNumId w:val="3"/>
  </w:num>
  <w:num w:numId="26">
    <w:abstractNumId w:val="22"/>
  </w:num>
  <w:num w:numId="27">
    <w:abstractNumId w:val="11"/>
  </w:num>
  <w:num w:numId="28">
    <w:abstractNumId w:val="28"/>
  </w:num>
  <w:num w:numId="29">
    <w:abstractNumId w:val="32"/>
  </w:num>
  <w:num w:numId="30">
    <w:abstractNumId w:val="26"/>
  </w:num>
  <w:num w:numId="31">
    <w:abstractNumId w:val="17"/>
  </w:num>
  <w:num w:numId="32">
    <w:abstractNumId w:val="35"/>
  </w:num>
  <w:num w:numId="33">
    <w:abstractNumId w:val="37"/>
  </w:num>
  <w:num w:numId="34">
    <w:abstractNumId w:val="36"/>
  </w:num>
  <w:num w:numId="35">
    <w:abstractNumId w:val="13"/>
  </w:num>
  <w:num w:numId="36">
    <w:abstractNumId w:val="31"/>
  </w:num>
  <w:num w:numId="37">
    <w:abstractNumId w:val="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8E"/>
    <w:rsid w:val="00047CF3"/>
    <w:rsid w:val="00050695"/>
    <w:rsid w:val="0005094D"/>
    <w:rsid w:val="00050BF1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4D2B"/>
    <w:rsid w:val="00076619"/>
    <w:rsid w:val="00076DFD"/>
    <w:rsid w:val="00076FBB"/>
    <w:rsid w:val="00077255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FC3"/>
    <w:rsid w:val="000B2240"/>
    <w:rsid w:val="000B2512"/>
    <w:rsid w:val="000B2DB5"/>
    <w:rsid w:val="000B379E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255A"/>
    <w:rsid w:val="000D2889"/>
    <w:rsid w:val="000D3390"/>
    <w:rsid w:val="000D3A61"/>
    <w:rsid w:val="000D41C0"/>
    <w:rsid w:val="000D53C9"/>
    <w:rsid w:val="000D53E9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630C"/>
    <w:rsid w:val="000F6ADC"/>
    <w:rsid w:val="00102B6A"/>
    <w:rsid w:val="0010305C"/>
    <w:rsid w:val="001058E0"/>
    <w:rsid w:val="00105F98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57E"/>
    <w:rsid w:val="00147993"/>
    <w:rsid w:val="00147D39"/>
    <w:rsid w:val="00150529"/>
    <w:rsid w:val="00154974"/>
    <w:rsid w:val="00154D4C"/>
    <w:rsid w:val="00155A44"/>
    <w:rsid w:val="00155EF7"/>
    <w:rsid w:val="001577BA"/>
    <w:rsid w:val="0016070A"/>
    <w:rsid w:val="00161956"/>
    <w:rsid w:val="00162BE8"/>
    <w:rsid w:val="0016516B"/>
    <w:rsid w:val="0016658C"/>
    <w:rsid w:val="00166BA3"/>
    <w:rsid w:val="00170F4F"/>
    <w:rsid w:val="00171E05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68DB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25A3"/>
    <w:rsid w:val="001F4203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07F16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3F1E"/>
    <w:rsid w:val="002342AF"/>
    <w:rsid w:val="0023741E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E20"/>
    <w:rsid w:val="00297453"/>
    <w:rsid w:val="002A061F"/>
    <w:rsid w:val="002A30E6"/>
    <w:rsid w:val="002A616A"/>
    <w:rsid w:val="002A69F3"/>
    <w:rsid w:val="002A6E33"/>
    <w:rsid w:val="002A7567"/>
    <w:rsid w:val="002A7D3D"/>
    <w:rsid w:val="002B0FAC"/>
    <w:rsid w:val="002B17C5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3363"/>
    <w:rsid w:val="0030651C"/>
    <w:rsid w:val="00306917"/>
    <w:rsid w:val="0030729E"/>
    <w:rsid w:val="00310D20"/>
    <w:rsid w:val="0031163E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60872"/>
    <w:rsid w:val="00361678"/>
    <w:rsid w:val="00361D5D"/>
    <w:rsid w:val="00361FD8"/>
    <w:rsid w:val="00364B3E"/>
    <w:rsid w:val="003679B8"/>
    <w:rsid w:val="0037251B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4D07"/>
    <w:rsid w:val="003A6B26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635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1B4B"/>
    <w:rsid w:val="0042247C"/>
    <w:rsid w:val="00422BFD"/>
    <w:rsid w:val="00423841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4FCA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6DE0"/>
    <w:rsid w:val="00477890"/>
    <w:rsid w:val="004814FE"/>
    <w:rsid w:val="00481D4B"/>
    <w:rsid w:val="00482EA7"/>
    <w:rsid w:val="004834B4"/>
    <w:rsid w:val="00484C0B"/>
    <w:rsid w:val="004851A0"/>
    <w:rsid w:val="0048589C"/>
    <w:rsid w:val="00486282"/>
    <w:rsid w:val="00487441"/>
    <w:rsid w:val="0049165C"/>
    <w:rsid w:val="00491BA6"/>
    <w:rsid w:val="004941DE"/>
    <w:rsid w:val="00494ADC"/>
    <w:rsid w:val="00494BC1"/>
    <w:rsid w:val="00496071"/>
    <w:rsid w:val="00496697"/>
    <w:rsid w:val="004A0899"/>
    <w:rsid w:val="004A157B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C3E"/>
    <w:rsid w:val="004E1949"/>
    <w:rsid w:val="004E2B40"/>
    <w:rsid w:val="004E2D9D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7102"/>
    <w:rsid w:val="00527E70"/>
    <w:rsid w:val="005306FA"/>
    <w:rsid w:val="00530994"/>
    <w:rsid w:val="00531349"/>
    <w:rsid w:val="005316A3"/>
    <w:rsid w:val="005319EF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645"/>
    <w:rsid w:val="00545870"/>
    <w:rsid w:val="005526CA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4481"/>
    <w:rsid w:val="0056476D"/>
    <w:rsid w:val="00564D86"/>
    <w:rsid w:val="00564DF1"/>
    <w:rsid w:val="005655EF"/>
    <w:rsid w:val="00565682"/>
    <w:rsid w:val="00565B40"/>
    <w:rsid w:val="00565D42"/>
    <w:rsid w:val="00566309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4A5B"/>
    <w:rsid w:val="00587B2D"/>
    <w:rsid w:val="00590B00"/>
    <w:rsid w:val="00591149"/>
    <w:rsid w:val="00591669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63F9"/>
    <w:rsid w:val="005B66DD"/>
    <w:rsid w:val="005B75E3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7082"/>
    <w:rsid w:val="006074D8"/>
    <w:rsid w:val="006076C0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C71"/>
    <w:rsid w:val="00624EE6"/>
    <w:rsid w:val="00625D64"/>
    <w:rsid w:val="00630757"/>
    <w:rsid w:val="0063111B"/>
    <w:rsid w:val="0063376F"/>
    <w:rsid w:val="00633BE7"/>
    <w:rsid w:val="00634126"/>
    <w:rsid w:val="00634AA3"/>
    <w:rsid w:val="00635FDC"/>
    <w:rsid w:val="00636D6A"/>
    <w:rsid w:val="00640382"/>
    <w:rsid w:val="00640C18"/>
    <w:rsid w:val="006415B5"/>
    <w:rsid w:val="0064213E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51AA"/>
    <w:rsid w:val="00665C75"/>
    <w:rsid w:val="0066631A"/>
    <w:rsid w:val="00667B20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D42"/>
    <w:rsid w:val="00692A39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7514"/>
    <w:rsid w:val="006D7762"/>
    <w:rsid w:val="006D7ACD"/>
    <w:rsid w:val="006E0013"/>
    <w:rsid w:val="006E06D6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8E1"/>
    <w:rsid w:val="007221D1"/>
    <w:rsid w:val="007236E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32BF"/>
    <w:rsid w:val="007A3511"/>
    <w:rsid w:val="007A4698"/>
    <w:rsid w:val="007A6BE7"/>
    <w:rsid w:val="007A7A6A"/>
    <w:rsid w:val="007B0012"/>
    <w:rsid w:val="007B2EDC"/>
    <w:rsid w:val="007B3B1D"/>
    <w:rsid w:val="007B486A"/>
    <w:rsid w:val="007B6DE9"/>
    <w:rsid w:val="007B7E64"/>
    <w:rsid w:val="007C04FD"/>
    <w:rsid w:val="007C0A27"/>
    <w:rsid w:val="007C37AC"/>
    <w:rsid w:val="007C5B32"/>
    <w:rsid w:val="007C6249"/>
    <w:rsid w:val="007C7F61"/>
    <w:rsid w:val="007D13C4"/>
    <w:rsid w:val="007D2804"/>
    <w:rsid w:val="007D2D86"/>
    <w:rsid w:val="007D3915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460D"/>
    <w:rsid w:val="00815A1C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41354"/>
    <w:rsid w:val="00841987"/>
    <w:rsid w:val="00843127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B5D"/>
    <w:rsid w:val="008A314C"/>
    <w:rsid w:val="008A3C29"/>
    <w:rsid w:val="008A49A2"/>
    <w:rsid w:val="008A7FA5"/>
    <w:rsid w:val="008B0F95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44F4"/>
    <w:rsid w:val="00915438"/>
    <w:rsid w:val="00915BA8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714B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7A92"/>
    <w:rsid w:val="009707D6"/>
    <w:rsid w:val="0097099B"/>
    <w:rsid w:val="009715AA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29D4"/>
    <w:rsid w:val="009C3296"/>
    <w:rsid w:val="009C510E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C8"/>
    <w:rsid w:val="00A00203"/>
    <w:rsid w:val="00A022E4"/>
    <w:rsid w:val="00A02DD5"/>
    <w:rsid w:val="00A02DE5"/>
    <w:rsid w:val="00A03FF4"/>
    <w:rsid w:val="00A06427"/>
    <w:rsid w:val="00A0668E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4204F"/>
    <w:rsid w:val="00A4261D"/>
    <w:rsid w:val="00A42853"/>
    <w:rsid w:val="00A42EF5"/>
    <w:rsid w:val="00A42F14"/>
    <w:rsid w:val="00A4577D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6432"/>
    <w:rsid w:val="00AC64C6"/>
    <w:rsid w:val="00AD0B34"/>
    <w:rsid w:val="00AD184C"/>
    <w:rsid w:val="00AD30DD"/>
    <w:rsid w:val="00AD458B"/>
    <w:rsid w:val="00AE040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23C"/>
    <w:rsid w:val="00B44D61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1F0E"/>
    <w:rsid w:val="00BA27AF"/>
    <w:rsid w:val="00BA2802"/>
    <w:rsid w:val="00BA2E77"/>
    <w:rsid w:val="00BA5754"/>
    <w:rsid w:val="00BA592B"/>
    <w:rsid w:val="00BA5BD4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D23"/>
    <w:rsid w:val="00C410B2"/>
    <w:rsid w:val="00C41404"/>
    <w:rsid w:val="00C415BA"/>
    <w:rsid w:val="00C41677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DF3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77BC"/>
    <w:rsid w:val="00CA4F07"/>
    <w:rsid w:val="00CA6133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A6E"/>
    <w:rsid w:val="00CE4EB8"/>
    <w:rsid w:val="00CE62CE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981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745F"/>
    <w:rsid w:val="00D875A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A05"/>
    <w:rsid w:val="00DB6BA1"/>
    <w:rsid w:val="00DB7468"/>
    <w:rsid w:val="00DC1808"/>
    <w:rsid w:val="00DC474D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310D"/>
    <w:rsid w:val="00DF3AF7"/>
    <w:rsid w:val="00DF5F66"/>
    <w:rsid w:val="00DF67CC"/>
    <w:rsid w:val="00DF6E88"/>
    <w:rsid w:val="00DF726D"/>
    <w:rsid w:val="00DF7E94"/>
    <w:rsid w:val="00E003D6"/>
    <w:rsid w:val="00E01893"/>
    <w:rsid w:val="00E02850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702B"/>
    <w:rsid w:val="00E400C5"/>
    <w:rsid w:val="00E403C1"/>
    <w:rsid w:val="00E40E0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6EB6"/>
    <w:rsid w:val="00E7701A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B3D"/>
    <w:rsid w:val="00EA7BD2"/>
    <w:rsid w:val="00EB081D"/>
    <w:rsid w:val="00EB1281"/>
    <w:rsid w:val="00EB3E59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7ED2"/>
    <w:rsid w:val="00ED05C3"/>
    <w:rsid w:val="00ED1A4D"/>
    <w:rsid w:val="00ED1DD5"/>
    <w:rsid w:val="00ED1DED"/>
    <w:rsid w:val="00ED24A6"/>
    <w:rsid w:val="00ED3B45"/>
    <w:rsid w:val="00ED4499"/>
    <w:rsid w:val="00ED473C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615E"/>
    <w:rsid w:val="00F06772"/>
    <w:rsid w:val="00F0779B"/>
    <w:rsid w:val="00F114E4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20BC"/>
    <w:rsid w:val="00F343DB"/>
    <w:rsid w:val="00F350A7"/>
    <w:rsid w:val="00F35834"/>
    <w:rsid w:val="00F35951"/>
    <w:rsid w:val="00F35C6E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6795"/>
    <w:rsid w:val="00F775DD"/>
    <w:rsid w:val="00F77927"/>
    <w:rsid w:val="00F77CD2"/>
    <w:rsid w:val="00F8024B"/>
    <w:rsid w:val="00F81EE4"/>
    <w:rsid w:val="00F81F11"/>
    <w:rsid w:val="00F82460"/>
    <w:rsid w:val="00F827CA"/>
    <w:rsid w:val="00F84276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F33C5"/>
    <w:rsid w:val="00FF3B07"/>
    <w:rsid w:val="00FF3D66"/>
    <w:rsid w:val="00FF4351"/>
    <w:rsid w:val="00FF4506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afa">
    <w:name w:val="Знак"/>
    <w:basedOn w:val="a0"/>
    <w:rsid w:val="007B486A"/>
    <w:rPr>
      <w:rFonts w:cs="Times New Roman"/>
      <w:sz w:val="16"/>
      <w:szCs w:val="16"/>
      <w:lang w:val="ru-RU" w:eastAsia="ru-RU"/>
    </w:rPr>
  </w:style>
  <w:style w:type="paragraph" w:customStyle="1" w:styleId="lst">
    <w:name w:val="lst"/>
    <w:basedOn w:val="a"/>
    <w:rsid w:val="007B486A"/>
    <w:pPr>
      <w:numPr>
        <w:numId w:val="38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B4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486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rsid w:val="007B486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439A29A213803ED429F169F75A9BF360B2896B2972C451050817D7381E9A47D4FF8A138EArBM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39A29A213803ED429F169F75A9BF360B2896B2972C451050817D7381E9A47D4FF8A130rEM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9F78D4F9387567465ADBC8D13D597A1CD1835BD352048A5693C26C65F4ABDB702B7E79A0A6F0738g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59F78D4F9387567465ADBC8D13D597A2C11933B66B774AF43C3232g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r&#1072;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917C-26B1-4BB6-8FD7-611F1E6F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7</cp:revision>
  <cp:lastPrinted>2017-01-10T10:47:00Z</cp:lastPrinted>
  <dcterms:created xsi:type="dcterms:W3CDTF">2017-01-20T07:56:00Z</dcterms:created>
  <dcterms:modified xsi:type="dcterms:W3CDTF">2017-01-20T08:22:00Z</dcterms:modified>
</cp:coreProperties>
</file>