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302558">
        <w:rPr>
          <w:rFonts w:ascii="Times New Roman" w:hAnsi="Times New Roman" w:cs="Times New Roman"/>
          <w:sz w:val="28"/>
          <w:szCs w:val="28"/>
        </w:rPr>
        <w:t>9</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9F2A87">
        <w:rPr>
          <w:rFonts w:ascii="Times New Roman" w:hAnsi="Times New Roman" w:cs="Times New Roman"/>
          <w:sz w:val="28"/>
          <w:szCs w:val="28"/>
        </w:rPr>
        <w:t>670</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9F2A87" w:rsidRPr="009F2A87" w:rsidRDefault="009F2A87" w:rsidP="009F2A87">
      <w:pPr>
        <w:jc w:val="center"/>
        <w:rPr>
          <w:rFonts w:ascii="Times New Roman" w:hAnsi="Times New Roman" w:cs="Times New Roman"/>
          <w:b/>
          <w:sz w:val="28"/>
          <w:szCs w:val="28"/>
        </w:rPr>
      </w:pPr>
      <w:r w:rsidRPr="009F2A87">
        <w:rPr>
          <w:rFonts w:ascii="Times New Roman" w:hAnsi="Times New Roman" w:cs="Times New Roman"/>
          <w:b/>
          <w:sz w:val="28"/>
          <w:szCs w:val="28"/>
        </w:rPr>
        <w:t xml:space="preserve">О внесении изменений в постановление администрации района </w:t>
      </w:r>
    </w:p>
    <w:p w:rsidR="009F2A87" w:rsidRPr="009F2A87" w:rsidRDefault="009F2A87" w:rsidP="009F2A87">
      <w:pPr>
        <w:jc w:val="center"/>
        <w:rPr>
          <w:rFonts w:ascii="Times New Roman" w:hAnsi="Times New Roman" w:cs="Times New Roman"/>
          <w:b/>
          <w:sz w:val="28"/>
          <w:szCs w:val="28"/>
        </w:rPr>
      </w:pPr>
      <w:r w:rsidRPr="009F2A87">
        <w:rPr>
          <w:rFonts w:ascii="Times New Roman" w:hAnsi="Times New Roman" w:cs="Times New Roman"/>
          <w:b/>
          <w:sz w:val="28"/>
          <w:szCs w:val="28"/>
        </w:rPr>
        <w:t xml:space="preserve">от 21.05.2012 № 1200 «Об утверждении Положения </w:t>
      </w:r>
    </w:p>
    <w:p w:rsidR="009F2A87" w:rsidRPr="009F2A87" w:rsidRDefault="009F2A87" w:rsidP="009F2A87">
      <w:pPr>
        <w:jc w:val="center"/>
        <w:rPr>
          <w:rFonts w:ascii="Times New Roman" w:hAnsi="Times New Roman" w:cs="Times New Roman"/>
          <w:b/>
          <w:sz w:val="28"/>
          <w:szCs w:val="28"/>
        </w:rPr>
      </w:pPr>
      <w:r w:rsidRPr="009F2A87">
        <w:rPr>
          <w:rFonts w:ascii="Times New Roman" w:hAnsi="Times New Roman" w:cs="Times New Roman"/>
          <w:b/>
          <w:sz w:val="28"/>
          <w:szCs w:val="28"/>
        </w:rPr>
        <w:t xml:space="preserve">о спасательной службе гражданской обороны защиты </w:t>
      </w:r>
    </w:p>
    <w:p w:rsidR="009F2A87" w:rsidRPr="009F2A87" w:rsidRDefault="009F2A87" w:rsidP="009F2A87">
      <w:pPr>
        <w:jc w:val="center"/>
        <w:rPr>
          <w:rFonts w:ascii="Times New Roman" w:hAnsi="Times New Roman" w:cs="Times New Roman"/>
          <w:b/>
          <w:sz w:val="28"/>
          <w:szCs w:val="28"/>
        </w:rPr>
      </w:pPr>
      <w:r w:rsidRPr="009F2A87">
        <w:rPr>
          <w:rFonts w:ascii="Times New Roman" w:hAnsi="Times New Roman" w:cs="Times New Roman"/>
          <w:b/>
          <w:sz w:val="28"/>
          <w:szCs w:val="28"/>
        </w:rPr>
        <w:t>сельскохозяйственных животных и растений»</w:t>
      </w:r>
    </w:p>
    <w:p w:rsidR="009F2A87" w:rsidRPr="002219B0" w:rsidRDefault="009F2A87" w:rsidP="009F2A87">
      <w:pPr>
        <w:pStyle w:val="ConsPlusNonformat"/>
        <w:ind w:firstLine="709"/>
        <w:jc w:val="both"/>
        <w:rPr>
          <w:rFonts w:ascii="Times New Roman" w:hAnsi="Times New Roman" w:cs="Times New Roman"/>
          <w:sz w:val="28"/>
          <w:szCs w:val="28"/>
        </w:rPr>
      </w:pPr>
    </w:p>
    <w:p w:rsidR="009F2A87" w:rsidRPr="002219B0" w:rsidRDefault="009F2A87" w:rsidP="009F2A87">
      <w:pPr>
        <w:pStyle w:val="ConsPlusNonformat"/>
        <w:ind w:firstLine="709"/>
        <w:jc w:val="both"/>
        <w:rPr>
          <w:rFonts w:ascii="Times New Roman" w:hAnsi="Times New Roman" w:cs="Times New Roman"/>
          <w:sz w:val="28"/>
          <w:szCs w:val="28"/>
        </w:rPr>
      </w:pPr>
    </w:p>
    <w:p w:rsidR="009F2A87" w:rsidRPr="009973CD" w:rsidRDefault="009F2A87" w:rsidP="009F2A87">
      <w:pPr>
        <w:pStyle w:val="ConsPlusNormal"/>
        <w:ind w:firstLine="709"/>
        <w:jc w:val="both"/>
        <w:outlineLvl w:val="0"/>
        <w:rPr>
          <w:rFonts w:ascii="Times New Roman" w:hAnsi="Times New Roman" w:cs="Times New Roman"/>
          <w:sz w:val="28"/>
          <w:szCs w:val="28"/>
        </w:rPr>
      </w:pPr>
      <w:r w:rsidRPr="002219B0">
        <w:rPr>
          <w:rFonts w:ascii="Times New Roman" w:hAnsi="Times New Roman" w:cs="Times New Roman"/>
          <w:sz w:val="28"/>
          <w:szCs w:val="28"/>
        </w:rPr>
        <w:t xml:space="preserve">В целях приведения Положения о спасательной службе гражданской обороны защиты сельскохозяйственных животных и растений Череповецкого муниципального района в соответствие с Положением о спасательной службе гражданской обороны защиты сельскохозяйственных животных и растений </w:t>
      </w:r>
      <w:r>
        <w:rPr>
          <w:rFonts w:ascii="Times New Roman" w:hAnsi="Times New Roman" w:cs="Times New Roman"/>
          <w:sz w:val="28"/>
          <w:szCs w:val="28"/>
        </w:rPr>
        <w:t>В</w:t>
      </w:r>
      <w:r w:rsidRPr="002219B0">
        <w:rPr>
          <w:rFonts w:ascii="Times New Roman" w:hAnsi="Times New Roman" w:cs="Times New Roman"/>
          <w:sz w:val="28"/>
          <w:szCs w:val="28"/>
        </w:rPr>
        <w:t>ологодской области</w:t>
      </w:r>
      <w:r>
        <w:rPr>
          <w:rFonts w:ascii="Times New Roman" w:hAnsi="Times New Roman" w:cs="Times New Roman"/>
          <w:sz w:val="28"/>
          <w:szCs w:val="28"/>
        </w:rPr>
        <w:t>, у</w:t>
      </w:r>
      <w:r w:rsidRPr="009973CD">
        <w:rPr>
          <w:rFonts w:ascii="Times New Roman" w:hAnsi="Times New Roman" w:cs="Times New Roman"/>
          <w:sz w:val="28"/>
          <w:szCs w:val="28"/>
        </w:rPr>
        <w:t>твержденным Постановл</w:t>
      </w:r>
      <w:r>
        <w:rPr>
          <w:rFonts w:ascii="Times New Roman" w:hAnsi="Times New Roman" w:cs="Times New Roman"/>
          <w:sz w:val="28"/>
          <w:szCs w:val="28"/>
        </w:rPr>
        <w:t>ением Губернатора области от 15.02.2012</w:t>
      </w:r>
      <w:r w:rsidRPr="009973CD">
        <w:rPr>
          <w:rFonts w:ascii="Times New Roman" w:hAnsi="Times New Roman" w:cs="Times New Roman"/>
          <w:sz w:val="28"/>
          <w:szCs w:val="28"/>
        </w:rPr>
        <w:t xml:space="preserve"> </w:t>
      </w:r>
      <w:r>
        <w:rPr>
          <w:rFonts w:ascii="Times New Roman" w:hAnsi="Times New Roman" w:cs="Times New Roman"/>
          <w:sz w:val="28"/>
          <w:szCs w:val="28"/>
        </w:rPr>
        <w:t>№</w:t>
      </w:r>
      <w:r w:rsidRPr="009973CD">
        <w:rPr>
          <w:rFonts w:ascii="Times New Roman" w:hAnsi="Times New Roman" w:cs="Times New Roman"/>
          <w:sz w:val="28"/>
          <w:szCs w:val="28"/>
        </w:rPr>
        <w:t xml:space="preserve"> 69 </w:t>
      </w:r>
    </w:p>
    <w:p w:rsidR="009F2A87" w:rsidRPr="002219B0" w:rsidRDefault="009F2A87" w:rsidP="009F2A87">
      <w:pPr>
        <w:pStyle w:val="ConsPlusNonformat"/>
        <w:tabs>
          <w:tab w:val="left" w:pos="6379"/>
        </w:tabs>
        <w:jc w:val="both"/>
        <w:rPr>
          <w:rFonts w:ascii="Times New Roman" w:hAnsi="Times New Roman" w:cs="Times New Roman"/>
          <w:sz w:val="28"/>
          <w:szCs w:val="28"/>
        </w:rPr>
      </w:pPr>
    </w:p>
    <w:p w:rsidR="009F2A87" w:rsidRPr="002219B0" w:rsidRDefault="009F2A87" w:rsidP="009F2A87">
      <w:pPr>
        <w:jc w:val="both"/>
        <w:rPr>
          <w:rFonts w:ascii="Times New Roman" w:hAnsi="Times New Roman" w:cs="Times New Roman"/>
          <w:sz w:val="28"/>
          <w:szCs w:val="28"/>
        </w:rPr>
      </w:pPr>
      <w:r w:rsidRPr="002219B0">
        <w:rPr>
          <w:rFonts w:ascii="Times New Roman" w:hAnsi="Times New Roman" w:cs="Times New Roman"/>
          <w:sz w:val="28"/>
          <w:szCs w:val="28"/>
        </w:rPr>
        <w:t xml:space="preserve">ПОСТАНОВЛЯЮ: </w:t>
      </w:r>
    </w:p>
    <w:p w:rsidR="009F2A87" w:rsidRPr="002219B0" w:rsidRDefault="009F2A87" w:rsidP="009F2A87">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2219B0">
        <w:rPr>
          <w:rFonts w:ascii="Times New Roman" w:hAnsi="Times New Roman" w:cs="Times New Roman"/>
          <w:sz w:val="28"/>
          <w:szCs w:val="28"/>
        </w:rPr>
        <w:t xml:space="preserve">Внести в постановление администрации района от 21.05.2012 № 1200 «Об утверждении Положения о спасательной службе гражданской обороны защиты сельскохозяйственных животных и растений» следующие  изменения: </w:t>
      </w:r>
    </w:p>
    <w:p w:rsidR="009F2A87" w:rsidRPr="002219B0" w:rsidRDefault="009F2A87" w:rsidP="009F2A87">
      <w:pPr>
        <w:widowControl w:val="0"/>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w:t>
      </w:r>
      <w:r w:rsidRPr="002219B0">
        <w:rPr>
          <w:rFonts w:ascii="Times New Roman" w:hAnsi="Times New Roman" w:cs="Times New Roman"/>
          <w:sz w:val="28"/>
          <w:szCs w:val="28"/>
        </w:rPr>
        <w:t>ункт 2 постановления изложить в следующей редакции:</w:t>
      </w:r>
    </w:p>
    <w:p w:rsidR="009F2A87" w:rsidRPr="002219B0" w:rsidRDefault="009F2A87" w:rsidP="009F2A87">
      <w:pPr>
        <w:widowControl w:val="0"/>
        <w:tabs>
          <w:tab w:val="left" w:pos="993"/>
        </w:tabs>
        <w:autoSpaceDE w:val="0"/>
        <w:autoSpaceDN w:val="0"/>
        <w:adjustRightInd w:val="0"/>
        <w:ind w:firstLine="709"/>
        <w:jc w:val="both"/>
        <w:rPr>
          <w:rFonts w:ascii="Times New Roman" w:hAnsi="Times New Roman" w:cs="Times New Roman"/>
          <w:sz w:val="28"/>
          <w:szCs w:val="28"/>
        </w:rPr>
      </w:pPr>
      <w:r w:rsidRPr="002219B0">
        <w:rPr>
          <w:rFonts w:ascii="Times New Roman" w:hAnsi="Times New Roman" w:cs="Times New Roman"/>
          <w:sz w:val="28"/>
          <w:szCs w:val="28"/>
        </w:rPr>
        <w:t>«2. Контроль над исполнением настоящего постановления возложить на заместителя главы района Ельцова А.В.»;</w:t>
      </w:r>
    </w:p>
    <w:p w:rsidR="009F2A87" w:rsidRPr="002219B0" w:rsidRDefault="009F2A87" w:rsidP="009F2A87">
      <w:pPr>
        <w:widowControl w:val="0"/>
        <w:tabs>
          <w:tab w:val="left" w:pos="993"/>
        </w:tab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w:t>
      </w:r>
      <w:r w:rsidRPr="002219B0">
        <w:rPr>
          <w:rFonts w:ascii="Times New Roman" w:hAnsi="Times New Roman" w:cs="Times New Roman"/>
          <w:sz w:val="28"/>
          <w:szCs w:val="28"/>
        </w:rPr>
        <w:t>оложение о спасательной службе гражданской обороны защиты сельскохо</w:t>
      </w:r>
      <w:r>
        <w:rPr>
          <w:rFonts w:ascii="Times New Roman" w:hAnsi="Times New Roman" w:cs="Times New Roman"/>
          <w:sz w:val="28"/>
          <w:szCs w:val="28"/>
        </w:rPr>
        <w:t>зяйственных животных и растений</w:t>
      </w:r>
      <w:r w:rsidRPr="002219B0">
        <w:rPr>
          <w:rFonts w:ascii="Times New Roman" w:hAnsi="Times New Roman" w:cs="Times New Roman"/>
          <w:sz w:val="28"/>
          <w:szCs w:val="28"/>
        </w:rPr>
        <w:t xml:space="preserve"> изложить в новой редакции согласно приложению к настоящему постановлению.</w:t>
      </w:r>
    </w:p>
    <w:p w:rsidR="009F2A87" w:rsidRPr="002219B0" w:rsidRDefault="009F2A87" w:rsidP="009F2A87">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2219B0">
        <w:rPr>
          <w:rFonts w:ascii="Times New Roman" w:hAnsi="Times New Roman" w:cs="Times New Roman"/>
          <w:sz w:val="28"/>
          <w:szCs w:val="28"/>
        </w:rPr>
        <w:t xml:space="preserve">Постановление разместить на официальном сайте Череповецкого </w:t>
      </w:r>
      <w:proofErr w:type="gramStart"/>
      <w:r w:rsidRPr="002219B0">
        <w:rPr>
          <w:rFonts w:ascii="Times New Roman" w:hAnsi="Times New Roman" w:cs="Times New Roman"/>
          <w:sz w:val="28"/>
          <w:szCs w:val="28"/>
        </w:rPr>
        <w:t>муниципального</w:t>
      </w:r>
      <w:proofErr w:type="gramEnd"/>
      <w:r w:rsidRPr="002219B0">
        <w:rPr>
          <w:rFonts w:ascii="Times New Roman" w:hAnsi="Times New Roman" w:cs="Times New Roman"/>
          <w:sz w:val="28"/>
          <w:szCs w:val="28"/>
        </w:rPr>
        <w:t xml:space="preserve"> района в информационно-телекоммуникационной сети Интернет.</w:t>
      </w:r>
    </w:p>
    <w:p w:rsidR="009F2A87" w:rsidRPr="002219B0" w:rsidRDefault="009F2A87" w:rsidP="009F2A87">
      <w:pPr>
        <w:widowControl w:val="0"/>
        <w:numPr>
          <w:ilvl w:val="0"/>
          <w:numId w:val="25"/>
        </w:numPr>
        <w:tabs>
          <w:tab w:val="left" w:pos="993"/>
        </w:tabs>
        <w:autoSpaceDE w:val="0"/>
        <w:autoSpaceDN w:val="0"/>
        <w:adjustRightInd w:val="0"/>
        <w:ind w:left="0" w:firstLine="709"/>
        <w:jc w:val="both"/>
        <w:rPr>
          <w:rFonts w:ascii="Times New Roman" w:hAnsi="Times New Roman" w:cs="Times New Roman"/>
          <w:sz w:val="28"/>
          <w:szCs w:val="28"/>
        </w:rPr>
      </w:pPr>
      <w:r w:rsidRPr="002219B0">
        <w:rPr>
          <w:rFonts w:ascii="Times New Roman" w:hAnsi="Times New Roman" w:cs="Times New Roman"/>
          <w:sz w:val="28"/>
          <w:szCs w:val="28"/>
        </w:rPr>
        <w:t>Настоящее постановление вступает в силу с момента подписания.</w:t>
      </w:r>
    </w:p>
    <w:p w:rsidR="00DD610B" w:rsidRDefault="00DD610B" w:rsidP="00982FB1">
      <w:pPr>
        <w:jc w:val="both"/>
        <w:rPr>
          <w:rStyle w:val="aff1"/>
          <w:rFonts w:ascii="Times New Roman" w:hAnsi="Times New Roman" w:cs="Times New Roman"/>
          <w:i w:val="0"/>
          <w:sz w:val="28"/>
          <w:szCs w:val="28"/>
          <w:lang w:eastAsia="ru-RU"/>
        </w:rPr>
      </w:pPr>
    </w:p>
    <w:p w:rsidR="009F2A87" w:rsidRDefault="009F2A87" w:rsidP="00982FB1">
      <w:pPr>
        <w:jc w:val="both"/>
        <w:rPr>
          <w:rStyle w:val="aff1"/>
          <w:rFonts w:ascii="Times New Roman" w:hAnsi="Times New Roman" w:cs="Times New Roman"/>
          <w:i w:val="0"/>
          <w:sz w:val="28"/>
          <w:szCs w:val="28"/>
          <w:lang w:eastAsia="ru-RU"/>
        </w:rPr>
      </w:pPr>
    </w:p>
    <w:p w:rsidR="009F2A87" w:rsidRDefault="009F2A87" w:rsidP="00982FB1">
      <w:pPr>
        <w:jc w:val="both"/>
        <w:rPr>
          <w:rStyle w:val="aff1"/>
          <w:rFonts w:ascii="Times New Roman" w:hAnsi="Times New Roman" w:cs="Times New Roman"/>
          <w:i w:val="0"/>
          <w:sz w:val="28"/>
          <w:szCs w:val="28"/>
          <w:lang w:eastAsia="ru-RU"/>
        </w:rPr>
      </w:pPr>
    </w:p>
    <w:p w:rsidR="00DD610B" w:rsidRDefault="00765435" w:rsidP="00982FB1">
      <w:pPr>
        <w:jc w:val="both"/>
        <w:rPr>
          <w:rStyle w:val="aff1"/>
          <w:rFonts w:ascii="Times New Roman" w:hAnsi="Times New Roman" w:cs="Times New Roman"/>
          <w:i w:val="0"/>
          <w:sz w:val="28"/>
          <w:szCs w:val="28"/>
          <w:lang w:eastAsia="ru-RU"/>
        </w:rPr>
      </w:pPr>
      <w:r>
        <w:rPr>
          <w:rStyle w:val="aff1"/>
          <w:rFonts w:ascii="Times New Roman" w:hAnsi="Times New Roman" w:cs="Times New Roman"/>
          <w:i w:val="0"/>
          <w:sz w:val="28"/>
          <w:szCs w:val="28"/>
          <w:lang w:eastAsia="ru-RU"/>
        </w:rPr>
        <w:t>По поручению главы района</w:t>
      </w:r>
    </w:p>
    <w:p w:rsidR="00DD610B" w:rsidRDefault="00765435" w:rsidP="00FD1D36">
      <w:pPr>
        <w:jc w:val="both"/>
        <w:rPr>
          <w:rStyle w:val="aff1"/>
          <w:rFonts w:ascii="Times New Roman" w:hAnsi="Times New Roman" w:cs="Times New Roman"/>
          <w:i w:val="0"/>
          <w:sz w:val="28"/>
          <w:szCs w:val="28"/>
          <w:lang w:eastAsia="ru-RU"/>
        </w:rPr>
      </w:pPr>
      <w:r>
        <w:rPr>
          <w:rStyle w:val="aff1"/>
          <w:rFonts w:ascii="Times New Roman" w:hAnsi="Times New Roman" w:cs="Times New Roman"/>
          <w:i w:val="0"/>
          <w:sz w:val="28"/>
          <w:szCs w:val="28"/>
          <w:lang w:eastAsia="ru-RU"/>
        </w:rPr>
        <w:t xml:space="preserve">первый заместитель главы района </w:t>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r>
      <w:r>
        <w:rPr>
          <w:rStyle w:val="aff1"/>
          <w:rFonts w:ascii="Times New Roman" w:hAnsi="Times New Roman" w:cs="Times New Roman"/>
          <w:i w:val="0"/>
          <w:sz w:val="28"/>
          <w:szCs w:val="28"/>
          <w:lang w:eastAsia="ru-RU"/>
        </w:rPr>
        <w:tab/>
        <w:t xml:space="preserve">        И.В.Матросов</w:t>
      </w:r>
    </w:p>
    <w:p w:rsidR="009F2A87" w:rsidRDefault="009F2A87" w:rsidP="00FD1D36">
      <w:pPr>
        <w:jc w:val="both"/>
        <w:rPr>
          <w:rStyle w:val="aff1"/>
          <w:rFonts w:ascii="Times New Roman" w:hAnsi="Times New Roman" w:cs="Times New Roman"/>
          <w:i w:val="0"/>
          <w:sz w:val="28"/>
          <w:szCs w:val="28"/>
          <w:lang w:eastAsia="ru-RU"/>
        </w:rPr>
      </w:pPr>
    </w:p>
    <w:p w:rsidR="009F2A87" w:rsidRDefault="009F2A87" w:rsidP="00FD1D36">
      <w:pPr>
        <w:jc w:val="both"/>
        <w:rPr>
          <w:rStyle w:val="aff1"/>
          <w:rFonts w:ascii="Times New Roman" w:hAnsi="Times New Roman" w:cs="Times New Roman"/>
          <w:i w:val="0"/>
          <w:sz w:val="28"/>
          <w:szCs w:val="28"/>
          <w:lang w:eastAsia="ru-RU"/>
        </w:rPr>
      </w:pPr>
    </w:p>
    <w:p w:rsidR="009F2A87" w:rsidRDefault="009F2A87" w:rsidP="00FD1D36">
      <w:pPr>
        <w:jc w:val="both"/>
        <w:rPr>
          <w:rFonts w:ascii="Times New Roman" w:hAnsi="Times New Roman" w:cs="Times New Roman"/>
          <w:iCs/>
          <w:sz w:val="28"/>
          <w:szCs w:val="28"/>
          <w:lang w:eastAsia="ru-RU"/>
        </w:rPr>
      </w:pPr>
    </w:p>
    <w:p w:rsidR="009F2A87" w:rsidRPr="009F2A87" w:rsidRDefault="009F2A87" w:rsidP="009F2A87">
      <w:pPr>
        <w:pStyle w:val="ConsPlusNormal"/>
        <w:ind w:left="6237"/>
        <w:rPr>
          <w:rFonts w:ascii="Times New Roman" w:hAnsi="Times New Roman" w:cs="Times New Roman"/>
          <w:sz w:val="28"/>
          <w:szCs w:val="28"/>
        </w:rPr>
      </w:pPr>
      <w:r w:rsidRPr="009F2A87">
        <w:rPr>
          <w:rFonts w:ascii="Times New Roman" w:hAnsi="Times New Roman" w:cs="Times New Roman"/>
          <w:sz w:val="28"/>
          <w:szCs w:val="28"/>
        </w:rPr>
        <w:lastRenderedPageBreak/>
        <w:t xml:space="preserve">Приложение </w:t>
      </w:r>
    </w:p>
    <w:p w:rsidR="009F2A87" w:rsidRPr="009F2A87" w:rsidRDefault="009F2A87" w:rsidP="009F2A87">
      <w:pPr>
        <w:pStyle w:val="ConsPlusNormal"/>
        <w:ind w:left="6237"/>
        <w:rPr>
          <w:rFonts w:ascii="Times New Roman" w:hAnsi="Times New Roman" w:cs="Times New Roman"/>
          <w:sz w:val="28"/>
          <w:szCs w:val="28"/>
        </w:rPr>
      </w:pPr>
      <w:r w:rsidRPr="009F2A87">
        <w:rPr>
          <w:rFonts w:ascii="Times New Roman" w:hAnsi="Times New Roman" w:cs="Times New Roman"/>
          <w:sz w:val="28"/>
          <w:szCs w:val="28"/>
        </w:rPr>
        <w:t>к постановлению</w:t>
      </w:r>
    </w:p>
    <w:p w:rsidR="009F2A87" w:rsidRPr="009F2A87" w:rsidRDefault="009F2A87" w:rsidP="009F2A87">
      <w:pPr>
        <w:pStyle w:val="ConsPlusNormal"/>
        <w:ind w:left="6237"/>
        <w:rPr>
          <w:rFonts w:ascii="Times New Roman" w:hAnsi="Times New Roman" w:cs="Times New Roman"/>
          <w:sz w:val="28"/>
          <w:szCs w:val="28"/>
        </w:rPr>
      </w:pPr>
      <w:r w:rsidRPr="009F2A87">
        <w:rPr>
          <w:rFonts w:ascii="Times New Roman" w:hAnsi="Times New Roman" w:cs="Times New Roman"/>
          <w:sz w:val="28"/>
          <w:szCs w:val="28"/>
        </w:rPr>
        <w:t xml:space="preserve">администрации района </w:t>
      </w:r>
    </w:p>
    <w:p w:rsidR="009F2A87" w:rsidRPr="009F2A87" w:rsidRDefault="009F2A87" w:rsidP="009F2A87">
      <w:pPr>
        <w:pStyle w:val="ConsPlusNormal"/>
        <w:ind w:left="6237"/>
        <w:rPr>
          <w:rFonts w:ascii="Times New Roman" w:hAnsi="Times New Roman" w:cs="Times New Roman"/>
          <w:sz w:val="28"/>
          <w:szCs w:val="28"/>
        </w:rPr>
      </w:pPr>
      <w:r w:rsidRPr="009F2A87">
        <w:rPr>
          <w:rFonts w:ascii="Times New Roman" w:hAnsi="Times New Roman" w:cs="Times New Roman"/>
          <w:sz w:val="28"/>
          <w:szCs w:val="28"/>
        </w:rPr>
        <w:t>от 19.09.2017 № 2670</w:t>
      </w:r>
    </w:p>
    <w:p w:rsidR="009F2A87" w:rsidRPr="009F2A87" w:rsidRDefault="009F2A87" w:rsidP="009F2A87">
      <w:pPr>
        <w:pStyle w:val="ConsPlusNormal"/>
        <w:ind w:left="6237"/>
        <w:rPr>
          <w:rFonts w:ascii="Times New Roman" w:hAnsi="Times New Roman" w:cs="Times New Roman"/>
          <w:sz w:val="28"/>
          <w:szCs w:val="28"/>
        </w:rPr>
      </w:pPr>
    </w:p>
    <w:p w:rsidR="009F2A87" w:rsidRPr="009F2A87" w:rsidRDefault="009F2A87" w:rsidP="009F2A87">
      <w:pPr>
        <w:pStyle w:val="ConsPlusNormal"/>
        <w:ind w:left="6237"/>
        <w:outlineLvl w:val="0"/>
        <w:rPr>
          <w:rFonts w:ascii="Times New Roman" w:hAnsi="Times New Roman" w:cs="Times New Roman"/>
          <w:sz w:val="28"/>
          <w:szCs w:val="28"/>
        </w:rPr>
      </w:pPr>
      <w:r w:rsidRPr="009F2A87">
        <w:rPr>
          <w:rFonts w:ascii="Times New Roman" w:hAnsi="Times New Roman" w:cs="Times New Roman"/>
          <w:sz w:val="28"/>
          <w:szCs w:val="28"/>
        </w:rPr>
        <w:t>«УТВЕРЖДЕНО</w:t>
      </w:r>
    </w:p>
    <w:p w:rsidR="009F2A87" w:rsidRPr="009F2A87" w:rsidRDefault="009F2A87" w:rsidP="009F2A87">
      <w:pPr>
        <w:pStyle w:val="ConsPlusNormal"/>
        <w:ind w:left="6237"/>
        <w:rPr>
          <w:rFonts w:ascii="Times New Roman" w:hAnsi="Times New Roman" w:cs="Times New Roman"/>
          <w:sz w:val="28"/>
          <w:szCs w:val="28"/>
        </w:rPr>
      </w:pPr>
      <w:r w:rsidRPr="009F2A87">
        <w:rPr>
          <w:rFonts w:ascii="Times New Roman" w:hAnsi="Times New Roman" w:cs="Times New Roman"/>
          <w:sz w:val="28"/>
          <w:szCs w:val="28"/>
        </w:rPr>
        <w:t>постановлением</w:t>
      </w:r>
    </w:p>
    <w:p w:rsidR="009F2A87" w:rsidRPr="009F2A87" w:rsidRDefault="009F2A87" w:rsidP="009F2A87">
      <w:pPr>
        <w:pStyle w:val="ConsPlusNormal"/>
        <w:ind w:left="6237"/>
        <w:rPr>
          <w:rFonts w:ascii="Times New Roman" w:hAnsi="Times New Roman" w:cs="Times New Roman"/>
          <w:sz w:val="28"/>
          <w:szCs w:val="28"/>
        </w:rPr>
      </w:pPr>
      <w:r w:rsidRPr="009F2A87">
        <w:rPr>
          <w:rFonts w:ascii="Times New Roman" w:hAnsi="Times New Roman" w:cs="Times New Roman"/>
          <w:sz w:val="28"/>
          <w:szCs w:val="28"/>
        </w:rPr>
        <w:t>администрации района</w:t>
      </w:r>
    </w:p>
    <w:p w:rsidR="009F2A87" w:rsidRPr="009F2A87" w:rsidRDefault="009F2A87" w:rsidP="009F2A87">
      <w:pPr>
        <w:pStyle w:val="ConsPlusNormal"/>
        <w:ind w:left="6237"/>
        <w:rPr>
          <w:rFonts w:ascii="Times New Roman" w:hAnsi="Times New Roman" w:cs="Times New Roman"/>
          <w:sz w:val="28"/>
          <w:szCs w:val="28"/>
        </w:rPr>
      </w:pPr>
      <w:r w:rsidRPr="009F2A87">
        <w:rPr>
          <w:rFonts w:ascii="Times New Roman" w:hAnsi="Times New Roman" w:cs="Times New Roman"/>
          <w:sz w:val="28"/>
          <w:szCs w:val="28"/>
        </w:rPr>
        <w:t>от 21.05.2012 № 1200</w:t>
      </w:r>
    </w:p>
    <w:p w:rsidR="009F2A87" w:rsidRPr="002219B0" w:rsidRDefault="009F2A87" w:rsidP="009F2A87">
      <w:pPr>
        <w:pStyle w:val="ConsPlusNormal"/>
        <w:jc w:val="both"/>
      </w:pPr>
    </w:p>
    <w:p w:rsidR="009F2A87" w:rsidRPr="009F2A87" w:rsidRDefault="009F2A87" w:rsidP="009F2A87">
      <w:pPr>
        <w:pStyle w:val="ConsPlusTitle"/>
        <w:jc w:val="center"/>
        <w:rPr>
          <w:rFonts w:ascii="Times New Roman" w:hAnsi="Times New Roman" w:cs="Times New Roman"/>
          <w:sz w:val="28"/>
          <w:szCs w:val="28"/>
        </w:rPr>
      </w:pPr>
      <w:bookmarkStart w:id="0" w:name="P34"/>
      <w:bookmarkEnd w:id="0"/>
      <w:r w:rsidRPr="009F2A87">
        <w:rPr>
          <w:rFonts w:ascii="Times New Roman" w:hAnsi="Times New Roman" w:cs="Times New Roman"/>
          <w:sz w:val="28"/>
          <w:szCs w:val="28"/>
        </w:rPr>
        <w:t>ПОЛОЖЕНИЕ</w:t>
      </w:r>
    </w:p>
    <w:p w:rsidR="009F2A87" w:rsidRPr="009F2A87" w:rsidRDefault="009F2A87" w:rsidP="009F2A87">
      <w:pPr>
        <w:pStyle w:val="ConsPlusTitle"/>
        <w:jc w:val="center"/>
        <w:rPr>
          <w:rFonts w:ascii="Times New Roman" w:hAnsi="Times New Roman" w:cs="Times New Roman"/>
          <w:sz w:val="28"/>
          <w:szCs w:val="28"/>
        </w:rPr>
      </w:pPr>
      <w:r w:rsidRPr="009F2A87">
        <w:rPr>
          <w:rFonts w:ascii="Times New Roman" w:hAnsi="Times New Roman" w:cs="Times New Roman"/>
          <w:sz w:val="28"/>
          <w:szCs w:val="28"/>
        </w:rPr>
        <w:t>О СПАСАТЕЛЬНОЙ СЛУЖБЕ ГРАЖДАНСКОЙ ОБОРОНЫ ЗАЩИТЫ</w:t>
      </w:r>
      <w:r>
        <w:rPr>
          <w:rFonts w:ascii="Times New Roman" w:hAnsi="Times New Roman" w:cs="Times New Roman"/>
          <w:sz w:val="28"/>
          <w:szCs w:val="28"/>
        </w:rPr>
        <w:t xml:space="preserve"> </w:t>
      </w:r>
      <w:r w:rsidRPr="009F2A87">
        <w:rPr>
          <w:rFonts w:ascii="Times New Roman" w:hAnsi="Times New Roman" w:cs="Times New Roman"/>
          <w:sz w:val="28"/>
          <w:szCs w:val="28"/>
        </w:rPr>
        <w:t>СЕЛЬСКОХОЗЯЙСТВЕННЫХ ЖИВОТНЫХ И РАСТЕНИЙ (ДАЛЕЕ - ПОЛОЖЕНИЕ)</w:t>
      </w:r>
    </w:p>
    <w:p w:rsidR="009F2A87" w:rsidRPr="002219B0" w:rsidRDefault="009F2A87" w:rsidP="009F2A87">
      <w:pPr>
        <w:pStyle w:val="ConsPlusNormal"/>
        <w:jc w:val="both"/>
      </w:pPr>
    </w:p>
    <w:p w:rsidR="009F2A87" w:rsidRPr="009F2A87" w:rsidRDefault="009F2A87" w:rsidP="009F2A87">
      <w:pPr>
        <w:pStyle w:val="ConsPlusNormal"/>
        <w:jc w:val="center"/>
        <w:outlineLvl w:val="1"/>
        <w:rPr>
          <w:rFonts w:ascii="Times New Roman" w:hAnsi="Times New Roman" w:cs="Times New Roman"/>
          <w:sz w:val="28"/>
          <w:szCs w:val="28"/>
        </w:rPr>
      </w:pPr>
      <w:r w:rsidRPr="009F2A87">
        <w:rPr>
          <w:rFonts w:ascii="Times New Roman" w:hAnsi="Times New Roman" w:cs="Times New Roman"/>
          <w:sz w:val="28"/>
          <w:szCs w:val="28"/>
        </w:rPr>
        <w:t>1. Общие положения</w:t>
      </w:r>
    </w:p>
    <w:p w:rsidR="009F2A87" w:rsidRPr="002219B0" w:rsidRDefault="009F2A87" w:rsidP="009F2A87">
      <w:pPr>
        <w:pStyle w:val="ConsPlusNormal"/>
        <w:jc w:val="both"/>
      </w:pP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1.1. Настоящее Положение разработано в соответствии с Федеральным законом от 12.02.1998 </w:t>
      </w:r>
      <w:r>
        <w:rPr>
          <w:rFonts w:ascii="Times New Roman" w:hAnsi="Times New Roman" w:cs="Times New Roman"/>
          <w:sz w:val="28"/>
          <w:szCs w:val="28"/>
        </w:rPr>
        <w:t>№</w:t>
      </w:r>
      <w:r w:rsidRPr="009F2A87">
        <w:rPr>
          <w:rFonts w:ascii="Times New Roman" w:hAnsi="Times New Roman" w:cs="Times New Roman"/>
          <w:sz w:val="28"/>
          <w:szCs w:val="28"/>
        </w:rPr>
        <w:t xml:space="preserve"> 28-ФЗ </w:t>
      </w:r>
      <w:r>
        <w:rPr>
          <w:rFonts w:ascii="Times New Roman" w:hAnsi="Times New Roman" w:cs="Times New Roman"/>
          <w:sz w:val="28"/>
          <w:szCs w:val="28"/>
        </w:rPr>
        <w:t>«</w:t>
      </w:r>
      <w:r w:rsidRPr="009F2A87">
        <w:rPr>
          <w:rFonts w:ascii="Times New Roman" w:hAnsi="Times New Roman" w:cs="Times New Roman"/>
          <w:sz w:val="28"/>
          <w:szCs w:val="28"/>
        </w:rPr>
        <w:t>О гражданской обороне</w:t>
      </w:r>
      <w:r>
        <w:rPr>
          <w:rFonts w:ascii="Times New Roman" w:hAnsi="Times New Roman" w:cs="Times New Roman"/>
          <w:sz w:val="28"/>
          <w:szCs w:val="28"/>
        </w:rPr>
        <w:t>»</w:t>
      </w:r>
      <w:r w:rsidRPr="009F2A87">
        <w:rPr>
          <w:rFonts w:ascii="Times New Roman" w:hAnsi="Times New Roman" w:cs="Times New Roman"/>
          <w:sz w:val="28"/>
          <w:szCs w:val="28"/>
        </w:rPr>
        <w:t xml:space="preserve">, постановлением администрации района от 25.12.2009 </w:t>
      </w:r>
      <w:r>
        <w:rPr>
          <w:rFonts w:ascii="Times New Roman" w:hAnsi="Times New Roman" w:cs="Times New Roman"/>
          <w:sz w:val="28"/>
          <w:szCs w:val="28"/>
        </w:rPr>
        <w:t>№</w:t>
      </w:r>
      <w:r w:rsidRPr="009F2A87">
        <w:rPr>
          <w:rFonts w:ascii="Times New Roman" w:hAnsi="Times New Roman" w:cs="Times New Roman"/>
          <w:sz w:val="28"/>
          <w:szCs w:val="28"/>
        </w:rPr>
        <w:t xml:space="preserve"> 1003 </w:t>
      </w:r>
      <w:r>
        <w:rPr>
          <w:rFonts w:ascii="Times New Roman" w:hAnsi="Times New Roman" w:cs="Times New Roman"/>
          <w:sz w:val="28"/>
          <w:szCs w:val="28"/>
        </w:rPr>
        <w:t>«</w:t>
      </w:r>
      <w:r w:rsidRPr="009F2A87">
        <w:rPr>
          <w:rFonts w:ascii="Times New Roman" w:hAnsi="Times New Roman" w:cs="Times New Roman"/>
          <w:sz w:val="28"/>
          <w:szCs w:val="28"/>
        </w:rPr>
        <w:t>Об утверждении Порядка подготовки к ведению и ведения гражданской обороны в Череповецком муниципальном районе</w:t>
      </w:r>
      <w:r>
        <w:rPr>
          <w:rFonts w:ascii="Times New Roman" w:hAnsi="Times New Roman" w:cs="Times New Roman"/>
          <w:sz w:val="28"/>
          <w:szCs w:val="28"/>
        </w:rPr>
        <w:t>»</w:t>
      </w:r>
      <w:r w:rsidRPr="009F2A87">
        <w:rPr>
          <w:rFonts w:ascii="Times New Roman" w:hAnsi="Times New Roman" w:cs="Times New Roman"/>
          <w:sz w:val="28"/>
          <w:szCs w:val="28"/>
        </w:rPr>
        <w:t xml:space="preserve">, постановлением администрации района от 11.03.2012 </w:t>
      </w:r>
      <w:r>
        <w:rPr>
          <w:rFonts w:ascii="Times New Roman" w:hAnsi="Times New Roman" w:cs="Times New Roman"/>
          <w:sz w:val="28"/>
          <w:szCs w:val="28"/>
        </w:rPr>
        <w:t>№</w:t>
      </w:r>
      <w:r w:rsidRPr="009F2A87">
        <w:rPr>
          <w:rFonts w:ascii="Times New Roman" w:hAnsi="Times New Roman" w:cs="Times New Roman"/>
          <w:sz w:val="28"/>
          <w:szCs w:val="28"/>
        </w:rPr>
        <w:t xml:space="preserve"> 520 </w:t>
      </w:r>
      <w:r>
        <w:rPr>
          <w:rFonts w:ascii="Times New Roman" w:hAnsi="Times New Roman" w:cs="Times New Roman"/>
          <w:sz w:val="28"/>
          <w:szCs w:val="28"/>
        </w:rPr>
        <w:t>«</w:t>
      </w:r>
      <w:r w:rsidRPr="009F2A87">
        <w:rPr>
          <w:rFonts w:ascii="Times New Roman" w:hAnsi="Times New Roman" w:cs="Times New Roman"/>
          <w:sz w:val="28"/>
          <w:szCs w:val="28"/>
        </w:rPr>
        <w:t>Об утверждении перечня спасательных служб гражданской обороны района</w:t>
      </w:r>
      <w:r>
        <w:rPr>
          <w:rFonts w:ascii="Times New Roman" w:hAnsi="Times New Roman" w:cs="Times New Roman"/>
          <w:sz w:val="28"/>
          <w:szCs w:val="28"/>
        </w:rPr>
        <w:t>»</w:t>
      </w:r>
      <w:r w:rsidRPr="009F2A87">
        <w:rPr>
          <w:rFonts w:ascii="Times New Roman" w:hAnsi="Times New Roman" w:cs="Times New Roman"/>
          <w:sz w:val="28"/>
          <w:szCs w:val="28"/>
        </w:rPr>
        <w:t>.</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1.2. Положение определяет организацию, состав сил и средств, порядок деятельности спасательной службы гражданской обороны защиты сельскохозяйственных животных и растений района (далее - служба).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1.3. Служба создается на базе отдела сельского хозяйства администрации Череповецкого муниципального района (далее - Отдел) при участии БУВ </w:t>
      </w:r>
      <w:proofErr w:type="gramStart"/>
      <w:r w:rsidRPr="009F2A87">
        <w:rPr>
          <w:rFonts w:ascii="Times New Roman" w:hAnsi="Times New Roman" w:cs="Times New Roman"/>
          <w:sz w:val="28"/>
          <w:szCs w:val="28"/>
        </w:rPr>
        <w:t>ВО</w:t>
      </w:r>
      <w:proofErr w:type="gramEnd"/>
      <w:r w:rsidRPr="009F2A87">
        <w:rPr>
          <w:rFonts w:ascii="Times New Roman" w:hAnsi="Times New Roman" w:cs="Times New Roman"/>
          <w:sz w:val="28"/>
          <w:szCs w:val="28"/>
        </w:rPr>
        <w:t xml:space="preserve"> «Череповецкая </w:t>
      </w:r>
      <w:proofErr w:type="spellStart"/>
      <w:r w:rsidRPr="009F2A87">
        <w:rPr>
          <w:rFonts w:ascii="Times New Roman" w:hAnsi="Times New Roman" w:cs="Times New Roman"/>
          <w:sz w:val="28"/>
          <w:szCs w:val="28"/>
        </w:rPr>
        <w:t>райСББЖ</w:t>
      </w:r>
      <w:proofErr w:type="spellEnd"/>
      <w:r w:rsidRPr="009F2A87">
        <w:rPr>
          <w:rFonts w:ascii="Times New Roman" w:hAnsi="Times New Roman" w:cs="Times New Roman"/>
          <w:sz w:val="28"/>
          <w:szCs w:val="28"/>
        </w:rPr>
        <w:t>» (по согласованию), Череповецкого межрайонного отдела филиала ФГБУ «Российский сельскохозяйственный центр» по Вологодской области (по согласованию) в целях обеспечения мероприятий по гражданской обороне, включая подготовку необходимых сил и средств для работы в ходе проведения аварийно-спасательных и других неотложных работ (далее - АСДНР) при военных конфликтах или вследствие этих конфликтов, а также при ликвидации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1.4. Служба осуществляет свою деятельность в соответствии с законодательными и иными правовыми актами Российской Федерации, Вологодской области, Череповецкого муниципального района и нормативными правовыми актами МЧС России, регулирующими вопросы гражданской обороны, а также в соответствии с настоящим Положением.</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1.5. Служба осуществляет свою деятельность во взаимодействии со спасательной службой гражданской обороны защиты сельскохозяйственных </w:t>
      </w:r>
      <w:r w:rsidRPr="009F2A87">
        <w:rPr>
          <w:rFonts w:ascii="Times New Roman" w:hAnsi="Times New Roman" w:cs="Times New Roman"/>
          <w:sz w:val="28"/>
          <w:szCs w:val="28"/>
        </w:rPr>
        <w:lastRenderedPageBreak/>
        <w:t xml:space="preserve">животных и растений (далее - </w:t>
      </w:r>
      <w:proofErr w:type="spellStart"/>
      <w:r w:rsidRPr="009F2A87">
        <w:rPr>
          <w:rFonts w:ascii="Times New Roman" w:hAnsi="Times New Roman" w:cs="Times New Roman"/>
          <w:sz w:val="28"/>
          <w:szCs w:val="28"/>
        </w:rPr>
        <w:t>ЗСЖиР</w:t>
      </w:r>
      <w:proofErr w:type="spellEnd"/>
      <w:r w:rsidRPr="009F2A87">
        <w:rPr>
          <w:rFonts w:ascii="Times New Roman" w:hAnsi="Times New Roman" w:cs="Times New Roman"/>
          <w:sz w:val="28"/>
          <w:szCs w:val="28"/>
        </w:rPr>
        <w:t>) Вологодской области, другими спасательными службами гражданской обороны района.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1.6. </w:t>
      </w:r>
      <w:proofErr w:type="gramStart"/>
      <w:r w:rsidRPr="009F2A87">
        <w:rPr>
          <w:rFonts w:ascii="Times New Roman" w:hAnsi="Times New Roman" w:cs="Times New Roman"/>
          <w:sz w:val="28"/>
          <w:szCs w:val="28"/>
        </w:rPr>
        <w:t>Характер, объем и сроки проводимых службой мероприятий определяются руководителем гражданской обороны района - главой района, администрацией района, начальником Отдела с учетом возможной обстановки на территории района и осуществляются заблаговременно в мирное время с учетом развития вооружения, военной техники и средств защиты населения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End"/>
    </w:p>
    <w:p w:rsidR="009F2A87" w:rsidRPr="00537319" w:rsidRDefault="009F2A87" w:rsidP="009F2A87">
      <w:pPr>
        <w:pStyle w:val="ConsPlusNormal"/>
        <w:ind w:firstLine="709"/>
        <w:jc w:val="both"/>
        <w:rPr>
          <w:rFonts w:ascii="Times New Roman" w:hAnsi="Times New Roman" w:cs="Times New Roman"/>
          <w:sz w:val="28"/>
          <w:szCs w:val="28"/>
        </w:rPr>
      </w:pPr>
      <w:r w:rsidRPr="00537319">
        <w:rPr>
          <w:rFonts w:ascii="Times New Roman" w:hAnsi="Times New Roman" w:cs="Times New Roman"/>
          <w:sz w:val="28"/>
          <w:szCs w:val="28"/>
        </w:rPr>
        <w:t>1.7. Начальником службы является начальник Отдела.</w:t>
      </w:r>
    </w:p>
    <w:p w:rsidR="009F2A87" w:rsidRPr="00537319" w:rsidRDefault="009F2A87" w:rsidP="009F2A87">
      <w:pPr>
        <w:pStyle w:val="ConsPlusNormal"/>
        <w:jc w:val="both"/>
        <w:rPr>
          <w:sz w:val="28"/>
          <w:szCs w:val="28"/>
        </w:rPr>
      </w:pPr>
    </w:p>
    <w:p w:rsidR="009F2A87" w:rsidRPr="00537319" w:rsidRDefault="009F2A87" w:rsidP="009F2A87">
      <w:pPr>
        <w:pStyle w:val="ConsPlusNormal"/>
        <w:jc w:val="center"/>
        <w:outlineLvl w:val="1"/>
        <w:rPr>
          <w:rFonts w:ascii="Times New Roman" w:hAnsi="Times New Roman" w:cs="Times New Roman"/>
          <w:sz w:val="28"/>
          <w:szCs w:val="28"/>
        </w:rPr>
      </w:pPr>
      <w:r w:rsidRPr="00537319">
        <w:rPr>
          <w:rFonts w:ascii="Times New Roman" w:hAnsi="Times New Roman" w:cs="Times New Roman"/>
          <w:sz w:val="28"/>
          <w:szCs w:val="28"/>
        </w:rPr>
        <w:t>2. Основные задачи службы</w:t>
      </w:r>
    </w:p>
    <w:p w:rsidR="009F2A87" w:rsidRPr="00537319" w:rsidRDefault="009F2A87" w:rsidP="009F2A87">
      <w:pPr>
        <w:pStyle w:val="ConsPlusNormal"/>
        <w:jc w:val="both"/>
        <w:rPr>
          <w:sz w:val="28"/>
          <w:szCs w:val="28"/>
        </w:rPr>
      </w:pPr>
    </w:p>
    <w:p w:rsidR="009F2A87" w:rsidRPr="00537319" w:rsidRDefault="009F2A87" w:rsidP="009F2A87">
      <w:pPr>
        <w:pStyle w:val="ConsPlusNormal"/>
        <w:ind w:firstLine="709"/>
        <w:jc w:val="both"/>
        <w:rPr>
          <w:rFonts w:ascii="Times New Roman" w:hAnsi="Times New Roman" w:cs="Times New Roman"/>
          <w:sz w:val="28"/>
          <w:szCs w:val="28"/>
        </w:rPr>
      </w:pPr>
      <w:r w:rsidRPr="00537319">
        <w:rPr>
          <w:rFonts w:ascii="Times New Roman" w:hAnsi="Times New Roman" w:cs="Times New Roman"/>
          <w:sz w:val="28"/>
          <w:szCs w:val="28"/>
        </w:rPr>
        <w:t>Основными задачами службы являются:</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2.1. Планирование, организация, методическое обеспечение деятельности нештатных формирований гражданской обороны, созданных в сельскохозяйственных предприятиях района и выполняющих аналогичные задачи.</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2.2. Организация обучения личного состава службы в области гражданской обороны, участие в проведении командно-штабных и тактико-специальных учений, штабных тренировок.</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2.3. Организация и проведение мероприятий по защите личного состава службы от опасностей, возникающих при военных конфликтах или вследствие этих конфликтов, а также при возникновении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2.4. Мониторинг подготовки организаций сельского хозяйства района к работе в экстремальных условиях.</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2.5. Осуществление мероприятий по обеспечению устойчивого функционирования организаций сельского хозяйства района в условиях военного времени и чрезвычайных ситуаций.</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2.6. Ведение учета сил и средств, входящих в состав службы и привлекаемых к выполнению решаемых ею задач, содействие обеспечению их укомплектованности личным составом.</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2.7. Определение необходимого количества сил и сре</w:t>
      </w:r>
      <w:proofErr w:type="gramStart"/>
      <w:r w:rsidRPr="009F2A87">
        <w:rPr>
          <w:rFonts w:ascii="Times New Roman" w:hAnsi="Times New Roman" w:cs="Times New Roman"/>
          <w:sz w:val="28"/>
          <w:szCs w:val="28"/>
        </w:rPr>
        <w:t>дств дл</w:t>
      </w:r>
      <w:proofErr w:type="gramEnd"/>
      <w:r w:rsidRPr="009F2A87">
        <w:rPr>
          <w:rFonts w:ascii="Times New Roman" w:hAnsi="Times New Roman" w:cs="Times New Roman"/>
          <w:sz w:val="28"/>
          <w:szCs w:val="28"/>
        </w:rPr>
        <w:t>я ведения АСДНР при военных конфликтах или вследствие этих конфликтов, а также при ликвидации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2.8. Организация санитарно-карантинных и лечебно-эвакуационных мероприятий в прогнозируемых очагах поражения и в зонах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2.9. Осуществление противоэпизоотических и </w:t>
      </w:r>
      <w:proofErr w:type="spellStart"/>
      <w:r w:rsidRPr="009F2A87">
        <w:rPr>
          <w:rFonts w:ascii="Times New Roman" w:hAnsi="Times New Roman" w:cs="Times New Roman"/>
          <w:sz w:val="28"/>
          <w:szCs w:val="28"/>
        </w:rPr>
        <w:t>противоэпифитотических</w:t>
      </w:r>
      <w:proofErr w:type="spellEnd"/>
      <w:r w:rsidRPr="009F2A87">
        <w:rPr>
          <w:rFonts w:ascii="Times New Roman" w:hAnsi="Times New Roman" w:cs="Times New Roman"/>
          <w:sz w:val="28"/>
          <w:szCs w:val="28"/>
        </w:rPr>
        <w:t xml:space="preserve"> мероприятий, направленных на обеспечение </w:t>
      </w:r>
      <w:r w:rsidRPr="009F2A87">
        <w:rPr>
          <w:rFonts w:ascii="Times New Roman" w:hAnsi="Times New Roman" w:cs="Times New Roman"/>
          <w:sz w:val="28"/>
          <w:szCs w:val="28"/>
        </w:rPr>
        <w:lastRenderedPageBreak/>
        <w:t>благополучия населения, животных и растений, предупреждение возникновения и распространения массовых инфекционных заболеваний.</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2.10. Ветеринарная обработка и лечение пораженных животных, обеззараживание посевов и пастбищ.</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2.11. Проведение комплекса мероприятий по защите населения, сельскохозяйственных животных и растений от воздействия поражающих факторов современных видов оружия и источников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2.12. Организация и поддержание взаимодействия с другими спасательными службами, органами управления гражданской обороной, органами военного управления при планировании и проведении АСДНР в случае возникновения опасностей при военных конфликтах или вследствие этих конфликтов, а также вследствие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2.13. Создание запасов ветеринарного, ветеринарно-хозяйственного и специального имущества и организация обеспечения ими формирований и учреждений службы.</w:t>
      </w:r>
    </w:p>
    <w:p w:rsidR="009F2A87" w:rsidRPr="00537319" w:rsidRDefault="009F2A87" w:rsidP="009F2A87">
      <w:pPr>
        <w:pStyle w:val="ConsPlusNormal"/>
        <w:jc w:val="both"/>
        <w:rPr>
          <w:rFonts w:ascii="Times New Roman" w:hAnsi="Times New Roman" w:cs="Times New Roman"/>
          <w:sz w:val="28"/>
          <w:szCs w:val="28"/>
        </w:rPr>
      </w:pPr>
    </w:p>
    <w:p w:rsidR="009F2A87" w:rsidRPr="00537319" w:rsidRDefault="009F2A87" w:rsidP="009F2A87">
      <w:pPr>
        <w:pStyle w:val="ConsPlusNormal"/>
        <w:jc w:val="center"/>
        <w:outlineLvl w:val="1"/>
        <w:rPr>
          <w:rFonts w:ascii="Times New Roman" w:hAnsi="Times New Roman" w:cs="Times New Roman"/>
          <w:sz w:val="28"/>
          <w:szCs w:val="28"/>
        </w:rPr>
      </w:pPr>
      <w:r w:rsidRPr="00537319">
        <w:rPr>
          <w:rFonts w:ascii="Times New Roman" w:hAnsi="Times New Roman" w:cs="Times New Roman"/>
          <w:sz w:val="28"/>
          <w:szCs w:val="28"/>
        </w:rPr>
        <w:t>3. Состав и организация службы</w:t>
      </w:r>
    </w:p>
    <w:p w:rsidR="009F2A87" w:rsidRPr="00537319" w:rsidRDefault="009F2A87" w:rsidP="009F2A87">
      <w:pPr>
        <w:pStyle w:val="ConsPlusNormal"/>
        <w:jc w:val="both"/>
        <w:rPr>
          <w:rFonts w:ascii="Times New Roman" w:hAnsi="Times New Roman" w:cs="Times New Roman"/>
          <w:sz w:val="28"/>
          <w:szCs w:val="28"/>
        </w:rPr>
      </w:pP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3.1. Служба является нештатным объединением, в состав которого входят:</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орган управления службы, состоящий из начальника службы и штаба службы;</w:t>
      </w:r>
    </w:p>
    <w:p w:rsidR="009F2A87" w:rsidRPr="009F2A87" w:rsidRDefault="009F2A87" w:rsidP="009F2A87">
      <w:pPr>
        <w:pStyle w:val="ConsPlusNormal"/>
        <w:ind w:firstLine="709"/>
        <w:jc w:val="both"/>
        <w:rPr>
          <w:rFonts w:ascii="Times New Roman" w:hAnsi="Times New Roman" w:cs="Times New Roman"/>
          <w:sz w:val="28"/>
          <w:szCs w:val="28"/>
        </w:rPr>
      </w:pPr>
      <w:proofErr w:type="gramStart"/>
      <w:r w:rsidRPr="009F2A87">
        <w:rPr>
          <w:rFonts w:ascii="Times New Roman" w:hAnsi="Times New Roman" w:cs="Times New Roman"/>
          <w:sz w:val="28"/>
          <w:szCs w:val="28"/>
        </w:rPr>
        <w:t>силы службы, состоящие из нештатных формирований гражданской обороны, созданных в сельскохозяйственных и иных предприятиях района для выполнения планов гражданской обороны и выполняющие аналогичные задачи.</w:t>
      </w:r>
      <w:proofErr w:type="gramEnd"/>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3.2. Общее руководство службой района осуществляет глава района - руководитель гражданской обороны района, непосредственное - начальник службы - начальник Отдела.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3.3. Начальник службы организует работу и осуществляет руководство службой, несет персональную ответственность за выполнение возложенных на нее задач.</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В пределах своей компетенции и предоставленных ему полномочий начальник службы: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устанавливает полномочия других должностных лиц службы по самостоятельному решению ими вопросов, относящихся к компетенции службы;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издает в установленном порядке распорядительные документы по вопросам создания, подготовки и деятельности службы;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утверждает и вводит в действие в установленном порядке план обеспечения мероприятий гражданской обороны службы;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lastRenderedPageBreak/>
        <w:t>представляет Отдел и службу во взаимоотношениях с другими органами местного самоуправления и сельскохозяйственными и иными предприятиями, ведет в пределах своих полномочий переговоры и в установленном порядке подписывает соглашения и протоколы о взаимодействии и сотрудничестве по вопросам, связанным с выполнением задач службы.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3.4. Штаб службы возглавляет старший инспектор Отдела. </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3.5. На штаб службы возлагается организация управления, методическое руководство, контроль над подготовкой и деятельностью службы.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3.6. Орган управления службы комплектуется из сотрудников Отдела, не имеющих мобилизационных предписаний.</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3.7. Объем, организация, порядок, способы и сроки выполнения мероприятий при переводе службы с мирного на военное время и в ходе выполнения возложенных на нее задач определяются в плане обеспечения мероприятий гражданской обороны службы.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3.8. План обеспечения мероприятий гражданской обороны службы вводится в действие начальником службы в установленном порядке.</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3.9. </w:t>
      </w:r>
      <w:proofErr w:type="gramStart"/>
      <w:r w:rsidRPr="009F2A87">
        <w:rPr>
          <w:rFonts w:ascii="Times New Roman" w:hAnsi="Times New Roman" w:cs="Times New Roman"/>
          <w:sz w:val="28"/>
          <w:szCs w:val="28"/>
        </w:rPr>
        <w:t>Перевод службы с мирного на военное время и выполнение соответствующих мероприятий осуществляются в общей системе перевода гражданской обороны района с мирного на военное время в соответствии с установленными степенями готовности гражданской обороны.</w:t>
      </w:r>
      <w:proofErr w:type="gramEnd"/>
      <w:r w:rsidRPr="009F2A87">
        <w:rPr>
          <w:rFonts w:ascii="Times New Roman" w:hAnsi="Times New Roman" w:cs="Times New Roman"/>
          <w:sz w:val="28"/>
          <w:szCs w:val="28"/>
        </w:rPr>
        <w:t xml:space="preserve"> При этом осуществляются:</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приведение в готовность органов управления, технических систем управления, оповещения и связи, сил и сре</w:t>
      </w:r>
      <w:proofErr w:type="gramStart"/>
      <w:r w:rsidRPr="009F2A87">
        <w:rPr>
          <w:rFonts w:ascii="Times New Roman" w:hAnsi="Times New Roman" w:cs="Times New Roman"/>
          <w:sz w:val="28"/>
          <w:szCs w:val="28"/>
        </w:rPr>
        <w:t>дств сл</w:t>
      </w:r>
      <w:proofErr w:type="gramEnd"/>
      <w:r w:rsidRPr="009F2A87">
        <w:rPr>
          <w:rFonts w:ascii="Times New Roman" w:hAnsi="Times New Roman" w:cs="Times New Roman"/>
          <w:sz w:val="28"/>
          <w:szCs w:val="28"/>
        </w:rPr>
        <w:t>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мероприятия по защите личного состава и материальных сре</w:t>
      </w:r>
      <w:proofErr w:type="gramStart"/>
      <w:r w:rsidRPr="009F2A87">
        <w:rPr>
          <w:rFonts w:ascii="Times New Roman" w:hAnsi="Times New Roman" w:cs="Times New Roman"/>
          <w:sz w:val="28"/>
          <w:szCs w:val="28"/>
        </w:rPr>
        <w:t>дств сл</w:t>
      </w:r>
      <w:proofErr w:type="gramEnd"/>
      <w:r w:rsidRPr="009F2A87">
        <w:rPr>
          <w:rFonts w:ascii="Times New Roman" w:hAnsi="Times New Roman" w:cs="Times New Roman"/>
          <w:sz w:val="28"/>
          <w:szCs w:val="28"/>
        </w:rPr>
        <w:t>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3.10. Обучение личного состава службы проводится согласно Положению об организации обучения населения в области гражданской обороны.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3.11. С целью подготовки службы к выполнению возложенных задач проводятся учения (командно-штабные и тактико-специальные) и тренировки (штабные тренировки).</w:t>
      </w:r>
    </w:p>
    <w:p w:rsidR="009F2A87" w:rsidRPr="00537319" w:rsidRDefault="009F2A87" w:rsidP="009F2A87">
      <w:pPr>
        <w:pStyle w:val="ConsPlusNormal"/>
        <w:jc w:val="both"/>
        <w:rPr>
          <w:rFonts w:ascii="Times New Roman" w:hAnsi="Times New Roman" w:cs="Times New Roman"/>
          <w:sz w:val="28"/>
          <w:szCs w:val="28"/>
        </w:rPr>
      </w:pPr>
    </w:p>
    <w:p w:rsidR="009F2A87" w:rsidRPr="00537319" w:rsidRDefault="009F2A87" w:rsidP="009F2A87">
      <w:pPr>
        <w:pStyle w:val="ConsPlusNormal"/>
        <w:jc w:val="center"/>
        <w:outlineLvl w:val="1"/>
        <w:rPr>
          <w:rFonts w:ascii="Times New Roman" w:hAnsi="Times New Roman" w:cs="Times New Roman"/>
          <w:sz w:val="28"/>
          <w:szCs w:val="28"/>
        </w:rPr>
      </w:pPr>
      <w:r w:rsidRPr="00537319">
        <w:rPr>
          <w:rFonts w:ascii="Times New Roman" w:hAnsi="Times New Roman" w:cs="Times New Roman"/>
          <w:sz w:val="28"/>
          <w:szCs w:val="28"/>
        </w:rPr>
        <w:t>4. Основные мероприятия, проводимые службой</w:t>
      </w:r>
    </w:p>
    <w:p w:rsidR="009F2A87" w:rsidRPr="00537319" w:rsidRDefault="009F2A87" w:rsidP="009F2A87">
      <w:pPr>
        <w:pStyle w:val="ConsPlusNormal"/>
        <w:jc w:val="center"/>
        <w:rPr>
          <w:rFonts w:ascii="Times New Roman" w:hAnsi="Times New Roman" w:cs="Times New Roman"/>
          <w:sz w:val="28"/>
          <w:szCs w:val="28"/>
        </w:rPr>
      </w:pPr>
      <w:r w:rsidRPr="00537319">
        <w:rPr>
          <w:rFonts w:ascii="Times New Roman" w:hAnsi="Times New Roman" w:cs="Times New Roman"/>
          <w:sz w:val="28"/>
          <w:szCs w:val="28"/>
        </w:rPr>
        <w:t>в различных режимах функционирования</w:t>
      </w:r>
    </w:p>
    <w:p w:rsidR="009F2A87" w:rsidRPr="00537319" w:rsidRDefault="009F2A87" w:rsidP="009F2A87">
      <w:pPr>
        <w:pStyle w:val="ConsPlusNormal"/>
        <w:jc w:val="both"/>
        <w:rPr>
          <w:rFonts w:ascii="Times New Roman" w:hAnsi="Times New Roman" w:cs="Times New Roman"/>
          <w:sz w:val="28"/>
          <w:szCs w:val="28"/>
        </w:rPr>
      </w:pP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4.1. При подготовке службы в мирное время осуществляется:</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участие в разработке в пределах своей компетенции проектов нормативных правовых актов в области гражданской обороны;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разработка, согласование и утверждение </w:t>
      </w:r>
      <w:proofErr w:type="gramStart"/>
      <w:r w:rsidRPr="009F2A87">
        <w:rPr>
          <w:rFonts w:ascii="Times New Roman" w:hAnsi="Times New Roman" w:cs="Times New Roman"/>
          <w:sz w:val="28"/>
          <w:szCs w:val="28"/>
        </w:rPr>
        <w:t>плана обеспечения мероприятий гражданской обороны службы</w:t>
      </w:r>
      <w:proofErr w:type="gramEnd"/>
      <w:r w:rsidRPr="009F2A87">
        <w:rPr>
          <w:rFonts w:ascii="Times New Roman" w:hAnsi="Times New Roman" w:cs="Times New Roman"/>
          <w:sz w:val="28"/>
          <w:szCs w:val="28"/>
        </w:rPr>
        <w:t>;</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поддержание в готовности систем управления, связи и оповещения, необходимого ресурсного обеспечения службы;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lastRenderedPageBreak/>
        <w:t>контроль создания и оснащения материальными средствами в установленном порядке нештатных формирований по обеспечению выполнения мероприятий по гражданской обороне;</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обучение личного состава службы в системе подготовки в области гражданской обороны;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подготовка к выполнению мероприятий по защите личного состава, сре</w:t>
      </w:r>
      <w:proofErr w:type="gramStart"/>
      <w:r w:rsidRPr="009F2A87">
        <w:rPr>
          <w:rFonts w:ascii="Times New Roman" w:hAnsi="Times New Roman" w:cs="Times New Roman"/>
          <w:sz w:val="28"/>
          <w:szCs w:val="28"/>
        </w:rPr>
        <w:t>дств сл</w:t>
      </w:r>
      <w:proofErr w:type="gramEnd"/>
      <w:r w:rsidRPr="009F2A87">
        <w:rPr>
          <w:rFonts w:ascii="Times New Roman" w:hAnsi="Times New Roman" w:cs="Times New Roman"/>
          <w:sz w:val="28"/>
          <w:szCs w:val="28"/>
        </w:rPr>
        <w:t>ужбы от опасностей, возникающих при ведении военных конфликтов, а также при возникновении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4.2. При переводе службы с </w:t>
      </w:r>
      <w:proofErr w:type="gramStart"/>
      <w:r w:rsidRPr="009F2A87">
        <w:rPr>
          <w:rFonts w:ascii="Times New Roman" w:hAnsi="Times New Roman" w:cs="Times New Roman"/>
          <w:sz w:val="28"/>
          <w:szCs w:val="28"/>
        </w:rPr>
        <w:t>мирного</w:t>
      </w:r>
      <w:proofErr w:type="gramEnd"/>
      <w:r w:rsidRPr="009F2A87">
        <w:rPr>
          <w:rFonts w:ascii="Times New Roman" w:hAnsi="Times New Roman" w:cs="Times New Roman"/>
          <w:sz w:val="28"/>
          <w:szCs w:val="28"/>
        </w:rPr>
        <w:t xml:space="preserve"> на военное время осуществляется:</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организация и проведение мероприятий </w:t>
      </w:r>
      <w:proofErr w:type="gramStart"/>
      <w:r w:rsidRPr="009F2A87">
        <w:rPr>
          <w:rFonts w:ascii="Times New Roman" w:hAnsi="Times New Roman" w:cs="Times New Roman"/>
          <w:sz w:val="28"/>
          <w:szCs w:val="28"/>
        </w:rPr>
        <w:t>по переводу службы с мирного на военное время в соответствии с планом</w:t>
      </w:r>
      <w:proofErr w:type="gramEnd"/>
      <w:r w:rsidRPr="009F2A87">
        <w:rPr>
          <w:rFonts w:ascii="Times New Roman" w:hAnsi="Times New Roman" w:cs="Times New Roman"/>
          <w:sz w:val="28"/>
          <w:szCs w:val="28"/>
        </w:rPr>
        <w:t xml:space="preserve"> гражданской обороны и защиты населения Череповецкого муниципального района (далее – план гражданской обороны района);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обеспечение выполнения мероприятий плана гражданской обороны района по выполнению основных задач службы;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организация и выполнение мероприятий по защите личного состава и материальных сре</w:t>
      </w:r>
      <w:proofErr w:type="gramStart"/>
      <w:r w:rsidRPr="009F2A87">
        <w:rPr>
          <w:rFonts w:ascii="Times New Roman" w:hAnsi="Times New Roman" w:cs="Times New Roman"/>
          <w:sz w:val="28"/>
          <w:szCs w:val="28"/>
        </w:rPr>
        <w:t>дств сл</w:t>
      </w:r>
      <w:proofErr w:type="gramEnd"/>
      <w:r w:rsidRPr="009F2A87">
        <w:rPr>
          <w:rFonts w:ascii="Times New Roman" w:hAnsi="Times New Roman" w:cs="Times New Roman"/>
          <w:sz w:val="28"/>
          <w:szCs w:val="28"/>
        </w:rPr>
        <w:t>ужбы от опасностей, возникающих при ведении военных конфликтов, а также при возникновении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оповещение органов управления, личного состава службы и населения об опасностях, возникающих при ведении военных конфликтов, а также при возникновении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эвакуация личного состава и материальных сре</w:t>
      </w:r>
      <w:proofErr w:type="gramStart"/>
      <w:r w:rsidRPr="009F2A87">
        <w:rPr>
          <w:rFonts w:ascii="Times New Roman" w:hAnsi="Times New Roman" w:cs="Times New Roman"/>
          <w:sz w:val="28"/>
          <w:szCs w:val="28"/>
        </w:rPr>
        <w:t>дств сл</w:t>
      </w:r>
      <w:proofErr w:type="gramEnd"/>
      <w:r w:rsidRPr="009F2A87">
        <w:rPr>
          <w:rFonts w:ascii="Times New Roman" w:hAnsi="Times New Roman" w:cs="Times New Roman"/>
          <w:sz w:val="28"/>
          <w:szCs w:val="28"/>
        </w:rPr>
        <w:t>ужбы в безопасные районы из очагов поражения;</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укрытие личного состава в защитных сооружениях гражданской обороны;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применение средств индивидуальной и медицинской защиты;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проведение АСДНР в случае возникновения опасностей для личного состава при ведении военных конфликтов или вследствие этих конфликтов, а также вследствие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первоочередное обеспечение личного состава, пострадавшего при ведении военных </w:t>
      </w:r>
      <w:proofErr w:type="spellStart"/>
      <w:proofErr w:type="gramStart"/>
      <w:r w:rsidRPr="009F2A87">
        <w:rPr>
          <w:rFonts w:ascii="Times New Roman" w:hAnsi="Times New Roman" w:cs="Times New Roman"/>
          <w:sz w:val="28"/>
          <w:szCs w:val="28"/>
        </w:rPr>
        <w:t>военных</w:t>
      </w:r>
      <w:proofErr w:type="spellEnd"/>
      <w:proofErr w:type="gramEnd"/>
      <w:r w:rsidRPr="009F2A87">
        <w:rPr>
          <w:rFonts w:ascii="Times New Roman" w:hAnsi="Times New Roman" w:cs="Times New Roman"/>
          <w:sz w:val="28"/>
          <w:szCs w:val="28"/>
        </w:rPr>
        <w:t xml:space="preserve"> конфликтов или вследствие этих конфликтов, в том числе медицинское обслуживание и принятие других необходимых мер;</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введение режимов радиационной защиты;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проведение санитарной обработки личного состава, специальной обработки материальных средств и обеззараживания зданий и сооружений.</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4.3. При выполнении задач службы, возникающих при военных конфликтах:</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 xml:space="preserve">организация и выполнение мероприятий в соответствии с планом гражданской обороны района по защите населения и материальных средств от опасностей, возникающих при ведении военных конфликтов, а также при </w:t>
      </w:r>
      <w:r w:rsidRPr="009F2A87">
        <w:rPr>
          <w:rFonts w:ascii="Times New Roman" w:hAnsi="Times New Roman" w:cs="Times New Roman"/>
          <w:sz w:val="28"/>
          <w:szCs w:val="28"/>
        </w:rPr>
        <w:lastRenderedPageBreak/>
        <w:t>возникновении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оповещение органов управления, личного состава службы об опасностях, возникающих при ведении военных конфликтов, а также при возникновении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эвакуация личного состава и материальных сре</w:t>
      </w:r>
      <w:proofErr w:type="gramStart"/>
      <w:r w:rsidRPr="009F2A87">
        <w:rPr>
          <w:rFonts w:ascii="Times New Roman" w:hAnsi="Times New Roman" w:cs="Times New Roman"/>
          <w:sz w:val="28"/>
          <w:szCs w:val="28"/>
        </w:rPr>
        <w:t>дств сл</w:t>
      </w:r>
      <w:proofErr w:type="gramEnd"/>
      <w:r w:rsidRPr="009F2A87">
        <w:rPr>
          <w:rFonts w:ascii="Times New Roman" w:hAnsi="Times New Roman" w:cs="Times New Roman"/>
          <w:sz w:val="28"/>
          <w:szCs w:val="28"/>
        </w:rPr>
        <w:t>ужбы в безопасные районы из очагов поражения;</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укрытие личного состава в защитных сооружениях гражданской обороны;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применение средств индивидуальной и медицинской защиты;</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проведение АСДНР в случае возникновения опасностей для населения при ведении военных конфликтов или вследствие этих конфликтов, а также вследствие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проведение санитарной обработки населения, сельскохозяйственных животных, специальной обработки материальных средств и обеззараживание зданий и сооружений;</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взаимодействие с органами местного самоуправления района, организациями района по вопросам ликвидации последствий, возникших при ведении военных конфликтов или вследствие этих конфликтов, а также вследствие чрезвычайных ситуаций природного и техногенного характера;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контроль организации работ по обеспечению устойчивого функционирования организаций сельского хозяйства района;</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мониторинг обстановки на аварийных объектах и прилегающих к ним территориях.</w:t>
      </w:r>
    </w:p>
    <w:p w:rsidR="009F2A87" w:rsidRPr="002219B0" w:rsidRDefault="009F2A87" w:rsidP="009F2A87">
      <w:pPr>
        <w:pStyle w:val="ConsPlusNormal"/>
        <w:jc w:val="both"/>
      </w:pPr>
    </w:p>
    <w:p w:rsidR="009F2A87" w:rsidRPr="009F2A87" w:rsidRDefault="009F2A87" w:rsidP="009F2A87">
      <w:pPr>
        <w:pStyle w:val="ConsPlusNormal"/>
        <w:jc w:val="center"/>
        <w:outlineLvl w:val="1"/>
        <w:rPr>
          <w:rFonts w:ascii="Times New Roman" w:hAnsi="Times New Roman" w:cs="Times New Roman"/>
          <w:sz w:val="28"/>
          <w:szCs w:val="28"/>
        </w:rPr>
      </w:pPr>
      <w:r w:rsidRPr="009F2A87">
        <w:rPr>
          <w:rFonts w:ascii="Times New Roman" w:hAnsi="Times New Roman" w:cs="Times New Roman"/>
          <w:sz w:val="28"/>
          <w:szCs w:val="28"/>
        </w:rPr>
        <w:t>5. Материальное обеспечение службы</w:t>
      </w:r>
    </w:p>
    <w:p w:rsidR="009F2A87" w:rsidRPr="002219B0" w:rsidRDefault="009F2A87" w:rsidP="009F2A87">
      <w:pPr>
        <w:pStyle w:val="ConsPlusNormal"/>
        <w:jc w:val="both"/>
      </w:pP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5.1. Служба оснащается материальными средствами, не предназначенными для поставки при объявлении мобилизации в Вооруженные Силы Российской Федерации и другие войска или использования в их интересах.</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5.2. Ветеринарное обеспечение в интересах службы организуется силами и средствами ветеринарных учреждений района во взаимодействии с органами, уполномоченными осуществлять государственный санитарно-карантинный надзор в районе, в порядке, установленном федеральным законодательством, законами и иными нормативными правовыми актами Вологодской области.</w:t>
      </w: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5.3. Для выполнения задач службой используются здания и сооружения, материальные средства, защитные сооружения гражданской обороны, находящиеся в собственности органов исполнительной государственной власти области, органов местного самоуправления района, на основании заблаговременно заключенных договоров.</w:t>
      </w:r>
    </w:p>
    <w:p w:rsidR="009F2A87" w:rsidRPr="002219B0" w:rsidRDefault="009F2A87" w:rsidP="009F2A87">
      <w:pPr>
        <w:pStyle w:val="ConsPlusNormal"/>
        <w:jc w:val="both"/>
      </w:pPr>
    </w:p>
    <w:p w:rsidR="00537319" w:rsidRDefault="00537319" w:rsidP="009F2A87">
      <w:pPr>
        <w:pStyle w:val="ConsPlusNormal"/>
        <w:jc w:val="center"/>
        <w:outlineLvl w:val="1"/>
        <w:rPr>
          <w:rFonts w:ascii="Times New Roman" w:hAnsi="Times New Roman" w:cs="Times New Roman"/>
          <w:sz w:val="28"/>
          <w:szCs w:val="28"/>
        </w:rPr>
      </w:pPr>
    </w:p>
    <w:p w:rsidR="009F2A87" w:rsidRPr="009F2A87" w:rsidRDefault="009F2A87" w:rsidP="009F2A87">
      <w:pPr>
        <w:pStyle w:val="ConsPlusNormal"/>
        <w:jc w:val="center"/>
        <w:outlineLvl w:val="1"/>
        <w:rPr>
          <w:rFonts w:ascii="Times New Roman" w:hAnsi="Times New Roman" w:cs="Times New Roman"/>
          <w:sz w:val="28"/>
          <w:szCs w:val="28"/>
        </w:rPr>
      </w:pPr>
      <w:r w:rsidRPr="009F2A87">
        <w:rPr>
          <w:rFonts w:ascii="Times New Roman" w:hAnsi="Times New Roman" w:cs="Times New Roman"/>
          <w:sz w:val="28"/>
          <w:szCs w:val="28"/>
        </w:rPr>
        <w:lastRenderedPageBreak/>
        <w:t>6. Финансовое обеспечение функционирования службы</w:t>
      </w:r>
    </w:p>
    <w:p w:rsidR="009F2A87" w:rsidRPr="009F2A87" w:rsidRDefault="009F2A87" w:rsidP="009F2A87">
      <w:pPr>
        <w:pStyle w:val="ConsPlusNormal"/>
        <w:ind w:firstLine="709"/>
        <w:jc w:val="both"/>
        <w:rPr>
          <w:rFonts w:ascii="Times New Roman" w:hAnsi="Times New Roman" w:cs="Times New Roman"/>
          <w:sz w:val="28"/>
          <w:szCs w:val="28"/>
        </w:rPr>
      </w:pPr>
    </w:p>
    <w:p w:rsidR="009F2A87" w:rsidRPr="009F2A87" w:rsidRDefault="009F2A87" w:rsidP="009F2A87">
      <w:pPr>
        <w:pStyle w:val="ConsPlusNormal"/>
        <w:ind w:firstLine="709"/>
        <w:jc w:val="both"/>
        <w:rPr>
          <w:rFonts w:ascii="Times New Roman" w:hAnsi="Times New Roman" w:cs="Times New Roman"/>
          <w:sz w:val="28"/>
          <w:szCs w:val="28"/>
        </w:rPr>
      </w:pPr>
      <w:r w:rsidRPr="009F2A87">
        <w:rPr>
          <w:rFonts w:ascii="Times New Roman" w:hAnsi="Times New Roman" w:cs="Times New Roman"/>
          <w:sz w:val="28"/>
          <w:szCs w:val="28"/>
        </w:rPr>
        <w:t>Финансовое обеспечение функционирования службы осуществляется за счет средств районного бюджета, выделяемых для Отдела, и средств организаций, выделяемых на функционирование органов управления, сил и средств организаций</w:t>
      </w:r>
      <w:proofErr w:type="gramStart"/>
      <w:r w:rsidRPr="009F2A87">
        <w:rPr>
          <w:rFonts w:ascii="Times New Roman" w:hAnsi="Times New Roman" w:cs="Times New Roman"/>
          <w:sz w:val="28"/>
          <w:szCs w:val="28"/>
        </w:rPr>
        <w:t>.»</w:t>
      </w:r>
      <w:proofErr w:type="gramEnd"/>
    </w:p>
    <w:sectPr w:rsidR="009F2A87" w:rsidRPr="009F2A87" w:rsidSect="00F34D45">
      <w:pgSz w:w="11906" w:h="16838"/>
      <w:pgMar w:top="1134" w:right="850" w:bottom="1276"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C9D" w:rsidRDefault="00F97C9D" w:rsidP="00056F8A">
      <w:r>
        <w:separator/>
      </w:r>
    </w:p>
  </w:endnote>
  <w:endnote w:type="continuationSeparator" w:id="0">
    <w:p w:rsidR="00F97C9D" w:rsidRDefault="00F97C9D"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C9D" w:rsidRDefault="00F97C9D" w:rsidP="00056F8A">
      <w:r>
        <w:separator/>
      </w:r>
    </w:p>
  </w:footnote>
  <w:footnote w:type="continuationSeparator" w:id="0">
    <w:p w:rsidR="00F97C9D" w:rsidRDefault="00F97C9D"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D116FC"/>
    <w:multiLevelType w:val="multilevel"/>
    <w:tmpl w:val="0720B644"/>
    <w:lvl w:ilvl="0">
      <w:start w:val="1"/>
      <w:numFmt w:val="decimal"/>
      <w:lvlText w:val="%1."/>
      <w:lvlJc w:val="left"/>
      <w:pPr>
        <w:ind w:left="432" w:hanging="432"/>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57B72DC"/>
    <w:multiLevelType w:val="hybridMultilevel"/>
    <w:tmpl w:val="49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103B6089"/>
    <w:multiLevelType w:val="hybridMultilevel"/>
    <w:tmpl w:val="0D1C4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9">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9C6993"/>
    <w:multiLevelType w:val="hybridMultilevel"/>
    <w:tmpl w:val="129C37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9365A5"/>
    <w:multiLevelType w:val="multilevel"/>
    <w:tmpl w:val="9E0A8A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8">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EF23B0"/>
    <w:multiLevelType w:val="hybridMultilevel"/>
    <w:tmpl w:val="63841F5C"/>
    <w:lvl w:ilvl="0" w:tplc="C1706C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DB753E"/>
    <w:multiLevelType w:val="hybridMultilevel"/>
    <w:tmpl w:val="1B888A64"/>
    <w:lvl w:ilvl="0" w:tplc="4DB0A9D0">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6"/>
  </w:num>
  <w:num w:numId="3">
    <w:abstractNumId w:val="12"/>
  </w:num>
  <w:num w:numId="4">
    <w:abstractNumId w:val="11"/>
  </w:num>
  <w:num w:numId="5">
    <w:abstractNumId w:val="7"/>
  </w:num>
  <w:num w:numId="6">
    <w:abstractNumId w:val="16"/>
  </w:num>
  <w:num w:numId="7">
    <w:abstractNumId w:val="20"/>
  </w:num>
  <w:num w:numId="8">
    <w:abstractNumId w:val="3"/>
  </w:num>
  <w:num w:numId="9">
    <w:abstractNumId w:val="0"/>
  </w:num>
  <w:num w:numId="10">
    <w:abstractNumId w:val="9"/>
  </w:num>
  <w:num w:numId="11">
    <w:abstractNumId w:val="4"/>
  </w:num>
  <w:num w:numId="12">
    <w:abstractNumId w:val="10"/>
  </w:num>
  <w:num w:numId="13">
    <w:abstractNumId w:val="23"/>
  </w:num>
  <w:num w:numId="14">
    <w:abstractNumId w:val="26"/>
  </w:num>
  <w:num w:numId="15">
    <w:abstractNumId w:val="18"/>
  </w:num>
  <w:num w:numId="16">
    <w:abstractNumId w:val="24"/>
  </w:num>
  <w:num w:numId="17">
    <w:abstractNumId w:val="14"/>
  </w:num>
  <w:num w:numId="18">
    <w:abstractNumId w:val="19"/>
  </w:num>
  <w:num w:numId="19">
    <w:abstractNumId w:val="28"/>
  </w:num>
  <w:num w:numId="20">
    <w:abstractNumId w:val="22"/>
  </w:num>
  <w:num w:numId="21">
    <w:abstractNumId w:val="8"/>
  </w:num>
  <w:num w:numId="22">
    <w:abstractNumId w:val="25"/>
  </w:num>
  <w:num w:numId="23">
    <w:abstractNumId w:val="27"/>
  </w:num>
  <w:num w:numId="24">
    <w:abstractNumId w:val="5"/>
  </w:num>
  <w:num w:numId="25">
    <w:abstractNumId w:val="21"/>
  </w:num>
  <w:num w:numId="26">
    <w:abstractNumId w:val="1"/>
  </w:num>
  <w:num w:numId="27">
    <w:abstractNumId w:val="2"/>
  </w:num>
  <w:num w:numId="28">
    <w:abstractNumId w:val="13"/>
  </w:num>
  <w:num w:numId="29">
    <w:abstractNumId w:val="15"/>
  </w:num>
  <w:num w:numId="30">
    <w:abstractNumId w:val="30"/>
  </w:num>
  <w:num w:numId="31">
    <w:abstractNumId w:val="29"/>
  </w:num>
  <w:num w:numId="32">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206E"/>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3FB"/>
    <w:rsid w:val="000A64F4"/>
    <w:rsid w:val="000A693C"/>
    <w:rsid w:val="000A6A44"/>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EC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2D6E"/>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83B"/>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1E9A"/>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08A"/>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558"/>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692A"/>
    <w:rsid w:val="004B72D0"/>
    <w:rsid w:val="004B7661"/>
    <w:rsid w:val="004B79C1"/>
    <w:rsid w:val="004C12E8"/>
    <w:rsid w:val="004C1435"/>
    <w:rsid w:val="004C184B"/>
    <w:rsid w:val="004C1875"/>
    <w:rsid w:val="004C1945"/>
    <w:rsid w:val="004C2887"/>
    <w:rsid w:val="004C3369"/>
    <w:rsid w:val="004C381C"/>
    <w:rsid w:val="004C38D9"/>
    <w:rsid w:val="004C5F9B"/>
    <w:rsid w:val="004C6020"/>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80C"/>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6630"/>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37319"/>
    <w:rsid w:val="0054058A"/>
    <w:rsid w:val="005407A6"/>
    <w:rsid w:val="00540B96"/>
    <w:rsid w:val="00540C1D"/>
    <w:rsid w:val="00541F03"/>
    <w:rsid w:val="0054222F"/>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222E"/>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3B5"/>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5F7E54"/>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27BB"/>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B7D8B"/>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6A55"/>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3F0"/>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279C"/>
    <w:rsid w:val="0074312A"/>
    <w:rsid w:val="00743C4A"/>
    <w:rsid w:val="00744462"/>
    <w:rsid w:val="00745DC4"/>
    <w:rsid w:val="007460E2"/>
    <w:rsid w:val="007466E2"/>
    <w:rsid w:val="00746956"/>
    <w:rsid w:val="00750BE1"/>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1248"/>
    <w:rsid w:val="00762229"/>
    <w:rsid w:val="0076256C"/>
    <w:rsid w:val="00762A04"/>
    <w:rsid w:val="00763837"/>
    <w:rsid w:val="00763C39"/>
    <w:rsid w:val="007646E7"/>
    <w:rsid w:val="00764C19"/>
    <w:rsid w:val="00764DC7"/>
    <w:rsid w:val="00765435"/>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D7D32"/>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8C7"/>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907"/>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02A"/>
    <w:rsid w:val="00936769"/>
    <w:rsid w:val="0093688B"/>
    <w:rsid w:val="0093714B"/>
    <w:rsid w:val="0093734A"/>
    <w:rsid w:val="009374C8"/>
    <w:rsid w:val="00940345"/>
    <w:rsid w:val="0094052D"/>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A7AFB"/>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2A87"/>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2F7"/>
    <w:rsid w:val="00A107C6"/>
    <w:rsid w:val="00A10F43"/>
    <w:rsid w:val="00A1191B"/>
    <w:rsid w:val="00A122DE"/>
    <w:rsid w:val="00A13001"/>
    <w:rsid w:val="00A13114"/>
    <w:rsid w:val="00A133E0"/>
    <w:rsid w:val="00A13AEE"/>
    <w:rsid w:val="00A14134"/>
    <w:rsid w:val="00A1415C"/>
    <w:rsid w:val="00A1434E"/>
    <w:rsid w:val="00A15072"/>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8C8"/>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B02"/>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9CD"/>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4FD"/>
    <w:rsid w:val="00B44D61"/>
    <w:rsid w:val="00B44D7A"/>
    <w:rsid w:val="00B464F6"/>
    <w:rsid w:val="00B46DB4"/>
    <w:rsid w:val="00B46E3A"/>
    <w:rsid w:val="00B47017"/>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064"/>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589"/>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6F11"/>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610B"/>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3BFE"/>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336A"/>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088F"/>
    <w:rsid w:val="00F31A6E"/>
    <w:rsid w:val="00F31BC4"/>
    <w:rsid w:val="00F320BC"/>
    <w:rsid w:val="00F32B94"/>
    <w:rsid w:val="00F343DB"/>
    <w:rsid w:val="00F34D45"/>
    <w:rsid w:val="00F34E78"/>
    <w:rsid w:val="00F34FA8"/>
    <w:rsid w:val="00F350A7"/>
    <w:rsid w:val="00F35834"/>
    <w:rsid w:val="00F35951"/>
    <w:rsid w:val="00F35C6E"/>
    <w:rsid w:val="00F36081"/>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503"/>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97C9D"/>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B7F44"/>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1D36"/>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8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9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42D177-193E-4578-B079-47AC2087E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2233</Words>
  <Characters>12733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3</cp:revision>
  <cp:lastPrinted>2017-09-19T12:49:00Z</cp:lastPrinted>
  <dcterms:created xsi:type="dcterms:W3CDTF">2017-09-19T13:01:00Z</dcterms:created>
  <dcterms:modified xsi:type="dcterms:W3CDTF">2017-09-19T13:12:00Z</dcterms:modified>
</cp:coreProperties>
</file>