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BE2E4B" w:rsidP="00776ED6">
      <w:pPr>
        <w:pStyle w:val="af"/>
      </w:pPr>
      <w:r w:rsidRPr="00CF60BF">
        <w:rPr>
          <w:b/>
          <w:i/>
          <w:noProof/>
          <w:szCs w:val="28"/>
        </w:rPr>
        <w:drawing>
          <wp:anchor distT="0" distB="0" distL="114300" distR="114300" simplePos="0" relativeHeight="251660288" behindDoc="1" locked="0" layoutInCell="1" allowOverlap="1">
            <wp:simplePos x="0" y="0"/>
            <wp:positionH relativeFrom="column">
              <wp:posOffset>2461342</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0523DE" w:rsidRPr="00CF60BF" w:rsidRDefault="000523DE" w:rsidP="000523DE">
      <w:pPr>
        <w:rPr>
          <w:rFonts w:ascii="Times New Roman" w:hAnsi="Times New Roman" w:cs="Times New Roman"/>
          <w:sz w:val="24"/>
          <w:szCs w:val="24"/>
        </w:rPr>
      </w:pPr>
    </w:p>
    <w:p w:rsidR="000523DE" w:rsidRPr="00CF60BF" w:rsidRDefault="000523DE" w:rsidP="00660845">
      <w:pPr>
        <w:jc w:val="center"/>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6625AD" w:rsidRDefault="00461412" w:rsidP="000C6043">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8B34FC" w:rsidRPr="0003735F" w:rsidRDefault="008B34FC" w:rsidP="008B34FC">
      <w:pPr>
        <w:rPr>
          <w:rFonts w:ascii="Times New Roman" w:hAnsi="Times New Roman" w:cs="Times New Roman"/>
          <w:sz w:val="28"/>
          <w:szCs w:val="28"/>
          <w:lang w:eastAsia="ru-RU"/>
        </w:rPr>
      </w:pPr>
    </w:p>
    <w:p w:rsidR="008B34FC" w:rsidRPr="00C4428B" w:rsidRDefault="00461412" w:rsidP="00344E4B">
      <w:pPr>
        <w:tabs>
          <w:tab w:val="left" w:pos="993"/>
        </w:tabs>
        <w:jc w:val="both"/>
        <w:rPr>
          <w:rFonts w:ascii="Times New Roman" w:hAnsi="Times New Roman" w:cs="Times New Roman"/>
          <w:sz w:val="28"/>
          <w:szCs w:val="28"/>
        </w:rPr>
      </w:pPr>
      <w:r w:rsidRPr="00CF60BF">
        <w:rPr>
          <w:rFonts w:ascii="Times New Roman" w:hAnsi="Times New Roman" w:cs="Times New Roman"/>
          <w:sz w:val="28"/>
          <w:szCs w:val="28"/>
        </w:rPr>
        <w:t xml:space="preserve">от </w:t>
      </w:r>
      <w:r w:rsidR="00A304AB">
        <w:rPr>
          <w:rFonts w:ascii="Times New Roman" w:hAnsi="Times New Roman" w:cs="Times New Roman"/>
          <w:sz w:val="28"/>
          <w:szCs w:val="28"/>
        </w:rPr>
        <w:t>2</w:t>
      </w:r>
      <w:r w:rsidR="006926D4">
        <w:rPr>
          <w:rFonts w:ascii="Times New Roman" w:hAnsi="Times New Roman" w:cs="Times New Roman"/>
          <w:sz w:val="28"/>
          <w:szCs w:val="28"/>
        </w:rPr>
        <w:t>5</w:t>
      </w:r>
      <w:r w:rsidR="001E382C" w:rsidRPr="00CF60BF">
        <w:rPr>
          <w:rFonts w:ascii="Times New Roman" w:hAnsi="Times New Roman" w:cs="Times New Roman"/>
          <w:sz w:val="28"/>
          <w:szCs w:val="28"/>
        </w:rPr>
        <w:t>.</w:t>
      </w:r>
      <w:r w:rsidR="003463DC" w:rsidRPr="00CF60BF">
        <w:rPr>
          <w:rFonts w:ascii="Times New Roman" w:hAnsi="Times New Roman" w:cs="Times New Roman"/>
          <w:sz w:val="28"/>
          <w:szCs w:val="28"/>
        </w:rPr>
        <w:t>1</w:t>
      </w:r>
      <w:r w:rsidR="000B7BA8">
        <w:rPr>
          <w:rFonts w:ascii="Times New Roman" w:hAnsi="Times New Roman" w:cs="Times New Roman"/>
          <w:sz w:val="28"/>
          <w:szCs w:val="28"/>
        </w:rPr>
        <w:t>2</w:t>
      </w:r>
      <w:r w:rsidR="005F0754" w:rsidRPr="00CF60BF">
        <w:rPr>
          <w:rFonts w:ascii="Times New Roman" w:hAnsi="Times New Roman" w:cs="Times New Roman"/>
          <w:sz w:val="28"/>
          <w:szCs w:val="28"/>
        </w:rPr>
        <w:t>.2018</w:t>
      </w:r>
      <w:r w:rsidRPr="00CF60BF">
        <w:rPr>
          <w:rFonts w:ascii="Times New Roman" w:hAnsi="Times New Roman" w:cs="Times New Roman"/>
          <w:sz w:val="28"/>
          <w:szCs w:val="28"/>
        </w:rPr>
        <w:t xml:space="preserve"> </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D931A2" w:rsidRPr="00CF60BF">
        <w:rPr>
          <w:rFonts w:ascii="Times New Roman" w:hAnsi="Times New Roman" w:cs="Times New Roman"/>
          <w:sz w:val="28"/>
          <w:szCs w:val="28"/>
        </w:rPr>
        <w:t xml:space="preserve">   </w:t>
      </w:r>
      <w:r w:rsidR="00532370" w:rsidRPr="00CF60BF">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r w:rsidR="00C77068" w:rsidRPr="00CF60BF">
        <w:rPr>
          <w:rFonts w:ascii="Times New Roman" w:hAnsi="Times New Roman" w:cs="Times New Roman"/>
          <w:sz w:val="28"/>
          <w:szCs w:val="28"/>
        </w:rPr>
        <w:t>1</w:t>
      </w:r>
      <w:r w:rsidR="00021712">
        <w:rPr>
          <w:rFonts w:ascii="Times New Roman" w:hAnsi="Times New Roman" w:cs="Times New Roman"/>
          <w:sz w:val="28"/>
          <w:szCs w:val="28"/>
        </w:rPr>
        <w:t>7</w:t>
      </w:r>
      <w:r w:rsidR="00862378">
        <w:rPr>
          <w:rFonts w:ascii="Times New Roman" w:hAnsi="Times New Roman" w:cs="Times New Roman"/>
          <w:sz w:val="28"/>
          <w:szCs w:val="28"/>
        </w:rPr>
        <w:t>5</w:t>
      </w:r>
      <w:r w:rsidR="00FF7200">
        <w:rPr>
          <w:rFonts w:ascii="Times New Roman" w:hAnsi="Times New Roman" w:cs="Times New Roman"/>
          <w:sz w:val="28"/>
          <w:szCs w:val="28"/>
        </w:rPr>
        <w:t>8</w:t>
      </w:r>
    </w:p>
    <w:p w:rsidR="005E790E" w:rsidRDefault="000E2308" w:rsidP="005E790E">
      <w:pPr>
        <w:jc w:val="center"/>
        <w:rPr>
          <w:rFonts w:ascii="Times New Roman" w:hAnsi="Times New Roman" w:cs="Times New Roman"/>
        </w:rPr>
      </w:pPr>
      <w:r w:rsidRPr="00CF60BF">
        <w:rPr>
          <w:rFonts w:ascii="Times New Roman" w:hAnsi="Times New Roman" w:cs="Times New Roman"/>
        </w:rPr>
        <w:t>г. Череповец</w:t>
      </w:r>
    </w:p>
    <w:p w:rsidR="005E790E" w:rsidRPr="00597386" w:rsidRDefault="005E790E" w:rsidP="005E790E">
      <w:pPr>
        <w:jc w:val="center"/>
        <w:rPr>
          <w:rFonts w:ascii="Times New Roman" w:hAnsi="Times New Roman" w:cs="Times New Roman"/>
          <w:color w:val="000000" w:themeColor="text1"/>
          <w:sz w:val="28"/>
          <w:szCs w:val="28"/>
        </w:rPr>
      </w:pPr>
    </w:p>
    <w:p w:rsidR="00FF7200" w:rsidRDefault="00FF7200" w:rsidP="00FF7200">
      <w:pPr>
        <w:jc w:val="center"/>
        <w:rPr>
          <w:rFonts w:ascii="Times New Roman" w:hAnsi="Times New Roman" w:cs="Times New Roman"/>
          <w:b/>
          <w:sz w:val="28"/>
          <w:szCs w:val="28"/>
        </w:rPr>
      </w:pPr>
      <w:r w:rsidRPr="00FF7200">
        <w:rPr>
          <w:rFonts w:ascii="Times New Roman" w:hAnsi="Times New Roman" w:cs="Times New Roman"/>
          <w:b/>
          <w:sz w:val="28"/>
          <w:szCs w:val="28"/>
        </w:rPr>
        <w:t>О мероприятиях по профилактике нарушений</w:t>
      </w:r>
      <w:r>
        <w:rPr>
          <w:rFonts w:ascii="Times New Roman" w:hAnsi="Times New Roman" w:cs="Times New Roman"/>
          <w:b/>
          <w:sz w:val="28"/>
          <w:szCs w:val="28"/>
        </w:rPr>
        <w:t xml:space="preserve"> </w:t>
      </w:r>
      <w:r w:rsidRPr="00FF7200">
        <w:rPr>
          <w:rFonts w:ascii="Times New Roman" w:hAnsi="Times New Roman" w:cs="Times New Roman"/>
          <w:b/>
          <w:sz w:val="28"/>
          <w:szCs w:val="28"/>
        </w:rPr>
        <w:t>обязательных требований, реализуемых</w:t>
      </w:r>
      <w:r>
        <w:rPr>
          <w:rFonts w:ascii="Times New Roman" w:hAnsi="Times New Roman" w:cs="Times New Roman"/>
          <w:b/>
          <w:sz w:val="28"/>
          <w:szCs w:val="28"/>
        </w:rPr>
        <w:t xml:space="preserve"> </w:t>
      </w:r>
      <w:r w:rsidRPr="00FF7200">
        <w:rPr>
          <w:rFonts w:ascii="Times New Roman" w:hAnsi="Times New Roman" w:cs="Times New Roman"/>
          <w:b/>
          <w:sz w:val="28"/>
          <w:szCs w:val="28"/>
        </w:rPr>
        <w:t xml:space="preserve">администрацией </w:t>
      </w:r>
    </w:p>
    <w:p w:rsidR="00FF7200" w:rsidRPr="00FF7200" w:rsidRDefault="00FF7200" w:rsidP="00FF7200">
      <w:pPr>
        <w:jc w:val="center"/>
        <w:rPr>
          <w:rFonts w:ascii="Times New Roman" w:hAnsi="Times New Roman" w:cs="Times New Roman"/>
          <w:b/>
          <w:sz w:val="28"/>
          <w:szCs w:val="28"/>
        </w:rPr>
      </w:pPr>
      <w:r w:rsidRPr="00FF7200">
        <w:rPr>
          <w:rFonts w:ascii="Times New Roman" w:hAnsi="Times New Roman" w:cs="Times New Roman"/>
          <w:b/>
          <w:sz w:val="28"/>
          <w:szCs w:val="28"/>
        </w:rPr>
        <w:t xml:space="preserve">Череповецкого </w:t>
      </w:r>
      <w:proofErr w:type="gramStart"/>
      <w:r w:rsidRPr="00FF7200">
        <w:rPr>
          <w:rFonts w:ascii="Times New Roman" w:hAnsi="Times New Roman" w:cs="Times New Roman"/>
          <w:b/>
          <w:sz w:val="28"/>
          <w:szCs w:val="28"/>
        </w:rPr>
        <w:t>муниципального</w:t>
      </w:r>
      <w:proofErr w:type="gramEnd"/>
      <w:r w:rsidRPr="00FF7200">
        <w:rPr>
          <w:rFonts w:ascii="Times New Roman" w:hAnsi="Times New Roman" w:cs="Times New Roman"/>
          <w:b/>
          <w:sz w:val="28"/>
          <w:szCs w:val="28"/>
        </w:rPr>
        <w:t xml:space="preserve"> района,</w:t>
      </w:r>
      <w:r>
        <w:rPr>
          <w:rFonts w:ascii="Times New Roman" w:hAnsi="Times New Roman" w:cs="Times New Roman"/>
          <w:b/>
          <w:sz w:val="28"/>
          <w:szCs w:val="28"/>
        </w:rPr>
        <w:t xml:space="preserve"> </w:t>
      </w:r>
      <w:r w:rsidRPr="00FF7200">
        <w:rPr>
          <w:rFonts w:ascii="Times New Roman" w:hAnsi="Times New Roman" w:cs="Times New Roman"/>
          <w:b/>
          <w:sz w:val="28"/>
          <w:szCs w:val="28"/>
        </w:rPr>
        <w:t>на 2019 год</w:t>
      </w:r>
    </w:p>
    <w:p w:rsidR="00FF7200" w:rsidRDefault="00FF7200" w:rsidP="00FF7200">
      <w:pPr>
        <w:rPr>
          <w:rFonts w:ascii="Times New Roman" w:hAnsi="Times New Roman" w:cs="Times New Roman"/>
          <w:sz w:val="28"/>
          <w:szCs w:val="28"/>
        </w:rPr>
      </w:pPr>
    </w:p>
    <w:p w:rsidR="00FF7200" w:rsidRPr="00FF7200" w:rsidRDefault="00FF7200" w:rsidP="00FF7200">
      <w:pPr>
        <w:rPr>
          <w:rFonts w:ascii="Times New Roman" w:hAnsi="Times New Roman" w:cs="Times New Roman"/>
          <w:sz w:val="28"/>
          <w:szCs w:val="28"/>
        </w:rPr>
      </w:pPr>
    </w:p>
    <w:p w:rsidR="00FF7200" w:rsidRPr="00FF7200" w:rsidRDefault="00FF7200" w:rsidP="00FF7200">
      <w:pPr>
        <w:ind w:right="43" w:firstLine="567"/>
        <w:jc w:val="both"/>
        <w:rPr>
          <w:rFonts w:ascii="Times New Roman" w:hAnsi="Times New Roman" w:cs="Times New Roman"/>
          <w:sz w:val="28"/>
          <w:szCs w:val="28"/>
        </w:rPr>
      </w:pPr>
      <w:r w:rsidRPr="00FF7200">
        <w:rPr>
          <w:rFonts w:ascii="Times New Roman" w:hAnsi="Times New Roman" w:cs="Times New Roman"/>
          <w:sz w:val="28"/>
          <w:szCs w:val="28"/>
        </w:rPr>
        <w:t>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w:t>
      </w:r>
    </w:p>
    <w:p w:rsidR="00FF7200" w:rsidRPr="00FF7200" w:rsidRDefault="00FF7200" w:rsidP="00FF7200">
      <w:pPr>
        <w:ind w:right="43"/>
        <w:rPr>
          <w:rFonts w:ascii="Times New Roman" w:hAnsi="Times New Roman" w:cs="Times New Roman"/>
          <w:sz w:val="28"/>
          <w:szCs w:val="28"/>
        </w:rPr>
      </w:pPr>
    </w:p>
    <w:p w:rsidR="00FF7200" w:rsidRPr="00FF7200" w:rsidRDefault="00FF7200" w:rsidP="00FF7200">
      <w:pPr>
        <w:ind w:right="43"/>
        <w:rPr>
          <w:rFonts w:ascii="Times New Roman" w:hAnsi="Times New Roman" w:cs="Times New Roman"/>
          <w:sz w:val="28"/>
          <w:szCs w:val="28"/>
        </w:rPr>
      </w:pPr>
      <w:r w:rsidRPr="00FF7200">
        <w:rPr>
          <w:rFonts w:ascii="Times New Roman" w:hAnsi="Times New Roman" w:cs="Times New Roman"/>
          <w:sz w:val="28"/>
          <w:szCs w:val="28"/>
        </w:rPr>
        <w:t>ПОСТАНОВЛЯЮ:</w:t>
      </w:r>
    </w:p>
    <w:p w:rsidR="00FF7200" w:rsidRPr="00FF7200" w:rsidRDefault="00FF7200" w:rsidP="00FF7200">
      <w:pPr>
        <w:ind w:right="43" w:firstLine="709"/>
        <w:jc w:val="both"/>
        <w:rPr>
          <w:rFonts w:ascii="Times New Roman" w:hAnsi="Times New Roman" w:cs="Times New Roman"/>
          <w:sz w:val="28"/>
          <w:szCs w:val="28"/>
        </w:rPr>
      </w:pPr>
      <w:r w:rsidRPr="00FF7200">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FF7200">
        <w:rPr>
          <w:rFonts w:ascii="Times New Roman" w:hAnsi="Times New Roman" w:cs="Times New Roman"/>
          <w:sz w:val="28"/>
          <w:szCs w:val="28"/>
        </w:rPr>
        <w:t>Утвердить прилагаемые мероприятия по профилактике нарушений обязательных требований, реализуемые администрацией Череповецкого муниципального района, на 2019 год.</w:t>
      </w:r>
      <w:proofErr w:type="gramEnd"/>
    </w:p>
    <w:p w:rsidR="00FF7200" w:rsidRPr="00FF7200" w:rsidRDefault="00FF7200" w:rsidP="00FF7200">
      <w:pPr>
        <w:ind w:right="43" w:firstLine="709"/>
        <w:jc w:val="both"/>
        <w:rPr>
          <w:rFonts w:ascii="Times New Roman" w:hAnsi="Times New Roman" w:cs="Times New Roman"/>
          <w:sz w:val="28"/>
          <w:szCs w:val="28"/>
        </w:rPr>
      </w:pPr>
      <w:r w:rsidRPr="00FF7200">
        <w:rPr>
          <w:rFonts w:ascii="Times New Roman" w:hAnsi="Times New Roman" w:cs="Times New Roman"/>
          <w:sz w:val="28"/>
          <w:szCs w:val="28"/>
        </w:rPr>
        <w:t>2.</w:t>
      </w:r>
      <w:r>
        <w:rPr>
          <w:rFonts w:ascii="Times New Roman" w:hAnsi="Times New Roman" w:cs="Times New Roman"/>
          <w:sz w:val="28"/>
          <w:szCs w:val="28"/>
        </w:rPr>
        <w:t xml:space="preserve"> </w:t>
      </w:r>
      <w:r w:rsidRPr="00FF7200">
        <w:rPr>
          <w:rFonts w:ascii="Times New Roman" w:hAnsi="Times New Roman" w:cs="Times New Roman"/>
          <w:sz w:val="28"/>
          <w:szCs w:val="28"/>
        </w:rPr>
        <w:t xml:space="preserve">Постановление подлежит размещению на официальном сайте Череповецкого </w:t>
      </w:r>
      <w:proofErr w:type="gramStart"/>
      <w:r w:rsidRPr="00FF7200">
        <w:rPr>
          <w:rFonts w:ascii="Times New Roman" w:hAnsi="Times New Roman" w:cs="Times New Roman"/>
          <w:sz w:val="28"/>
          <w:szCs w:val="28"/>
        </w:rPr>
        <w:t>муницип</w:t>
      </w:r>
      <w:r>
        <w:rPr>
          <w:rFonts w:ascii="Times New Roman" w:hAnsi="Times New Roman" w:cs="Times New Roman"/>
          <w:sz w:val="28"/>
          <w:szCs w:val="28"/>
        </w:rPr>
        <w:t>ального</w:t>
      </w:r>
      <w:proofErr w:type="gramEnd"/>
      <w:r>
        <w:rPr>
          <w:rFonts w:ascii="Times New Roman" w:hAnsi="Times New Roman" w:cs="Times New Roman"/>
          <w:sz w:val="28"/>
          <w:szCs w:val="28"/>
        </w:rPr>
        <w:t xml:space="preserve"> района в информационно-</w:t>
      </w:r>
      <w:r w:rsidRPr="00FF7200">
        <w:rPr>
          <w:rFonts w:ascii="Times New Roman" w:hAnsi="Times New Roman" w:cs="Times New Roman"/>
          <w:sz w:val="28"/>
          <w:szCs w:val="28"/>
        </w:rPr>
        <w:t>телекоммуникационной сети Интернет.</w:t>
      </w:r>
    </w:p>
    <w:p w:rsidR="0003735F" w:rsidRDefault="0003735F" w:rsidP="0003735F">
      <w:pPr>
        <w:rPr>
          <w:rFonts w:ascii="Times New Roman" w:eastAsia="Calibri" w:hAnsi="Times New Roman" w:cs="Times New Roman"/>
          <w:sz w:val="28"/>
        </w:rPr>
      </w:pPr>
    </w:p>
    <w:p w:rsidR="006926D4" w:rsidRDefault="006926D4" w:rsidP="00155160">
      <w:pPr>
        <w:tabs>
          <w:tab w:val="left" w:pos="993"/>
        </w:tabs>
        <w:autoSpaceDE w:val="0"/>
        <w:autoSpaceDN w:val="0"/>
        <w:adjustRightInd w:val="0"/>
        <w:jc w:val="both"/>
        <w:rPr>
          <w:rStyle w:val="aff1"/>
          <w:rFonts w:ascii="Times New Roman" w:hAnsi="Times New Roman" w:cs="Times New Roman"/>
          <w:i w:val="0"/>
          <w:sz w:val="28"/>
          <w:szCs w:val="28"/>
        </w:rPr>
      </w:pPr>
    </w:p>
    <w:p w:rsidR="0003735F" w:rsidRDefault="0003735F" w:rsidP="00155160">
      <w:pPr>
        <w:tabs>
          <w:tab w:val="left" w:pos="993"/>
        </w:tabs>
        <w:autoSpaceDE w:val="0"/>
        <w:autoSpaceDN w:val="0"/>
        <w:adjustRightInd w:val="0"/>
        <w:jc w:val="both"/>
        <w:rPr>
          <w:rStyle w:val="aff1"/>
          <w:rFonts w:ascii="Times New Roman" w:hAnsi="Times New Roman" w:cs="Times New Roman"/>
          <w:i w:val="0"/>
          <w:sz w:val="28"/>
          <w:szCs w:val="28"/>
        </w:rPr>
      </w:pPr>
    </w:p>
    <w:p w:rsidR="004A26C7" w:rsidRDefault="004A26C7" w:rsidP="00155160">
      <w:pPr>
        <w:tabs>
          <w:tab w:val="left" w:pos="993"/>
        </w:tabs>
        <w:autoSpaceDE w:val="0"/>
        <w:autoSpaceDN w:val="0"/>
        <w:adjustRightInd w:val="0"/>
        <w:jc w:val="both"/>
        <w:rPr>
          <w:rStyle w:val="aff1"/>
          <w:rFonts w:ascii="Times New Roman" w:hAnsi="Times New Roman" w:cs="Times New Roman"/>
          <w:i w:val="0"/>
          <w:sz w:val="28"/>
          <w:szCs w:val="28"/>
        </w:rPr>
      </w:pPr>
    </w:p>
    <w:p w:rsidR="0003735F" w:rsidRDefault="0003735F" w:rsidP="00155160">
      <w:pPr>
        <w:tabs>
          <w:tab w:val="left" w:pos="993"/>
        </w:tabs>
        <w:autoSpaceDE w:val="0"/>
        <w:autoSpaceDN w:val="0"/>
        <w:adjustRightInd w:val="0"/>
        <w:jc w:val="both"/>
        <w:rPr>
          <w:rStyle w:val="aff1"/>
          <w:rFonts w:ascii="Times New Roman" w:hAnsi="Times New Roman" w:cs="Times New Roman"/>
          <w:i w:val="0"/>
          <w:sz w:val="28"/>
          <w:szCs w:val="28"/>
        </w:rPr>
      </w:pPr>
    </w:p>
    <w:p w:rsidR="004A26C7" w:rsidRDefault="002743FD">
      <w:pPr>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CF60BF">
        <w:rPr>
          <w:rFonts w:ascii="Times New Roman" w:eastAsia="Calibri" w:hAnsi="Times New Roman" w:cs="Times New Roman"/>
          <w:sz w:val="28"/>
          <w:szCs w:val="28"/>
        </w:rPr>
        <w:t>уководител</w:t>
      </w:r>
      <w:r>
        <w:rPr>
          <w:rFonts w:ascii="Times New Roman" w:eastAsia="Calibri" w:hAnsi="Times New Roman" w:cs="Times New Roman"/>
          <w:sz w:val="28"/>
          <w:szCs w:val="28"/>
        </w:rPr>
        <w:t>ь</w:t>
      </w:r>
      <w:r w:rsidRPr="00CF60BF">
        <w:rPr>
          <w:rFonts w:ascii="Times New Roman" w:eastAsia="Calibri" w:hAnsi="Times New Roman" w:cs="Times New Roman"/>
          <w:sz w:val="28"/>
          <w:szCs w:val="28"/>
        </w:rPr>
        <w:t xml:space="preserve"> администрации района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А.С. </w:t>
      </w:r>
      <w:proofErr w:type="spellStart"/>
      <w:r>
        <w:rPr>
          <w:rFonts w:ascii="Times New Roman" w:eastAsia="Calibri" w:hAnsi="Times New Roman" w:cs="Times New Roman"/>
          <w:sz w:val="28"/>
          <w:szCs w:val="28"/>
        </w:rPr>
        <w:t>Сергушев</w:t>
      </w:r>
      <w:bookmarkStart w:id="0" w:name="_GoBack"/>
      <w:bookmarkEnd w:id="0"/>
      <w:proofErr w:type="spellEnd"/>
    </w:p>
    <w:p w:rsidR="00FF7200" w:rsidRDefault="00FF7200">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F7200" w:rsidRPr="00FF7200" w:rsidRDefault="00FF7200" w:rsidP="00FF7200">
      <w:pPr>
        <w:ind w:left="6237"/>
        <w:rPr>
          <w:rFonts w:ascii="Times New Roman" w:hAnsi="Times New Roman" w:cs="Times New Roman"/>
          <w:sz w:val="28"/>
          <w:szCs w:val="28"/>
        </w:rPr>
      </w:pPr>
      <w:r w:rsidRPr="00FF7200">
        <w:rPr>
          <w:rFonts w:ascii="Times New Roman" w:hAnsi="Times New Roman" w:cs="Times New Roman"/>
          <w:sz w:val="28"/>
          <w:szCs w:val="28"/>
        </w:rPr>
        <w:lastRenderedPageBreak/>
        <w:t>УТВЕРЖДЕНЫ</w:t>
      </w:r>
    </w:p>
    <w:p w:rsidR="00FF7200" w:rsidRPr="00FF7200" w:rsidRDefault="00FF7200" w:rsidP="00FF7200">
      <w:pPr>
        <w:ind w:left="6237"/>
        <w:rPr>
          <w:rFonts w:ascii="Times New Roman" w:hAnsi="Times New Roman" w:cs="Times New Roman"/>
          <w:sz w:val="28"/>
          <w:szCs w:val="28"/>
        </w:rPr>
      </w:pPr>
      <w:r w:rsidRPr="00FF7200">
        <w:rPr>
          <w:rFonts w:ascii="Times New Roman" w:hAnsi="Times New Roman" w:cs="Times New Roman"/>
          <w:sz w:val="28"/>
          <w:szCs w:val="28"/>
        </w:rPr>
        <w:t xml:space="preserve">постановлением </w:t>
      </w:r>
    </w:p>
    <w:p w:rsidR="00FF7200" w:rsidRPr="00FF7200" w:rsidRDefault="00FF7200" w:rsidP="00FF7200">
      <w:pPr>
        <w:ind w:left="6237"/>
        <w:rPr>
          <w:rFonts w:ascii="Times New Roman" w:hAnsi="Times New Roman" w:cs="Times New Roman"/>
          <w:sz w:val="28"/>
          <w:szCs w:val="28"/>
        </w:rPr>
      </w:pPr>
      <w:r w:rsidRPr="00FF7200">
        <w:rPr>
          <w:rFonts w:ascii="Times New Roman" w:hAnsi="Times New Roman" w:cs="Times New Roman"/>
          <w:sz w:val="28"/>
          <w:szCs w:val="28"/>
        </w:rPr>
        <w:t>администрации района</w:t>
      </w:r>
    </w:p>
    <w:p w:rsidR="00FF7200" w:rsidRPr="00FF7200" w:rsidRDefault="00FF7200" w:rsidP="00FF7200">
      <w:pPr>
        <w:ind w:left="6237"/>
        <w:rPr>
          <w:rFonts w:ascii="Times New Roman" w:hAnsi="Times New Roman" w:cs="Times New Roman"/>
          <w:sz w:val="28"/>
          <w:szCs w:val="28"/>
        </w:rPr>
      </w:pPr>
      <w:r w:rsidRPr="00FF7200">
        <w:rPr>
          <w:rFonts w:ascii="Times New Roman" w:hAnsi="Times New Roman" w:cs="Times New Roman"/>
          <w:sz w:val="28"/>
          <w:szCs w:val="28"/>
        </w:rPr>
        <w:t xml:space="preserve">от 25.12.2018 № 1758 </w:t>
      </w:r>
    </w:p>
    <w:p w:rsidR="00FF7200" w:rsidRPr="00FF7200" w:rsidRDefault="00FF7200" w:rsidP="00FF7200">
      <w:pPr>
        <w:ind w:left="6237"/>
        <w:rPr>
          <w:rFonts w:ascii="Times New Roman" w:hAnsi="Times New Roman" w:cs="Times New Roman"/>
          <w:sz w:val="28"/>
          <w:szCs w:val="28"/>
        </w:rPr>
      </w:pPr>
      <w:r>
        <w:rPr>
          <w:rFonts w:ascii="Times New Roman" w:hAnsi="Times New Roman" w:cs="Times New Roman"/>
          <w:sz w:val="28"/>
          <w:szCs w:val="28"/>
        </w:rPr>
        <w:t>(приложение)</w:t>
      </w:r>
    </w:p>
    <w:p w:rsidR="00FF7200" w:rsidRPr="00FF7200" w:rsidRDefault="00FF7200" w:rsidP="00FF7200">
      <w:pPr>
        <w:jc w:val="right"/>
        <w:rPr>
          <w:rFonts w:ascii="Times New Roman" w:hAnsi="Times New Roman" w:cs="Times New Roman"/>
          <w:sz w:val="28"/>
          <w:szCs w:val="28"/>
        </w:rPr>
      </w:pPr>
    </w:p>
    <w:p w:rsidR="00FF7200" w:rsidRDefault="00FF7200" w:rsidP="00FF7200">
      <w:pPr>
        <w:jc w:val="center"/>
        <w:rPr>
          <w:rFonts w:ascii="Times New Roman" w:hAnsi="Times New Roman" w:cs="Times New Roman"/>
          <w:sz w:val="28"/>
          <w:szCs w:val="28"/>
        </w:rPr>
      </w:pPr>
      <w:r w:rsidRPr="00FF7200">
        <w:rPr>
          <w:rFonts w:ascii="Times New Roman" w:hAnsi="Times New Roman" w:cs="Times New Roman"/>
          <w:sz w:val="28"/>
          <w:szCs w:val="28"/>
        </w:rPr>
        <w:t xml:space="preserve">Мероприятия по профилактике нарушений </w:t>
      </w:r>
    </w:p>
    <w:p w:rsidR="00FF7200" w:rsidRDefault="00FF7200" w:rsidP="00FF7200">
      <w:pPr>
        <w:jc w:val="center"/>
        <w:rPr>
          <w:rFonts w:ascii="Times New Roman" w:hAnsi="Times New Roman" w:cs="Times New Roman"/>
          <w:sz w:val="28"/>
          <w:szCs w:val="28"/>
        </w:rPr>
      </w:pPr>
      <w:r w:rsidRPr="00FF7200">
        <w:rPr>
          <w:rFonts w:ascii="Times New Roman" w:hAnsi="Times New Roman" w:cs="Times New Roman"/>
          <w:sz w:val="28"/>
          <w:szCs w:val="28"/>
        </w:rPr>
        <w:t xml:space="preserve">обязательных требований, </w:t>
      </w:r>
      <w:proofErr w:type="gramStart"/>
      <w:r w:rsidRPr="00FF7200">
        <w:rPr>
          <w:rFonts w:ascii="Times New Roman" w:hAnsi="Times New Roman" w:cs="Times New Roman"/>
          <w:sz w:val="28"/>
          <w:szCs w:val="28"/>
        </w:rPr>
        <w:t>реализуемые</w:t>
      </w:r>
      <w:proofErr w:type="gramEnd"/>
      <w:r w:rsidRPr="00FF7200">
        <w:rPr>
          <w:rFonts w:ascii="Times New Roman" w:hAnsi="Times New Roman" w:cs="Times New Roman"/>
          <w:sz w:val="28"/>
          <w:szCs w:val="28"/>
        </w:rPr>
        <w:t xml:space="preserve"> администрацией </w:t>
      </w:r>
    </w:p>
    <w:p w:rsidR="00FF7200" w:rsidRPr="00FF7200" w:rsidRDefault="00FF7200" w:rsidP="00FF7200">
      <w:pPr>
        <w:jc w:val="center"/>
        <w:rPr>
          <w:rFonts w:ascii="Times New Roman" w:hAnsi="Times New Roman" w:cs="Times New Roman"/>
          <w:sz w:val="28"/>
          <w:szCs w:val="28"/>
        </w:rPr>
      </w:pPr>
      <w:r w:rsidRPr="00FF7200">
        <w:rPr>
          <w:rFonts w:ascii="Times New Roman" w:hAnsi="Times New Roman" w:cs="Times New Roman"/>
          <w:sz w:val="28"/>
          <w:szCs w:val="28"/>
        </w:rPr>
        <w:t xml:space="preserve">Череповецкого </w:t>
      </w:r>
      <w:proofErr w:type="gramStart"/>
      <w:r w:rsidRPr="00FF7200">
        <w:rPr>
          <w:rFonts w:ascii="Times New Roman" w:hAnsi="Times New Roman" w:cs="Times New Roman"/>
          <w:sz w:val="28"/>
          <w:szCs w:val="28"/>
        </w:rPr>
        <w:t>муниципального</w:t>
      </w:r>
      <w:proofErr w:type="gramEnd"/>
      <w:r w:rsidRPr="00FF7200">
        <w:rPr>
          <w:rFonts w:ascii="Times New Roman" w:hAnsi="Times New Roman" w:cs="Times New Roman"/>
          <w:sz w:val="28"/>
          <w:szCs w:val="28"/>
        </w:rPr>
        <w:t xml:space="preserve"> района, на 2019 год</w:t>
      </w:r>
    </w:p>
    <w:p w:rsidR="00FF7200" w:rsidRPr="00202A68" w:rsidRDefault="00FF7200" w:rsidP="00FF7200">
      <w:pPr>
        <w:jc w:val="center"/>
        <w:rPr>
          <w:rFonts w:ascii="Times New Roman" w:hAnsi="Times New Roman" w:cs="Times New Roman"/>
          <w:sz w:val="23"/>
          <w:szCs w:val="23"/>
        </w:rPr>
      </w:pPr>
    </w:p>
    <w:tbl>
      <w:tblPr>
        <w:tblStyle w:val="a7"/>
        <w:tblW w:w="0" w:type="auto"/>
        <w:tblLayout w:type="fixed"/>
        <w:tblLook w:val="04A0"/>
      </w:tblPr>
      <w:tblGrid>
        <w:gridCol w:w="617"/>
        <w:gridCol w:w="3886"/>
        <w:gridCol w:w="1559"/>
        <w:gridCol w:w="3508"/>
      </w:tblGrid>
      <w:tr w:rsidR="00FF7200" w:rsidRPr="00202A68" w:rsidTr="00FF7200">
        <w:tc>
          <w:tcPr>
            <w:tcW w:w="617"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 xml:space="preserve">№ </w:t>
            </w:r>
            <w:proofErr w:type="spellStart"/>
            <w:proofErr w:type="gramStart"/>
            <w:r w:rsidRPr="00202A68">
              <w:rPr>
                <w:rFonts w:ascii="Times New Roman" w:hAnsi="Times New Roman" w:cs="Times New Roman"/>
                <w:sz w:val="23"/>
                <w:szCs w:val="23"/>
              </w:rPr>
              <w:t>п</w:t>
            </w:r>
            <w:proofErr w:type="spellEnd"/>
            <w:proofErr w:type="gramEnd"/>
            <w:r w:rsidRPr="00202A68">
              <w:rPr>
                <w:rFonts w:ascii="Times New Roman" w:hAnsi="Times New Roman" w:cs="Times New Roman"/>
                <w:sz w:val="23"/>
                <w:szCs w:val="23"/>
              </w:rPr>
              <w:t>/</w:t>
            </w:r>
            <w:proofErr w:type="spellStart"/>
            <w:r w:rsidRPr="00202A68">
              <w:rPr>
                <w:rFonts w:ascii="Times New Roman" w:hAnsi="Times New Roman" w:cs="Times New Roman"/>
                <w:sz w:val="23"/>
                <w:szCs w:val="23"/>
              </w:rPr>
              <w:t>п</w:t>
            </w:r>
            <w:proofErr w:type="spellEnd"/>
          </w:p>
        </w:tc>
        <w:tc>
          <w:tcPr>
            <w:tcW w:w="3886"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Наименование</w:t>
            </w:r>
          </w:p>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мероприятия</w:t>
            </w:r>
          </w:p>
        </w:tc>
        <w:tc>
          <w:tcPr>
            <w:tcW w:w="1559"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 xml:space="preserve">Срок </w:t>
            </w:r>
          </w:p>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реализации</w:t>
            </w:r>
          </w:p>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 xml:space="preserve">мероприятия </w:t>
            </w:r>
          </w:p>
        </w:tc>
        <w:tc>
          <w:tcPr>
            <w:tcW w:w="3508"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Ответственный исполнитель</w:t>
            </w:r>
          </w:p>
        </w:tc>
      </w:tr>
      <w:tr w:rsidR="00FF7200" w:rsidRPr="00202A68" w:rsidTr="00FF7200">
        <w:tc>
          <w:tcPr>
            <w:tcW w:w="617"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1</w:t>
            </w:r>
          </w:p>
        </w:tc>
        <w:tc>
          <w:tcPr>
            <w:tcW w:w="3886"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2</w:t>
            </w:r>
          </w:p>
        </w:tc>
        <w:tc>
          <w:tcPr>
            <w:tcW w:w="1559"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3</w:t>
            </w:r>
          </w:p>
        </w:tc>
        <w:tc>
          <w:tcPr>
            <w:tcW w:w="3508"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4</w:t>
            </w:r>
          </w:p>
        </w:tc>
      </w:tr>
      <w:tr w:rsidR="00FF7200" w:rsidRPr="00202A68" w:rsidTr="00FF7200">
        <w:tc>
          <w:tcPr>
            <w:tcW w:w="617"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1.</w:t>
            </w:r>
          </w:p>
        </w:tc>
        <w:tc>
          <w:tcPr>
            <w:tcW w:w="3886" w:type="dxa"/>
          </w:tcPr>
          <w:p w:rsidR="00FF7200" w:rsidRPr="00202A68" w:rsidRDefault="00FF7200" w:rsidP="00983BA0">
            <w:pPr>
              <w:jc w:val="center"/>
              <w:rPr>
                <w:rFonts w:ascii="Times New Roman" w:hAnsi="Times New Roman" w:cs="Times New Roman"/>
                <w:sz w:val="23"/>
                <w:szCs w:val="23"/>
              </w:rPr>
            </w:pPr>
            <w:proofErr w:type="gramStart"/>
            <w:r w:rsidRPr="00202A68">
              <w:rPr>
                <w:rFonts w:ascii="Times New Roman" w:hAnsi="Times New Roman" w:cs="Times New Roman"/>
                <w:sz w:val="23"/>
                <w:szCs w:val="23"/>
              </w:rPr>
              <w:t xml:space="preserve">Размещение на официальном сайте Череповецкого муниципального района в </w:t>
            </w:r>
            <w:r w:rsidRPr="00202A68">
              <w:rPr>
                <w:rFonts w:ascii="Times New Roman" w:hAnsi="Times New Roman" w:cs="Times New Roman"/>
                <w:color w:val="262626"/>
                <w:sz w:val="23"/>
                <w:szCs w:val="23"/>
              </w:rPr>
              <w:t>информационно – телекоммуникационной сети Интернет</w:t>
            </w:r>
            <w:r w:rsidRPr="00202A68">
              <w:rPr>
                <w:rFonts w:ascii="Times New Roman" w:hAnsi="Times New Roman" w:cs="Times New Roman"/>
                <w:sz w:val="23"/>
                <w:szCs w:val="23"/>
              </w:rPr>
              <w:t xml:space="preserve"> для каждого вида муниципального контроля изменения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roofErr w:type="gramEnd"/>
          </w:p>
        </w:tc>
        <w:tc>
          <w:tcPr>
            <w:tcW w:w="1559"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В течение года</w:t>
            </w:r>
          </w:p>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 xml:space="preserve">(по мере </w:t>
            </w:r>
            <w:proofErr w:type="spellStart"/>
            <w:proofErr w:type="gramStart"/>
            <w:r w:rsidRPr="00202A68">
              <w:rPr>
                <w:rFonts w:ascii="Times New Roman" w:hAnsi="Times New Roman" w:cs="Times New Roman"/>
                <w:sz w:val="23"/>
                <w:szCs w:val="23"/>
              </w:rPr>
              <w:t>необходи</w:t>
            </w:r>
            <w:r>
              <w:rPr>
                <w:rFonts w:ascii="Times New Roman" w:hAnsi="Times New Roman" w:cs="Times New Roman"/>
                <w:sz w:val="23"/>
                <w:szCs w:val="23"/>
              </w:rPr>
              <w:t>-</w:t>
            </w:r>
            <w:r w:rsidRPr="00202A68">
              <w:rPr>
                <w:rFonts w:ascii="Times New Roman" w:hAnsi="Times New Roman" w:cs="Times New Roman"/>
                <w:sz w:val="23"/>
                <w:szCs w:val="23"/>
              </w:rPr>
              <w:t>мости</w:t>
            </w:r>
            <w:proofErr w:type="spellEnd"/>
            <w:proofErr w:type="gramEnd"/>
            <w:r w:rsidRPr="00202A68">
              <w:rPr>
                <w:rFonts w:ascii="Times New Roman" w:hAnsi="Times New Roman" w:cs="Times New Roman"/>
                <w:sz w:val="23"/>
                <w:szCs w:val="23"/>
              </w:rPr>
              <w:t>)</w:t>
            </w:r>
          </w:p>
        </w:tc>
        <w:tc>
          <w:tcPr>
            <w:tcW w:w="3508" w:type="dxa"/>
          </w:tcPr>
          <w:p w:rsidR="00FF7200" w:rsidRPr="00202A68" w:rsidRDefault="00FF7200" w:rsidP="00983BA0">
            <w:pPr>
              <w:jc w:val="center"/>
              <w:rPr>
                <w:rFonts w:ascii="Times New Roman" w:hAnsi="Times New Roman" w:cs="Times New Roman"/>
                <w:sz w:val="23"/>
                <w:szCs w:val="23"/>
              </w:rPr>
            </w:pPr>
            <w:proofErr w:type="gramStart"/>
            <w:r w:rsidRPr="00202A68">
              <w:rPr>
                <w:rFonts w:ascii="Times New Roman" w:hAnsi="Times New Roman" w:cs="Times New Roman"/>
                <w:sz w:val="23"/>
                <w:szCs w:val="23"/>
              </w:rPr>
              <w:t>муниципальный земельный контроль и региональный государственный экологический надзор – отдел земельного и экологического контроля (</w:t>
            </w:r>
            <w:proofErr w:type="spellStart"/>
            <w:r w:rsidRPr="00202A68">
              <w:rPr>
                <w:rFonts w:ascii="Times New Roman" w:hAnsi="Times New Roman" w:cs="Times New Roman"/>
                <w:sz w:val="23"/>
                <w:szCs w:val="23"/>
              </w:rPr>
              <w:t>Семенушкина</w:t>
            </w:r>
            <w:proofErr w:type="spellEnd"/>
            <w:r w:rsidRPr="00202A68">
              <w:rPr>
                <w:rFonts w:ascii="Times New Roman" w:hAnsi="Times New Roman" w:cs="Times New Roman"/>
                <w:sz w:val="23"/>
                <w:szCs w:val="23"/>
              </w:rPr>
              <w:t xml:space="preserve"> С.Ю.), муниципальный жилищный контроль, муниципальный контроль за сохранностью автомобильных дорог местного значения – управление строительства и жилищно – коммунального хозяйства (Субботин В.В.), региональный государственный контроль (надзор) над применением подлежащих государственному регулированию цен (тарифов) – экспертно – правовое управление (Муромцева О.Н.) </w:t>
            </w:r>
            <w:proofErr w:type="gramEnd"/>
          </w:p>
        </w:tc>
      </w:tr>
      <w:tr w:rsidR="00FF7200" w:rsidRPr="00202A68" w:rsidTr="00FF7200">
        <w:tc>
          <w:tcPr>
            <w:tcW w:w="617"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2</w:t>
            </w:r>
          </w:p>
        </w:tc>
        <w:tc>
          <w:tcPr>
            <w:tcW w:w="3886"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FF7200" w:rsidRPr="00202A68" w:rsidRDefault="00FF7200" w:rsidP="00983BA0">
            <w:pPr>
              <w:jc w:val="center"/>
              <w:rPr>
                <w:rFonts w:ascii="Times New Roman" w:hAnsi="Times New Roman" w:cs="Times New Roman"/>
                <w:sz w:val="23"/>
                <w:szCs w:val="23"/>
              </w:rPr>
            </w:pPr>
            <w:proofErr w:type="gramStart"/>
            <w:r w:rsidRPr="00202A68">
              <w:rPr>
                <w:rFonts w:ascii="Times New Roman" w:hAnsi="Times New Roman" w:cs="Times New Roman"/>
                <w:sz w:val="23"/>
                <w:szCs w:val="23"/>
              </w:rPr>
              <w:t xml:space="preserve">В случае изменения обязательных </w:t>
            </w:r>
            <w:r w:rsidRPr="00202A68">
              <w:rPr>
                <w:rFonts w:ascii="Times New Roman" w:hAnsi="Times New Roman" w:cs="Times New Roman"/>
                <w:sz w:val="23"/>
                <w:szCs w:val="23"/>
              </w:rPr>
              <w:lastRenderedPageBreak/>
              <w:t>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202A68">
              <w:rPr>
                <w:rFonts w:ascii="Times New Roman" w:hAnsi="Times New Roman" w:cs="Times New Roman"/>
                <w:sz w:val="23"/>
                <w:szCs w:val="23"/>
              </w:rPr>
              <w:t xml:space="preserve"> правовыми актами</w:t>
            </w:r>
          </w:p>
        </w:tc>
        <w:tc>
          <w:tcPr>
            <w:tcW w:w="1559"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lastRenderedPageBreak/>
              <w:t>В течение года</w:t>
            </w:r>
          </w:p>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 xml:space="preserve">(по мере </w:t>
            </w:r>
            <w:proofErr w:type="spellStart"/>
            <w:proofErr w:type="gramStart"/>
            <w:r w:rsidRPr="00202A68">
              <w:rPr>
                <w:rFonts w:ascii="Times New Roman" w:hAnsi="Times New Roman" w:cs="Times New Roman"/>
                <w:sz w:val="23"/>
                <w:szCs w:val="23"/>
              </w:rPr>
              <w:t>необходи</w:t>
            </w:r>
            <w:r>
              <w:rPr>
                <w:rFonts w:ascii="Times New Roman" w:hAnsi="Times New Roman" w:cs="Times New Roman"/>
                <w:sz w:val="23"/>
                <w:szCs w:val="23"/>
              </w:rPr>
              <w:t>-</w:t>
            </w:r>
            <w:r w:rsidRPr="00202A68">
              <w:rPr>
                <w:rFonts w:ascii="Times New Roman" w:hAnsi="Times New Roman" w:cs="Times New Roman"/>
                <w:sz w:val="23"/>
                <w:szCs w:val="23"/>
              </w:rPr>
              <w:t>мости</w:t>
            </w:r>
            <w:proofErr w:type="spellEnd"/>
            <w:proofErr w:type="gramEnd"/>
            <w:r w:rsidRPr="00202A68">
              <w:rPr>
                <w:rFonts w:ascii="Times New Roman" w:hAnsi="Times New Roman" w:cs="Times New Roman"/>
                <w:sz w:val="23"/>
                <w:szCs w:val="23"/>
              </w:rPr>
              <w:t>)</w:t>
            </w:r>
          </w:p>
        </w:tc>
        <w:tc>
          <w:tcPr>
            <w:tcW w:w="3508" w:type="dxa"/>
          </w:tcPr>
          <w:p w:rsidR="00FF7200" w:rsidRPr="00202A68" w:rsidRDefault="00FF7200" w:rsidP="00983BA0">
            <w:pPr>
              <w:jc w:val="center"/>
              <w:rPr>
                <w:rFonts w:ascii="Times New Roman" w:hAnsi="Times New Roman" w:cs="Times New Roman"/>
                <w:sz w:val="23"/>
                <w:szCs w:val="23"/>
              </w:rPr>
            </w:pPr>
            <w:proofErr w:type="gramStart"/>
            <w:r w:rsidRPr="00202A68">
              <w:rPr>
                <w:rFonts w:ascii="Times New Roman" w:hAnsi="Times New Roman" w:cs="Times New Roman"/>
                <w:sz w:val="23"/>
                <w:szCs w:val="23"/>
              </w:rPr>
              <w:t>муниципальный земельный контроль и региональный государственный экологический надзор – отдел земельного и экологического контроля (</w:t>
            </w:r>
            <w:proofErr w:type="spellStart"/>
            <w:r w:rsidRPr="00202A68">
              <w:rPr>
                <w:rFonts w:ascii="Times New Roman" w:hAnsi="Times New Roman" w:cs="Times New Roman"/>
                <w:sz w:val="23"/>
                <w:szCs w:val="23"/>
              </w:rPr>
              <w:t>Семенушкина</w:t>
            </w:r>
            <w:proofErr w:type="spellEnd"/>
            <w:r w:rsidRPr="00202A68">
              <w:rPr>
                <w:rFonts w:ascii="Times New Roman" w:hAnsi="Times New Roman" w:cs="Times New Roman"/>
                <w:sz w:val="23"/>
                <w:szCs w:val="23"/>
              </w:rPr>
              <w:t xml:space="preserve"> С.Ю.), муниципальный жилищный контроль, муниципальный контроль за сохранностью автомобильных дорог местного значения – управление строительства и жилищно – коммунального хозяйства (Субботин В.В.), региональный государственный контроль (надзор) над применением подлежащих государственному регулированию цен (тарифов) – </w:t>
            </w:r>
            <w:r w:rsidRPr="00202A68">
              <w:rPr>
                <w:rFonts w:ascii="Times New Roman" w:hAnsi="Times New Roman" w:cs="Times New Roman"/>
                <w:sz w:val="23"/>
                <w:szCs w:val="23"/>
              </w:rPr>
              <w:lastRenderedPageBreak/>
              <w:t>экспертно – правовое управление (Муромцева О.Н.)</w:t>
            </w:r>
            <w:proofErr w:type="gramEnd"/>
          </w:p>
        </w:tc>
      </w:tr>
      <w:tr w:rsidR="00FF7200" w:rsidRPr="00202A68" w:rsidTr="00FF7200">
        <w:tc>
          <w:tcPr>
            <w:tcW w:w="617"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lastRenderedPageBreak/>
              <w:t>3</w:t>
            </w:r>
          </w:p>
        </w:tc>
        <w:tc>
          <w:tcPr>
            <w:tcW w:w="3886"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 xml:space="preserve">Обеспечение регулярного  обобщения практики осуществления в соответствующей сфере деятельности муниципального контроля за предыдущий год. Размещение на официальном сайте Череповецкого </w:t>
            </w:r>
            <w:proofErr w:type="gramStart"/>
            <w:r w:rsidRPr="00202A68">
              <w:rPr>
                <w:rFonts w:ascii="Times New Roman" w:hAnsi="Times New Roman" w:cs="Times New Roman"/>
                <w:sz w:val="23"/>
                <w:szCs w:val="23"/>
              </w:rPr>
              <w:t>муниципального</w:t>
            </w:r>
            <w:proofErr w:type="gramEnd"/>
            <w:r w:rsidRPr="00202A68">
              <w:rPr>
                <w:rFonts w:ascii="Times New Roman" w:hAnsi="Times New Roman" w:cs="Times New Roman"/>
                <w:sz w:val="23"/>
                <w:szCs w:val="23"/>
              </w:rPr>
              <w:t xml:space="preserve"> района </w:t>
            </w:r>
          </w:p>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 xml:space="preserve">в </w:t>
            </w:r>
            <w:r w:rsidRPr="00202A68">
              <w:rPr>
                <w:rFonts w:ascii="Times New Roman" w:hAnsi="Times New Roman" w:cs="Times New Roman"/>
                <w:color w:val="262626"/>
                <w:sz w:val="23"/>
                <w:szCs w:val="23"/>
              </w:rPr>
              <w:t xml:space="preserve">информационно – телекоммуникационной сети Интернет </w:t>
            </w:r>
            <w:r w:rsidRPr="00202A68">
              <w:rPr>
                <w:rFonts w:ascii="Times New Roman" w:hAnsi="Times New Roman" w:cs="Times New Roman"/>
                <w:sz w:val="23"/>
                <w:szCs w:val="23"/>
              </w:rPr>
              <w:t>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559"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lang w:val="en-US"/>
              </w:rPr>
              <w:t>I</w:t>
            </w:r>
            <w:r w:rsidRPr="00202A68">
              <w:rPr>
                <w:rFonts w:ascii="Times New Roman" w:hAnsi="Times New Roman" w:cs="Times New Roman"/>
                <w:sz w:val="23"/>
                <w:szCs w:val="23"/>
              </w:rPr>
              <w:t xml:space="preserve"> квартал</w:t>
            </w:r>
          </w:p>
        </w:tc>
        <w:tc>
          <w:tcPr>
            <w:tcW w:w="3508" w:type="dxa"/>
          </w:tcPr>
          <w:p w:rsidR="00FF7200" w:rsidRPr="00202A68" w:rsidRDefault="00FF7200" w:rsidP="00983BA0">
            <w:pPr>
              <w:jc w:val="center"/>
              <w:rPr>
                <w:rFonts w:ascii="Times New Roman" w:hAnsi="Times New Roman" w:cs="Times New Roman"/>
                <w:sz w:val="23"/>
                <w:szCs w:val="23"/>
              </w:rPr>
            </w:pPr>
            <w:proofErr w:type="gramStart"/>
            <w:r w:rsidRPr="00202A68">
              <w:rPr>
                <w:rFonts w:ascii="Times New Roman" w:hAnsi="Times New Roman" w:cs="Times New Roman"/>
                <w:sz w:val="23"/>
                <w:szCs w:val="23"/>
              </w:rPr>
              <w:t>муниципальный земельный контроль и региональный государственный экологический надзор – отдел земельного и экологического контроля (</w:t>
            </w:r>
            <w:proofErr w:type="spellStart"/>
            <w:r w:rsidRPr="00202A68">
              <w:rPr>
                <w:rFonts w:ascii="Times New Roman" w:hAnsi="Times New Roman" w:cs="Times New Roman"/>
                <w:sz w:val="23"/>
                <w:szCs w:val="23"/>
              </w:rPr>
              <w:t>Семенушкина</w:t>
            </w:r>
            <w:proofErr w:type="spellEnd"/>
            <w:r w:rsidRPr="00202A68">
              <w:rPr>
                <w:rFonts w:ascii="Times New Roman" w:hAnsi="Times New Roman" w:cs="Times New Roman"/>
                <w:sz w:val="23"/>
                <w:szCs w:val="23"/>
              </w:rPr>
              <w:t xml:space="preserve"> С.Ю.), муниципальный жилищный контроль, муниципальный контроль за сохранностью автомобильных дорог местного значения – управление строительства и жилищно – коммунального хозяйства (Субботин В.В.), региональный государственный контроль (надзор) над применением подлежащих государственному регулированию цен (тарифов) – экспертно – правовое управление (Муромцева О.Н.)</w:t>
            </w:r>
            <w:proofErr w:type="gramEnd"/>
          </w:p>
        </w:tc>
      </w:tr>
      <w:tr w:rsidR="00FF7200" w:rsidRPr="00202A68" w:rsidTr="00FF7200">
        <w:trPr>
          <w:trHeight w:val="841"/>
        </w:trPr>
        <w:tc>
          <w:tcPr>
            <w:tcW w:w="617" w:type="dxa"/>
          </w:tcPr>
          <w:p w:rsidR="00FF7200" w:rsidRPr="00202A68" w:rsidRDefault="00FF7200" w:rsidP="00983BA0">
            <w:pPr>
              <w:jc w:val="center"/>
              <w:rPr>
                <w:rFonts w:ascii="Times New Roman" w:hAnsi="Times New Roman" w:cs="Times New Roman"/>
                <w:sz w:val="23"/>
                <w:szCs w:val="23"/>
                <w:lang w:val="en-US"/>
              </w:rPr>
            </w:pPr>
            <w:r w:rsidRPr="00202A68">
              <w:rPr>
                <w:rFonts w:ascii="Times New Roman" w:hAnsi="Times New Roman" w:cs="Times New Roman"/>
                <w:sz w:val="23"/>
                <w:szCs w:val="23"/>
                <w:lang w:val="en-US"/>
              </w:rPr>
              <w:t>4</w:t>
            </w:r>
          </w:p>
        </w:tc>
        <w:tc>
          <w:tcPr>
            <w:tcW w:w="3886"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 xml:space="preserve">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 О защите прав юридических лиц и индивидуальных предпринимателей при осуществлении государственного контроля (надзора) и муниципального </w:t>
            </w:r>
            <w:r w:rsidRPr="00202A68">
              <w:rPr>
                <w:rFonts w:ascii="Times New Roman" w:hAnsi="Times New Roman" w:cs="Times New Roman"/>
                <w:sz w:val="23"/>
                <w:szCs w:val="23"/>
              </w:rPr>
              <w:lastRenderedPageBreak/>
              <w:t>контроля» (если иной порядок не установлен федеральным законом)</w:t>
            </w:r>
          </w:p>
        </w:tc>
        <w:tc>
          <w:tcPr>
            <w:tcW w:w="1559" w:type="dxa"/>
          </w:tcPr>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lastRenderedPageBreak/>
              <w:t>В течение года</w:t>
            </w:r>
          </w:p>
          <w:p w:rsidR="00FF7200" w:rsidRPr="00202A68" w:rsidRDefault="00FF7200" w:rsidP="00983BA0">
            <w:pPr>
              <w:jc w:val="center"/>
              <w:rPr>
                <w:rFonts w:ascii="Times New Roman" w:hAnsi="Times New Roman" w:cs="Times New Roman"/>
                <w:sz w:val="23"/>
                <w:szCs w:val="23"/>
              </w:rPr>
            </w:pPr>
            <w:r w:rsidRPr="00202A68">
              <w:rPr>
                <w:rFonts w:ascii="Times New Roman" w:hAnsi="Times New Roman" w:cs="Times New Roman"/>
                <w:sz w:val="23"/>
                <w:szCs w:val="23"/>
              </w:rPr>
              <w:t>(по мере необходи</w:t>
            </w:r>
            <w:r>
              <w:rPr>
                <w:rFonts w:ascii="Times New Roman" w:hAnsi="Times New Roman" w:cs="Times New Roman"/>
                <w:sz w:val="23"/>
                <w:szCs w:val="23"/>
              </w:rPr>
              <w:t>-</w:t>
            </w:r>
            <w:r w:rsidRPr="00202A68">
              <w:rPr>
                <w:rFonts w:ascii="Times New Roman" w:hAnsi="Times New Roman" w:cs="Times New Roman"/>
                <w:sz w:val="23"/>
                <w:szCs w:val="23"/>
              </w:rPr>
              <w:t>мости)</w:t>
            </w:r>
          </w:p>
        </w:tc>
        <w:tc>
          <w:tcPr>
            <w:tcW w:w="3508" w:type="dxa"/>
          </w:tcPr>
          <w:p w:rsidR="00FF7200" w:rsidRPr="00202A68" w:rsidRDefault="00FF7200" w:rsidP="00983BA0">
            <w:pPr>
              <w:jc w:val="center"/>
              <w:rPr>
                <w:rFonts w:ascii="Times New Roman" w:hAnsi="Times New Roman" w:cs="Times New Roman"/>
                <w:sz w:val="23"/>
                <w:szCs w:val="23"/>
              </w:rPr>
            </w:pPr>
            <w:proofErr w:type="gramStart"/>
            <w:r w:rsidRPr="00202A68">
              <w:rPr>
                <w:rFonts w:ascii="Times New Roman" w:hAnsi="Times New Roman" w:cs="Times New Roman"/>
                <w:sz w:val="23"/>
                <w:szCs w:val="23"/>
              </w:rPr>
              <w:t>муниципальный земельный контроль и региональный государственный экологический надзор – отдел земельного и экологического контроля (</w:t>
            </w:r>
            <w:proofErr w:type="spellStart"/>
            <w:r w:rsidRPr="00202A68">
              <w:rPr>
                <w:rFonts w:ascii="Times New Roman" w:hAnsi="Times New Roman" w:cs="Times New Roman"/>
                <w:sz w:val="23"/>
                <w:szCs w:val="23"/>
              </w:rPr>
              <w:t>Семенушкина</w:t>
            </w:r>
            <w:proofErr w:type="spellEnd"/>
            <w:r w:rsidRPr="00202A68">
              <w:rPr>
                <w:rFonts w:ascii="Times New Roman" w:hAnsi="Times New Roman" w:cs="Times New Roman"/>
                <w:sz w:val="23"/>
                <w:szCs w:val="23"/>
              </w:rPr>
              <w:t xml:space="preserve"> С.Ю.), муниципальный жилищный контроль, муниципальный контроль за сохранностью автомобильных дорог местного значения – управление </w:t>
            </w:r>
            <w:r w:rsidRPr="00202A68">
              <w:rPr>
                <w:rFonts w:ascii="Times New Roman" w:hAnsi="Times New Roman" w:cs="Times New Roman"/>
                <w:sz w:val="23"/>
                <w:szCs w:val="23"/>
              </w:rPr>
              <w:lastRenderedPageBreak/>
              <w:t>строительства и жилищно – коммунального хозяйства (Субботин В.В.), региональный государственный контроль (надзор) над применением подлежащих государственному регулированию цен (тарифов) – экспертно – правовое управление (Муромцева О.Н.)</w:t>
            </w:r>
            <w:proofErr w:type="gramEnd"/>
          </w:p>
        </w:tc>
      </w:tr>
    </w:tbl>
    <w:p w:rsidR="00FF7200" w:rsidRPr="00862378" w:rsidRDefault="00FF7200">
      <w:pPr>
        <w:jc w:val="both"/>
        <w:rPr>
          <w:rFonts w:ascii="Times New Roman" w:eastAsia="Calibri" w:hAnsi="Times New Roman" w:cs="Times New Roman"/>
          <w:sz w:val="28"/>
          <w:szCs w:val="28"/>
        </w:rPr>
      </w:pPr>
    </w:p>
    <w:sectPr w:rsidR="00FF7200" w:rsidRPr="00862378" w:rsidSect="003C480D">
      <w:headerReference w:type="default" r:id="rId9"/>
      <w:footerReference w:type="even" r:id="rId10"/>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30B" w:rsidRDefault="00FA230B" w:rsidP="00056F8A">
      <w:r>
        <w:separator/>
      </w:r>
    </w:p>
  </w:endnote>
  <w:endnote w:type="continuationSeparator" w:id="0">
    <w:p w:rsidR="00FA230B" w:rsidRDefault="00FA230B"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B2" w:rsidRDefault="008D64A1" w:rsidP="003E22B2">
    <w:pPr>
      <w:pStyle w:val="af9"/>
      <w:framePr w:wrap="around" w:vAnchor="text" w:hAnchor="margin" w:xAlign="center" w:y="1"/>
      <w:rPr>
        <w:rStyle w:val="affd"/>
      </w:rPr>
    </w:pPr>
    <w:r>
      <w:rPr>
        <w:rStyle w:val="affd"/>
      </w:rPr>
      <w:fldChar w:fldCharType="begin"/>
    </w:r>
    <w:r w:rsidR="00FF11B3">
      <w:rPr>
        <w:rStyle w:val="affd"/>
      </w:rPr>
      <w:instrText xml:space="preserve">PAGE  </w:instrText>
    </w:r>
    <w:r>
      <w:rPr>
        <w:rStyle w:val="affd"/>
      </w:rPr>
      <w:fldChar w:fldCharType="end"/>
    </w:r>
  </w:p>
  <w:p w:rsidR="003E22B2" w:rsidRDefault="00FA230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30B" w:rsidRDefault="00FA230B" w:rsidP="00056F8A">
      <w:r>
        <w:separator/>
      </w:r>
    </w:p>
  </w:footnote>
  <w:footnote w:type="continuationSeparator" w:id="0">
    <w:p w:rsidR="00FA230B" w:rsidRDefault="00FA230B"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6479446"/>
      <w:docPartObj>
        <w:docPartGallery w:val="Page Numbers (Top of Page)"/>
        <w:docPartUnique/>
      </w:docPartObj>
    </w:sdtPr>
    <w:sdtContent>
      <w:p w:rsidR="00530235" w:rsidRPr="00530235" w:rsidRDefault="008D64A1" w:rsidP="00530235">
        <w:pPr>
          <w:pStyle w:val="af7"/>
          <w:jc w:val="center"/>
          <w:rPr>
            <w:rFonts w:ascii="Times New Roman" w:hAnsi="Times New Roman" w:cs="Times New Roman"/>
            <w:sz w:val="28"/>
            <w:szCs w:val="28"/>
          </w:rPr>
        </w:pPr>
        <w:r w:rsidRPr="00530235">
          <w:rPr>
            <w:rFonts w:ascii="Times New Roman" w:hAnsi="Times New Roman" w:cs="Times New Roman"/>
            <w:sz w:val="28"/>
            <w:szCs w:val="28"/>
          </w:rPr>
          <w:fldChar w:fldCharType="begin"/>
        </w:r>
        <w:r w:rsidR="00530235" w:rsidRPr="00530235">
          <w:rPr>
            <w:rFonts w:ascii="Times New Roman" w:hAnsi="Times New Roman" w:cs="Times New Roman"/>
            <w:sz w:val="28"/>
            <w:szCs w:val="28"/>
          </w:rPr>
          <w:instrText xml:space="preserve"> PAGE   \* MERGEFORMAT </w:instrText>
        </w:r>
        <w:r w:rsidRPr="00530235">
          <w:rPr>
            <w:rFonts w:ascii="Times New Roman" w:hAnsi="Times New Roman" w:cs="Times New Roman"/>
            <w:sz w:val="28"/>
            <w:szCs w:val="28"/>
          </w:rPr>
          <w:fldChar w:fldCharType="separate"/>
        </w:r>
        <w:r w:rsidR="00FF7200">
          <w:rPr>
            <w:rFonts w:ascii="Times New Roman" w:hAnsi="Times New Roman" w:cs="Times New Roman"/>
            <w:noProof/>
            <w:sz w:val="28"/>
            <w:szCs w:val="28"/>
          </w:rPr>
          <w:t>1</w:t>
        </w:r>
        <w:r w:rsidRPr="00530235">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6FC"/>
    <w:multiLevelType w:val="multilevel"/>
    <w:tmpl w:val="A5760A76"/>
    <w:lvl w:ilvl="0">
      <w:start w:val="1"/>
      <w:numFmt w:val="decimal"/>
      <w:lvlText w:val="%1."/>
      <w:lvlJc w:val="left"/>
      <w:pPr>
        <w:ind w:left="1000"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A679CC"/>
    <w:multiLevelType w:val="multilevel"/>
    <w:tmpl w:val="9C9A354C"/>
    <w:lvl w:ilvl="0">
      <w:start w:val="1"/>
      <w:numFmt w:val="decimal"/>
      <w:lvlText w:val="%1."/>
      <w:lvlJc w:val="left"/>
      <w:pPr>
        <w:ind w:left="144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C431830"/>
    <w:multiLevelType w:val="hybridMultilevel"/>
    <w:tmpl w:val="3EB89620"/>
    <w:lvl w:ilvl="0" w:tplc="34F8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1D0776"/>
    <w:multiLevelType w:val="hybridMultilevel"/>
    <w:tmpl w:val="962CBB44"/>
    <w:lvl w:ilvl="0" w:tplc="813EC4AC">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2BF91987"/>
    <w:multiLevelType w:val="hybridMultilevel"/>
    <w:tmpl w:val="690203B0"/>
    <w:lvl w:ilvl="0" w:tplc="D3C85B1C">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C352931"/>
    <w:multiLevelType w:val="hybridMultilevel"/>
    <w:tmpl w:val="E31436A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8">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DA70976"/>
    <w:multiLevelType w:val="hybridMultilevel"/>
    <w:tmpl w:val="9B72DD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6B0EC2"/>
    <w:multiLevelType w:val="multilevel"/>
    <w:tmpl w:val="6C044518"/>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nsid w:val="62CE4B60"/>
    <w:multiLevelType w:val="hybridMultilevel"/>
    <w:tmpl w:val="76E23DC2"/>
    <w:lvl w:ilvl="0" w:tplc="9BD25B48">
      <w:start w:val="1"/>
      <w:numFmt w:val="decimal"/>
      <w:lvlText w:val="%1."/>
      <w:lvlJc w:val="left"/>
      <w:pPr>
        <w:ind w:left="1903" w:hanging="13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648C1B98"/>
    <w:multiLevelType w:val="multilevel"/>
    <w:tmpl w:val="443E5664"/>
    <w:lvl w:ilvl="0">
      <w:start w:val="1"/>
      <w:numFmt w:val="decimal"/>
      <w:lvlText w:val="%1."/>
      <w:lvlJc w:val="left"/>
      <w:pPr>
        <w:ind w:left="1684" w:hanging="975"/>
      </w:pPr>
      <w:rPr>
        <w:rFonts w:hint="default"/>
        <w:color w:val="000000"/>
      </w:rPr>
    </w:lvl>
    <w:lvl w:ilvl="1">
      <w:start w:val="1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65181E74"/>
    <w:multiLevelType w:val="hybridMultilevel"/>
    <w:tmpl w:val="BF162FE6"/>
    <w:lvl w:ilvl="0" w:tplc="F768D1C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1715608"/>
    <w:multiLevelType w:val="hybridMultilevel"/>
    <w:tmpl w:val="567E7FFC"/>
    <w:lvl w:ilvl="0" w:tplc="739207C6">
      <w:start w:val="1"/>
      <w:numFmt w:val="decimal"/>
      <w:lvlText w:val="%1."/>
      <w:lvlJc w:val="left"/>
      <w:pPr>
        <w:ind w:left="1495" w:hanging="360"/>
      </w:pPr>
      <w:rPr>
        <w:rFonts w:hint="default"/>
        <w:b w:val="0"/>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6">
    <w:nsid w:val="71A34483"/>
    <w:multiLevelType w:val="hybridMultilevel"/>
    <w:tmpl w:val="21BECAD8"/>
    <w:lvl w:ilvl="0" w:tplc="6242F84A">
      <w:start w:val="1"/>
      <w:numFmt w:val="decimal"/>
      <w:lvlText w:val="%1."/>
      <w:lvlJc w:val="left"/>
      <w:pPr>
        <w:ind w:left="0" w:hanging="360"/>
      </w:pPr>
      <w:rPr>
        <w:rFonts w:ascii="Times New Roman" w:eastAsia="Times New Roman" w:hAnsi="Times New Roman"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7508092A"/>
    <w:multiLevelType w:val="hybridMultilevel"/>
    <w:tmpl w:val="FA366D34"/>
    <w:lvl w:ilvl="0" w:tplc="160AFC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8"/>
  </w:num>
  <w:num w:numId="4">
    <w:abstractNumId w:val="0"/>
  </w:num>
  <w:num w:numId="5">
    <w:abstractNumId w:val="4"/>
  </w:num>
  <w:num w:numId="6">
    <w:abstractNumId w:val="16"/>
  </w:num>
  <w:num w:numId="7">
    <w:abstractNumId w:val="2"/>
  </w:num>
  <w:num w:numId="8">
    <w:abstractNumId w:val="13"/>
  </w:num>
  <w:num w:numId="9">
    <w:abstractNumId w:val="1"/>
  </w:num>
  <w:num w:numId="10">
    <w:abstractNumId w:val="14"/>
  </w:num>
  <w:num w:numId="11">
    <w:abstractNumId w:val="18"/>
  </w:num>
  <w:num w:numId="12">
    <w:abstractNumId w:val="17"/>
  </w:num>
  <w:num w:numId="13">
    <w:abstractNumId w:val="10"/>
  </w:num>
  <w:num w:numId="14">
    <w:abstractNumId w:val="3"/>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9F9"/>
    <w:rsid w:val="00004D54"/>
    <w:rsid w:val="000051BA"/>
    <w:rsid w:val="00005369"/>
    <w:rsid w:val="00005B57"/>
    <w:rsid w:val="00006229"/>
    <w:rsid w:val="00006587"/>
    <w:rsid w:val="000066F4"/>
    <w:rsid w:val="000071D4"/>
    <w:rsid w:val="000076E1"/>
    <w:rsid w:val="00007D5C"/>
    <w:rsid w:val="0001034F"/>
    <w:rsid w:val="000105CD"/>
    <w:rsid w:val="00011288"/>
    <w:rsid w:val="00011A32"/>
    <w:rsid w:val="00011EFD"/>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20190"/>
    <w:rsid w:val="0002038E"/>
    <w:rsid w:val="0002075E"/>
    <w:rsid w:val="00021504"/>
    <w:rsid w:val="00021712"/>
    <w:rsid w:val="00021788"/>
    <w:rsid w:val="000217D7"/>
    <w:rsid w:val="00021D6D"/>
    <w:rsid w:val="000225C5"/>
    <w:rsid w:val="00023A6B"/>
    <w:rsid w:val="000244F5"/>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3EDA"/>
    <w:rsid w:val="00054274"/>
    <w:rsid w:val="00054863"/>
    <w:rsid w:val="00054F82"/>
    <w:rsid w:val="000551B5"/>
    <w:rsid w:val="00055A10"/>
    <w:rsid w:val="0005601F"/>
    <w:rsid w:val="000566FC"/>
    <w:rsid w:val="00056F8A"/>
    <w:rsid w:val="00057280"/>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4E3"/>
    <w:rsid w:val="000825D7"/>
    <w:rsid w:val="00082785"/>
    <w:rsid w:val="00082D54"/>
    <w:rsid w:val="00083628"/>
    <w:rsid w:val="00083926"/>
    <w:rsid w:val="000839E1"/>
    <w:rsid w:val="00083BDD"/>
    <w:rsid w:val="00083DF2"/>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A6C9B"/>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3390"/>
    <w:rsid w:val="000D3A61"/>
    <w:rsid w:val="000D41C0"/>
    <w:rsid w:val="000D4BF4"/>
    <w:rsid w:val="000D53C9"/>
    <w:rsid w:val="000D53E9"/>
    <w:rsid w:val="000D5734"/>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2A7"/>
    <w:rsid w:val="000E2308"/>
    <w:rsid w:val="000E259D"/>
    <w:rsid w:val="000E34FC"/>
    <w:rsid w:val="000E3D42"/>
    <w:rsid w:val="000E3D83"/>
    <w:rsid w:val="000E3EC3"/>
    <w:rsid w:val="000E3F50"/>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30C"/>
    <w:rsid w:val="000F694B"/>
    <w:rsid w:val="000F6ADC"/>
    <w:rsid w:val="000F6BD9"/>
    <w:rsid w:val="000F73DF"/>
    <w:rsid w:val="000F7996"/>
    <w:rsid w:val="000F7BFB"/>
    <w:rsid w:val="001008F9"/>
    <w:rsid w:val="00100AFA"/>
    <w:rsid w:val="00100E04"/>
    <w:rsid w:val="00100F2C"/>
    <w:rsid w:val="0010183E"/>
    <w:rsid w:val="001025BF"/>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F10"/>
    <w:rsid w:val="00130501"/>
    <w:rsid w:val="001308C8"/>
    <w:rsid w:val="001309D5"/>
    <w:rsid w:val="00130ED2"/>
    <w:rsid w:val="00130F09"/>
    <w:rsid w:val="00131243"/>
    <w:rsid w:val="0013161F"/>
    <w:rsid w:val="0013178F"/>
    <w:rsid w:val="00131F27"/>
    <w:rsid w:val="00132145"/>
    <w:rsid w:val="00132A9E"/>
    <w:rsid w:val="00133B7F"/>
    <w:rsid w:val="00133CDF"/>
    <w:rsid w:val="001343A6"/>
    <w:rsid w:val="00134B6E"/>
    <w:rsid w:val="00135699"/>
    <w:rsid w:val="00136500"/>
    <w:rsid w:val="001367B4"/>
    <w:rsid w:val="0013692C"/>
    <w:rsid w:val="00136AB3"/>
    <w:rsid w:val="00136DAD"/>
    <w:rsid w:val="00136DBF"/>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D75"/>
    <w:rsid w:val="00157E86"/>
    <w:rsid w:val="0016070A"/>
    <w:rsid w:val="00160922"/>
    <w:rsid w:val="00161956"/>
    <w:rsid w:val="00162809"/>
    <w:rsid w:val="00162BE8"/>
    <w:rsid w:val="001639DC"/>
    <w:rsid w:val="00164418"/>
    <w:rsid w:val="0016442E"/>
    <w:rsid w:val="001645C1"/>
    <w:rsid w:val="0016485A"/>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44"/>
    <w:rsid w:val="00171A29"/>
    <w:rsid w:val="00171E05"/>
    <w:rsid w:val="00172883"/>
    <w:rsid w:val="00172889"/>
    <w:rsid w:val="00172939"/>
    <w:rsid w:val="00172C69"/>
    <w:rsid w:val="00172F65"/>
    <w:rsid w:val="00173647"/>
    <w:rsid w:val="00173881"/>
    <w:rsid w:val="00173DA4"/>
    <w:rsid w:val="001740E7"/>
    <w:rsid w:val="00174149"/>
    <w:rsid w:val="001747C8"/>
    <w:rsid w:val="00174E98"/>
    <w:rsid w:val="001762D1"/>
    <w:rsid w:val="00176707"/>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D78"/>
    <w:rsid w:val="00196462"/>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8CF"/>
    <w:rsid w:val="001A3EFA"/>
    <w:rsid w:val="001A3F1D"/>
    <w:rsid w:val="001A45CE"/>
    <w:rsid w:val="001A46C0"/>
    <w:rsid w:val="001A4C2D"/>
    <w:rsid w:val="001A5996"/>
    <w:rsid w:val="001A5D91"/>
    <w:rsid w:val="001A6220"/>
    <w:rsid w:val="001A62FD"/>
    <w:rsid w:val="001A64C5"/>
    <w:rsid w:val="001A681F"/>
    <w:rsid w:val="001A7146"/>
    <w:rsid w:val="001A72B0"/>
    <w:rsid w:val="001A74B8"/>
    <w:rsid w:val="001A777E"/>
    <w:rsid w:val="001A7864"/>
    <w:rsid w:val="001A7D2E"/>
    <w:rsid w:val="001A7F5E"/>
    <w:rsid w:val="001A7FB8"/>
    <w:rsid w:val="001B0537"/>
    <w:rsid w:val="001B0EF1"/>
    <w:rsid w:val="001B103C"/>
    <w:rsid w:val="001B17AA"/>
    <w:rsid w:val="001B1806"/>
    <w:rsid w:val="001B242F"/>
    <w:rsid w:val="001B2715"/>
    <w:rsid w:val="001B2BB8"/>
    <w:rsid w:val="001B32B6"/>
    <w:rsid w:val="001B34E3"/>
    <w:rsid w:val="001B39CB"/>
    <w:rsid w:val="001B3B57"/>
    <w:rsid w:val="001B3B74"/>
    <w:rsid w:val="001B3E23"/>
    <w:rsid w:val="001B3F92"/>
    <w:rsid w:val="001B46FE"/>
    <w:rsid w:val="001B5CFA"/>
    <w:rsid w:val="001B5D52"/>
    <w:rsid w:val="001B6353"/>
    <w:rsid w:val="001B6588"/>
    <w:rsid w:val="001B6A95"/>
    <w:rsid w:val="001B6D06"/>
    <w:rsid w:val="001B7783"/>
    <w:rsid w:val="001B786B"/>
    <w:rsid w:val="001B7C62"/>
    <w:rsid w:val="001C1A46"/>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52F"/>
    <w:rsid w:val="001D5776"/>
    <w:rsid w:val="001D626A"/>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6F6D"/>
    <w:rsid w:val="0022750C"/>
    <w:rsid w:val="00227525"/>
    <w:rsid w:val="00227618"/>
    <w:rsid w:val="002278E8"/>
    <w:rsid w:val="00230034"/>
    <w:rsid w:val="002307FB"/>
    <w:rsid w:val="002311F2"/>
    <w:rsid w:val="002314C7"/>
    <w:rsid w:val="002315C3"/>
    <w:rsid w:val="0023233F"/>
    <w:rsid w:val="00232689"/>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3FC"/>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500"/>
    <w:rsid w:val="002646E0"/>
    <w:rsid w:val="00264771"/>
    <w:rsid w:val="0026506B"/>
    <w:rsid w:val="002652EF"/>
    <w:rsid w:val="00265345"/>
    <w:rsid w:val="00265642"/>
    <w:rsid w:val="00265769"/>
    <w:rsid w:val="00265AF3"/>
    <w:rsid w:val="00265E2F"/>
    <w:rsid w:val="00265FB9"/>
    <w:rsid w:val="00266044"/>
    <w:rsid w:val="002669BD"/>
    <w:rsid w:val="002669E2"/>
    <w:rsid w:val="00266B23"/>
    <w:rsid w:val="00267041"/>
    <w:rsid w:val="002675D9"/>
    <w:rsid w:val="0026778A"/>
    <w:rsid w:val="0027075A"/>
    <w:rsid w:val="0027146A"/>
    <w:rsid w:val="00271589"/>
    <w:rsid w:val="00271B99"/>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7369"/>
    <w:rsid w:val="00277FD0"/>
    <w:rsid w:val="00280342"/>
    <w:rsid w:val="0028068F"/>
    <w:rsid w:val="00280783"/>
    <w:rsid w:val="00280A42"/>
    <w:rsid w:val="0028108A"/>
    <w:rsid w:val="00281243"/>
    <w:rsid w:val="00281348"/>
    <w:rsid w:val="00281716"/>
    <w:rsid w:val="00281916"/>
    <w:rsid w:val="00281B0E"/>
    <w:rsid w:val="00283221"/>
    <w:rsid w:val="002838C0"/>
    <w:rsid w:val="0028391F"/>
    <w:rsid w:val="00283B60"/>
    <w:rsid w:val="00283D9A"/>
    <w:rsid w:val="00284538"/>
    <w:rsid w:val="00284D46"/>
    <w:rsid w:val="00284E3E"/>
    <w:rsid w:val="00284F77"/>
    <w:rsid w:val="00285964"/>
    <w:rsid w:val="002866EC"/>
    <w:rsid w:val="00286DBD"/>
    <w:rsid w:val="00286E0D"/>
    <w:rsid w:val="0028715D"/>
    <w:rsid w:val="0028723D"/>
    <w:rsid w:val="002876F0"/>
    <w:rsid w:val="0028789D"/>
    <w:rsid w:val="00287FDB"/>
    <w:rsid w:val="00290234"/>
    <w:rsid w:val="00290C7E"/>
    <w:rsid w:val="00290E6E"/>
    <w:rsid w:val="00291088"/>
    <w:rsid w:val="00291D5E"/>
    <w:rsid w:val="00291FE8"/>
    <w:rsid w:val="00292A38"/>
    <w:rsid w:val="00292B44"/>
    <w:rsid w:val="00292DCE"/>
    <w:rsid w:val="00292E37"/>
    <w:rsid w:val="002931B9"/>
    <w:rsid w:val="002940B1"/>
    <w:rsid w:val="002943FC"/>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7B6"/>
    <w:rsid w:val="002B3B9E"/>
    <w:rsid w:val="002B3D83"/>
    <w:rsid w:val="002B3D9D"/>
    <w:rsid w:val="002B4486"/>
    <w:rsid w:val="002B4619"/>
    <w:rsid w:val="002B482F"/>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36"/>
    <w:rsid w:val="002E2E41"/>
    <w:rsid w:val="002E2F48"/>
    <w:rsid w:val="002E3339"/>
    <w:rsid w:val="002E3931"/>
    <w:rsid w:val="002E3FB9"/>
    <w:rsid w:val="002E4D6F"/>
    <w:rsid w:val="002E6040"/>
    <w:rsid w:val="002E6A2F"/>
    <w:rsid w:val="002E6B52"/>
    <w:rsid w:val="002E6F54"/>
    <w:rsid w:val="002E7308"/>
    <w:rsid w:val="002F002B"/>
    <w:rsid w:val="002F0A66"/>
    <w:rsid w:val="002F140D"/>
    <w:rsid w:val="002F18FB"/>
    <w:rsid w:val="002F1F48"/>
    <w:rsid w:val="002F20E5"/>
    <w:rsid w:val="002F2D1E"/>
    <w:rsid w:val="002F2D58"/>
    <w:rsid w:val="002F2EDF"/>
    <w:rsid w:val="002F33AC"/>
    <w:rsid w:val="002F38E3"/>
    <w:rsid w:val="002F41A3"/>
    <w:rsid w:val="002F41EF"/>
    <w:rsid w:val="002F44FF"/>
    <w:rsid w:val="002F4BC1"/>
    <w:rsid w:val="002F4D6E"/>
    <w:rsid w:val="002F569E"/>
    <w:rsid w:val="002F5EA4"/>
    <w:rsid w:val="002F604F"/>
    <w:rsid w:val="002F6082"/>
    <w:rsid w:val="002F61F5"/>
    <w:rsid w:val="002F63A8"/>
    <w:rsid w:val="002F6461"/>
    <w:rsid w:val="002F6466"/>
    <w:rsid w:val="002F7356"/>
    <w:rsid w:val="002F7744"/>
    <w:rsid w:val="002F7A33"/>
    <w:rsid w:val="002F7DC1"/>
    <w:rsid w:val="002F7DCF"/>
    <w:rsid w:val="003000D7"/>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5E8C"/>
    <w:rsid w:val="003266EE"/>
    <w:rsid w:val="00327259"/>
    <w:rsid w:val="003273EC"/>
    <w:rsid w:val="00327A2E"/>
    <w:rsid w:val="0033024A"/>
    <w:rsid w:val="0033048F"/>
    <w:rsid w:val="003310F1"/>
    <w:rsid w:val="003311C2"/>
    <w:rsid w:val="00331A76"/>
    <w:rsid w:val="0033330D"/>
    <w:rsid w:val="003334A9"/>
    <w:rsid w:val="00333A42"/>
    <w:rsid w:val="00333C93"/>
    <w:rsid w:val="00333DAD"/>
    <w:rsid w:val="003342C1"/>
    <w:rsid w:val="0033478E"/>
    <w:rsid w:val="0033493B"/>
    <w:rsid w:val="00334CFF"/>
    <w:rsid w:val="003350A8"/>
    <w:rsid w:val="0033595A"/>
    <w:rsid w:val="00335AA0"/>
    <w:rsid w:val="00335AA2"/>
    <w:rsid w:val="003362A6"/>
    <w:rsid w:val="0033634A"/>
    <w:rsid w:val="00336E84"/>
    <w:rsid w:val="003370C0"/>
    <w:rsid w:val="0034034A"/>
    <w:rsid w:val="00340D84"/>
    <w:rsid w:val="00340F7E"/>
    <w:rsid w:val="00341AFF"/>
    <w:rsid w:val="003422D3"/>
    <w:rsid w:val="003427F8"/>
    <w:rsid w:val="00342897"/>
    <w:rsid w:val="00342976"/>
    <w:rsid w:val="00342C24"/>
    <w:rsid w:val="00343594"/>
    <w:rsid w:val="00343651"/>
    <w:rsid w:val="00344524"/>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A3C"/>
    <w:rsid w:val="00366912"/>
    <w:rsid w:val="003678A8"/>
    <w:rsid w:val="003679B8"/>
    <w:rsid w:val="00367D16"/>
    <w:rsid w:val="003703E6"/>
    <w:rsid w:val="00370A7C"/>
    <w:rsid w:val="003714BC"/>
    <w:rsid w:val="00371691"/>
    <w:rsid w:val="00371B90"/>
    <w:rsid w:val="0037221E"/>
    <w:rsid w:val="0037251B"/>
    <w:rsid w:val="00372BAA"/>
    <w:rsid w:val="00372FA6"/>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729D"/>
    <w:rsid w:val="00377372"/>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2DF"/>
    <w:rsid w:val="00392194"/>
    <w:rsid w:val="00392DD1"/>
    <w:rsid w:val="00392EFF"/>
    <w:rsid w:val="00393018"/>
    <w:rsid w:val="0039315D"/>
    <w:rsid w:val="0039375E"/>
    <w:rsid w:val="0039453F"/>
    <w:rsid w:val="00394585"/>
    <w:rsid w:val="003947EE"/>
    <w:rsid w:val="00394BAE"/>
    <w:rsid w:val="00395733"/>
    <w:rsid w:val="0039657E"/>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F7"/>
    <w:rsid w:val="003A7B55"/>
    <w:rsid w:val="003A7EDF"/>
    <w:rsid w:val="003B014C"/>
    <w:rsid w:val="003B01DB"/>
    <w:rsid w:val="003B03FA"/>
    <w:rsid w:val="003B0A50"/>
    <w:rsid w:val="003B0FBB"/>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552"/>
    <w:rsid w:val="003C1701"/>
    <w:rsid w:val="003C1801"/>
    <w:rsid w:val="003C21F5"/>
    <w:rsid w:val="003C27B5"/>
    <w:rsid w:val="003C2C19"/>
    <w:rsid w:val="003C36C6"/>
    <w:rsid w:val="003C3B27"/>
    <w:rsid w:val="003C43E0"/>
    <w:rsid w:val="003C480D"/>
    <w:rsid w:val="003C4BE0"/>
    <w:rsid w:val="003C4C99"/>
    <w:rsid w:val="003C553A"/>
    <w:rsid w:val="003C569E"/>
    <w:rsid w:val="003C6299"/>
    <w:rsid w:val="003C631A"/>
    <w:rsid w:val="003C6DDD"/>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2B66"/>
    <w:rsid w:val="003E3010"/>
    <w:rsid w:val="003E331D"/>
    <w:rsid w:val="003E34AD"/>
    <w:rsid w:val="003E35FB"/>
    <w:rsid w:val="003E3D38"/>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FD"/>
    <w:rsid w:val="00404346"/>
    <w:rsid w:val="00404488"/>
    <w:rsid w:val="004045C2"/>
    <w:rsid w:val="0040545C"/>
    <w:rsid w:val="0040554E"/>
    <w:rsid w:val="00405635"/>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7B6"/>
    <w:rsid w:val="00414A00"/>
    <w:rsid w:val="00414C99"/>
    <w:rsid w:val="00414F16"/>
    <w:rsid w:val="004152F4"/>
    <w:rsid w:val="0041576A"/>
    <w:rsid w:val="004158C7"/>
    <w:rsid w:val="00415BE6"/>
    <w:rsid w:val="0041656D"/>
    <w:rsid w:val="0041658D"/>
    <w:rsid w:val="0041688D"/>
    <w:rsid w:val="00416AFC"/>
    <w:rsid w:val="00416C7A"/>
    <w:rsid w:val="00417586"/>
    <w:rsid w:val="00417D3D"/>
    <w:rsid w:val="004200D6"/>
    <w:rsid w:val="00420AD2"/>
    <w:rsid w:val="00420E2E"/>
    <w:rsid w:val="0042144A"/>
    <w:rsid w:val="0042150D"/>
    <w:rsid w:val="004219A7"/>
    <w:rsid w:val="00421B4B"/>
    <w:rsid w:val="00422119"/>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F4A"/>
    <w:rsid w:val="00433FF7"/>
    <w:rsid w:val="00434133"/>
    <w:rsid w:val="00434A51"/>
    <w:rsid w:val="004351B5"/>
    <w:rsid w:val="004356B7"/>
    <w:rsid w:val="0043579A"/>
    <w:rsid w:val="00435964"/>
    <w:rsid w:val="0043601C"/>
    <w:rsid w:val="0043621F"/>
    <w:rsid w:val="00436F71"/>
    <w:rsid w:val="00437017"/>
    <w:rsid w:val="0043719A"/>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7B2"/>
    <w:rsid w:val="00493D09"/>
    <w:rsid w:val="004940A0"/>
    <w:rsid w:val="004941DE"/>
    <w:rsid w:val="004944C4"/>
    <w:rsid w:val="004946C1"/>
    <w:rsid w:val="00494ADC"/>
    <w:rsid w:val="00494BC1"/>
    <w:rsid w:val="00494DEE"/>
    <w:rsid w:val="004954ED"/>
    <w:rsid w:val="00495807"/>
    <w:rsid w:val="00495A5F"/>
    <w:rsid w:val="00496071"/>
    <w:rsid w:val="004963C3"/>
    <w:rsid w:val="004965CC"/>
    <w:rsid w:val="00496697"/>
    <w:rsid w:val="00496DEE"/>
    <w:rsid w:val="004972B4"/>
    <w:rsid w:val="00497FCE"/>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43A7"/>
    <w:rsid w:val="004A457E"/>
    <w:rsid w:val="004A473B"/>
    <w:rsid w:val="004A4C60"/>
    <w:rsid w:val="004A4DBE"/>
    <w:rsid w:val="004A524C"/>
    <w:rsid w:val="004A5E11"/>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A57"/>
    <w:rsid w:val="004E7D52"/>
    <w:rsid w:val="004F026C"/>
    <w:rsid w:val="004F124E"/>
    <w:rsid w:val="004F14A4"/>
    <w:rsid w:val="004F1EFA"/>
    <w:rsid w:val="004F2E8C"/>
    <w:rsid w:val="004F3114"/>
    <w:rsid w:val="004F3C62"/>
    <w:rsid w:val="004F4307"/>
    <w:rsid w:val="004F4A06"/>
    <w:rsid w:val="004F51A9"/>
    <w:rsid w:val="004F51E4"/>
    <w:rsid w:val="004F5861"/>
    <w:rsid w:val="004F58F6"/>
    <w:rsid w:val="004F5987"/>
    <w:rsid w:val="004F5CCD"/>
    <w:rsid w:val="004F68FD"/>
    <w:rsid w:val="004F6C3D"/>
    <w:rsid w:val="004F7A13"/>
    <w:rsid w:val="004F7D3C"/>
    <w:rsid w:val="004F7E57"/>
    <w:rsid w:val="005002D1"/>
    <w:rsid w:val="00500338"/>
    <w:rsid w:val="00500714"/>
    <w:rsid w:val="00500ED7"/>
    <w:rsid w:val="00501A3F"/>
    <w:rsid w:val="0050206A"/>
    <w:rsid w:val="00502493"/>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370"/>
    <w:rsid w:val="0053280F"/>
    <w:rsid w:val="00533628"/>
    <w:rsid w:val="00534051"/>
    <w:rsid w:val="00534340"/>
    <w:rsid w:val="0053469E"/>
    <w:rsid w:val="00534CB1"/>
    <w:rsid w:val="00535887"/>
    <w:rsid w:val="00536001"/>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1055"/>
    <w:rsid w:val="0054151B"/>
    <w:rsid w:val="00541F03"/>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6631"/>
    <w:rsid w:val="005567C4"/>
    <w:rsid w:val="00556E6A"/>
    <w:rsid w:val="0055704C"/>
    <w:rsid w:val="0055705F"/>
    <w:rsid w:val="005570BB"/>
    <w:rsid w:val="005577A7"/>
    <w:rsid w:val="00557986"/>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17"/>
    <w:rsid w:val="005700DE"/>
    <w:rsid w:val="005702B2"/>
    <w:rsid w:val="005710B2"/>
    <w:rsid w:val="00571C7A"/>
    <w:rsid w:val="00571E1A"/>
    <w:rsid w:val="00572203"/>
    <w:rsid w:val="005725E9"/>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6BA1"/>
    <w:rsid w:val="005E73B8"/>
    <w:rsid w:val="005E78CC"/>
    <w:rsid w:val="005E790E"/>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B"/>
    <w:rsid w:val="005F615E"/>
    <w:rsid w:val="005F63AA"/>
    <w:rsid w:val="005F66C7"/>
    <w:rsid w:val="005F6A17"/>
    <w:rsid w:val="005F6A6A"/>
    <w:rsid w:val="005F72C1"/>
    <w:rsid w:val="005F7E54"/>
    <w:rsid w:val="0060088C"/>
    <w:rsid w:val="00600BCC"/>
    <w:rsid w:val="00600F73"/>
    <w:rsid w:val="00601547"/>
    <w:rsid w:val="00601660"/>
    <w:rsid w:val="006018AF"/>
    <w:rsid w:val="00601E3A"/>
    <w:rsid w:val="00601E66"/>
    <w:rsid w:val="00602EDB"/>
    <w:rsid w:val="006033FE"/>
    <w:rsid w:val="00603454"/>
    <w:rsid w:val="00603561"/>
    <w:rsid w:val="00603DF0"/>
    <w:rsid w:val="00603EB2"/>
    <w:rsid w:val="00604F8F"/>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0EC1"/>
    <w:rsid w:val="0063111B"/>
    <w:rsid w:val="006312AA"/>
    <w:rsid w:val="0063273A"/>
    <w:rsid w:val="006327BB"/>
    <w:rsid w:val="0063376F"/>
    <w:rsid w:val="00633BE7"/>
    <w:rsid w:val="00634126"/>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810"/>
    <w:rsid w:val="00650F13"/>
    <w:rsid w:val="00650FE4"/>
    <w:rsid w:val="006514BF"/>
    <w:rsid w:val="00651722"/>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290"/>
    <w:rsid w:val="00660845"/>
    <w:rsid w:val="00660926"/>
    <w:rsid w:val="006617C3"/>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B20"/>
    <w:rsid w:val="00667D85"/>
    <w:rsid w:val="0067014F"/>
    <w:rsid w:val="0067060B"/>
    <w:rsid w:val="0067084B"/>
    <w:rsid w:val="0067094C"/>
    <w:rsid w:val="00670F3A"/>
    <w:rsid w:val="006712CC"/>
    <w:rsid w:val="006713E5"/>
    <w:rsid w:val="00671782"/>
    <w:rsid w:val="00671BF6"/>
    <w:rsid w:val="00672240"/>
    <w:rsid w:val="006722C9"/>
    <w:rsid w:val="006724DF"/>
    <w:rsid w:val="006729E4"/>
    <w:rsid w:val="00672F46"/>
    <w:rsid w:val="0067328E"/>
    <w:rsid w:val="0067415D"/>
    <w:rsid w:val="00674786"/>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6D4"/>
    <w:rsid w:val="006928FB"/>
    <w:rsid w:val="00692A39"/>
    <w:rsid w:val="006933A2"/>
    <w:rsid w:val="0069348C"/>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524"/>
    <w:rsid w:val="006A0F47"/>
    <w:rsid w:val="006A13FF"/>
    <w:rsid w:val="006A16BB"/>
    <w:rsid w:val="006A1805"/>
    <w:rsid w:val="006A1BBC"/>
    <w:rsid w:val="006A1CF8"/>
    <w:rsid w:val="006A3082"/>
    <w:rsid w:val="006A42A7"/>
    <w:rsid w:val="006A4375"/>
    <w:rsid w:val="006A45F5"/>
    <w:rsid w:val="006A47A4"/>
    <w:rsid w:val="006A485E"/>
    <w:rsid w:val="006A4DC7"/>
    <w:rsid w:val="006A5190"/>
    <w:rsid w:val="006A51DC"/>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903"/>
    <w:rsid w:val="006B7D8B"/>
    <w:rsid w:val="006C004C"/>
    <w:rsid w:val="006C01BF"/>
    <w:rsid w:val="006C0857"/>
    <w:rsid w:val="006C0896"/>
    <w:rsid w:val="006C0A57"/>
    <w:rsid w:val="006C0AF5"/>
    <w:rsid w:val="006C1F19"/>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8AE"/>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84C"/>
    <w:rsid w:val="006E0D98"/>
    <w:rsid w:val="006E13BA"/>
    <w:rsid w:val="006E1F7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8D8"/>
    <w:rsid w:val="007218E1"/>
    <w:rsid w:val="007221D1"/>
    <w:rsid w:val="00722311"/>
    <w:rsid w:val="007226E8"/>
    <w:rsid w:val="007236E8"/>
    <w:rsid w:val="00724951"/>
    <w:rsid w:val="0072524E"/>
    <w:rsid w:val="007256C4"/>
    <w:rsid w:val="00725B23"/>
    <w:rsid w:val="00725C81"/>
    <w:rsid w:val="00727618"/>
    <w:rsid w:val="0073018C"/>
    <w:rsid w:val="007316BD"/>
    <w:rsid w:val="0073172D"/>
    <w:rsid w:val="00731E4E"/>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DBC"/>
    <w:rsid w:val="00745DC4"/>
    <w:rsid w:val="007460E2"/>
    <w:rsid w:val="007466E2"/>
    <w:rsid w:val="00746956"/>
    <w:rsid w:val="00746E9F"/>
    <w:rsid w:val="00747282"/>
    <w:rsid w:val="00747505"/>
    <w:rsid w:val="00747857"/>
    <w:rsid w:val="00750BE1"/>
    <w:rsid w:val="00751159"/>
    <w:rsid w:val="00752399"/>
    <w:rsid w:val="007527C5"/>
    <w:rsid w:val="00753449"/>
    <w:rsid w:val="007534AB"/>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EDC"/>
    <w:rsid w:val="007B2F29"/>
    <w:rsid w:val="007B348E"/>
    <w:rsid w:val="007B3B1D"/>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0FE4"/>
    <w:rsid w:val="007E11C4"/>
    <w:rsid w:val="007E168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7312"/>
    <w:rsid w:val="007E7509"/>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67EA"/>
    <w:rsid w:val="00816AFF"/>
    <w:rsid w:val="00816E7E"/>
    <w:rsid w:val="0081712E"/>
    <w:rsid w:val="00817640"/>
    <w:rsid w:val="00820056"/>
    <w:rsid w:val="008203A8"/>
    <w:rsid w:val="00820541"/>
    <w:rsid w:val="008206C7"/>
    <w:rsid w:val="00820B2A"/>
    <w:rsid w:val="00820C51"/>
    <w:rsid w:val="00820D74"/>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B24"/>
    <w:rsid w:val="00832C0E"/>
    <w:rsid w:val="00832D81"/>
    <w:rsid w:val="00832DA3"/>
    <w:rsid w:val="00832EA4"/>
    <w:rsid w:val="00833BB3"/>
    <w:rsid w:val="00834123"/>
    <w:rsid w:val="00834B09"/>
    <w:rsid w:val="008350D7"/>
    <w:rsid w:val="00835B92"/>
    <w:rsid w:val="008368A1"/>
    <w:rsid w:val="00836FF9"/>
    <w:rsid w:val="00837163"/>
    <w:rsid w:val="008377F7"/>
    <w:rsid w:val="00837A07"/>
    <w:rsid w:val="00840126"/>
    <w:rsid w:val="008402C4"/>
    <w:rsid w:val="008407A2"/>
    <w:rsid w:val="008408D3"/>
    <w:rsid w:val="00840BF5"/>
    <w:rsid w:val="00840C3C"/>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6C0B"/>
    <w:rsid w:val="00867239"/>
    <w:rsid w:val="0086777F"/>
    <w:rsid w:val="00867819"/>
    <w:rsid w:val="00867E04"/>
    <w:rsid w:val="0087057E"/>
    <w:rsid w:val="00870B20"/>
    <w:rsid w:val="00870B2D"/>
    <w:rsid w:val="00871C6A"/>
    <w:rsid w:val="008722A8"/>
    <w:rsid w:val="008724CB"/>
    <w:rsid w:val="0087273C"/>
    <w:rsid w:val="0087288B"/>
    <w:rsid w:val="00872B8B"/>
    <w:rsid w:val="00872D9C"/>
    <w:rsid w:val="00872F7C"/>
    <w:rsid w:val="00872FCF"/>
    <w:rsid w:val="00873BBB"/>
    <w:rsid w:val="00873BD9"/>
    <w:rsid w:val="00873ECE"/>
    <w:rsid w:val="0087458C"/>
    <w:rsid w:val="00874F15"/>
    <w:rsid w:val="00875613"/>
    <w:rsid w:val="00875909"/>
    <w:rsid w:val="00875E3C"/>
    <w:rsid w:val="008760F2"/>
    <w:rsid w:val="008768A5"/>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70"/>
    <w:rsid w:val="00887B17"/>
    <w:rsid w:val="0089008B"/>
    <w:rsid w:val="008901FD"/>
    <w:rsid w:val="00890683"/>
    <w:rsid w:val="00891395"/>
    <w:rsid w:val="00891720"/>
    <w:rsid w:val="00891CB5"/>
    <w:rsid w:val="008922A9"/>
    <w:rsid w:val="00892523"/>
    <w:rsid w:val="00892C4D"/>
    <w:rsid w:val="0089341E"/>
    <w:rsid w:val="00893526"/>
    <w:rsid w:val="008936B4"/>
    <w:rsid w:val="00893B74"/>
    <w:rsid w:val="008966CF"/>
    <w:rsid w:val="00896713"/>
    <w:rsid w:val="00897286"/>
    <w:rsid w:val="00897499"/>
    <w:rsid w:val="00897B1E"/>
    <w:rsid w:val="008A0470"/>
    <w:rsid w:val="008A05B5"/>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693"/>
    <w:rsid w:val="008A7FA5"/>
    <w:rsid w:val="008B0452"/>
    <w:rsid w:val="008B05C4"/>
    <w:rsid w:val="008B0F95"/>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48B"/>
    <w:rsid w:val="008D64A1"/>
    <w:rsid w:val="008D71E1"/>
    <w:rsid w:val="008D7229"/>
    <w:rsid w:val="008D7548"/>
    <w:rsid w:val="008D7C5E"/>
    <w:rsid w:val="008E0033"/>
    <w:rsid w:val="008E00E8"/>
    <w:rsid w:val="008E02BE"/>
    <w:rsid w:val="008E02FE"/>
    <w:rsid w:val="008E03EC"/>
    <w:rsid w:val="008E0878"/>
    <w:rsid w:val="008E0F63"/>
    <w:rsid w:val="008E16F6"/>
    <w:rsid w:val="008E1D96"/>
    <w:rsid w:val="008E1ED1"/>
    <w:rsid w:val="008E2509"/>
    <w:rsid w:val="008E2904"/>
    <w:rsid w:val="008E29EA"/>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1D96"/>
    <w:rsid w:val="008F288B"/>
    <w:rsid w:val="008F2963"/>
    <w:rsid w:val="008F329D"/>
    <w:rsid w:val="008F34AC"/>
    <w:rsid w:val="008F362E"/>
    <w:rsid w:val="008F396B"/>
    <w:rsid w:val="008F39EE"/>
    <w:rsid w:val="008F4ADE"/>
    <w:rsid w:val="008F5205"/>
    <w:rsid w:val="008F5665"/>
    <w:rsid w:val="008F5941"/>
    <w:rsid w:val="008F5B12"/>
    <w:rsid w:val="008F5FEB"/>
    <w:rsid w:val="008F6528"/>
    <w:rsid w:val="008F68E6"/>
    <w:rsid w:val="008F6904"/>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27E"/>
    <w:rsid w:val="00914453"/>
    <w:rsid w:val="009144F4"/>
    <w:rsid w:val="00914FC5"/>
    <w:rsid w:val="00915438"/>
    <w:rsid w:val="009154CC"/>
    <w:rsid w:val="009157E8"/>
    <w:rsid w:val="00915BA8"/>
    <w:rsid w:val="00915D7A"/>
    <w:rsid w:val="00916098"/>
    <w:rsid w:val="0091748D"/>
    <w:rsid w:val="00920A2E"/>
    <w:rsid w:val="00920B28"/>
    <w:rsid w:val="00920B60"/>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AC7"/>
    <w:rsid w:val="00931348"/>
    <w:rsid w:val="00931371"/>
    <w:rsid w:val="00931636"/>
    <w:rsid w:val="009318FE"/>
    <w:rsid w:val="0093232C"/>
    <w:rsid w:val="00932501"/>
    <w:rsid w:val="009328B6"/>
    <w:rsid w:val="00932B26"/>
    <w:rsid w:val="00932B7A"/>
    <w:rsid w:val="009334A8"/>
    <w:rsid w:val="0093368D"/>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385"/>
    <w:rsid w:val="009429D6"/>
    <w:rsid w:val="00942C37"/>
    <w:rsid w:val="00942C9C"/>
    <w:rsid w:val="00942F66"/>
    <w:rsid w:val="00943271"/>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474C0"/>
    <w:rsid w:val="0095008E"/>
    <w:rsid w:val="0095081C"/>
    <w:rsid w:val="00950FA7"/>
    <w:rsid w:val="00951ADA"/>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E4"/>
    <w:rsid w:val="0096406B"/>
    <w:rsid w:val="009645BA"/>
    <w:rsid w:val="00964828"/>
    <w:rsid w:val="00964F7C"/>
    <w:rsid w:val="00965728"/>
    <w:rsid w:val="00965E38"/>
    <w:rsid w:val="009662CC"/>
    <w:rsid w:val="0096655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519E"/>
    <w:rsid w:val="009B54A1"/>
    <w:rsid w:val="009B55D2"/>
    <w:rsid w:val="009B5E13"/>
    <w:rsid w:val="009B5E2F"/>
    <w:rsid w:val="009B6043"/>
    <w:rsid w:val="009B6115"/>
    <w:rsid w:val="009B6ECB"/>
    <w:rsid w:val="009B7264"/>
    <w:rsid w:val="009B738B"/>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6E86"/>
    <w:rsid w:val="009C730B"/>
    <w:rsid w:val="009C736E"/>
    <w:rsid w:val="009C7D51"/>
    <w:rsid w:val="009D0E5F"/>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6DA2"/>
    <w:rsid w:val="009E7885"/>
    <w:rsid w:val="009F054D"/>
    <w:rsid w:val="009F05BA"/>
    <w:rsid w:val="009F09F0"/>
    <w:rsid w:val="009F0B5B"/>
    <w:rsid w:val="009F0B61"/>
    <w:rsid w:val="009F0CC6"/>
    <w:rsid w:val="009F106D"/>
    <w:rsid w:val="009F1C3B"/>
    <w:rsid w:val="009F1DF2"/>
    <w:rsid w:val="009F1FCE"/>
    <w:rsid w:val="009F228B"/>
    <w:rsid w:val="009F253F"/>
    <w:rsid w:val="009F29D3"/>
    <w:rsid w:val="009F308C"/>
    <w:rsid w:val="009F364E"/>
    <w:rsid w:val="009F3E32"/>
    <w:rsid w:val="009F40C7"/>
    <w:rsid w:val="009F41DA"/>
    <w:rsid w:val="009F41DE"/>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6C36"/>
    <w:rsid w:val="00A17780"/>
    <w:rsid w:val="00A17838"/>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E0"/>
    <w:rsid w:val="00A30FF2"/>
    <w:rsid w:val="00A316C1"/>
    <w:rsid w:val="00A324A2"/>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CDF"/>
    <w:rsid w:val="00A4577D"/>
    <w:rsid w:val="00A45FE9"/>
    <w:rsid w:val="00A4668F"/>
    <w:rsid w:val="00A469BC"/>
    <w:rsid w:val="00A46BDB"/>
    <w:rsid w:val="00A46D70"/>
    <w:rsid w:val="00A46FA6"/>
    <w:rsid w:val="00A476A0"/>
    <w:rsid w:val="00A4780B"/>
    <w:rsid w:val="00A47C0B"/>
    <w:rsid w:val="00A47EB9"/>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706"/>
    <w:rsid w:val="00A76916"/>
    <w:rsid w:val="00A76E97"/>
    <w:rsid w:val="00A76F8A"/>
    <w:rsid w:val="00A7741B"/>
    <w:rsid w:val="00A77722"/>
    <w:rsid w:val="00A779D0"/>
    <w:rsid w:val="00A77E2D"/>
    <w:rsid w:val="00A77F3D"/>
    <w:rsid w:val="00A77F74"/>
    <w:rsid w:val="00A77FBA"/>
    <w:rsid w:val="00A8010C"/>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6D1F"/>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5B"/>
    <w:rsid w:val="00AA1731"/>
    <w:rsid w:val="00AA17FD"/>
    <w:rsid w:val="00AA2009"/>
    <w:rsid w:val="00AA2444"/>
    <w:rsid w:val="00AA29CD"/>
    <w:rsid w:val="00AA2AC4"/>
    <w:rsid w:val="00AA343A"/>
    <w:rsid w:val="00AA36BA"/>
    <w:rsid w:val="00AA385D"/>
    <w:rsid w:val="00AA40A0"/>
    <w:rsid w:val="00AA40E9"/>
    <w:rsid w:val="00AA46A7"/>
    <w:rsid w:val="00AA470C"/>
    <w:rsid w:val="00AA4756"/>
    <w:rsid w:val="00AA5280"/>
    <w:rsid w:val="00AA56A6"/>
    <w:rsid w:val="00AA57D9"/>
    <w:rsid w:val="00AA633F"/>
    <w:rsid w:val="00AA7462"/>
    <w:rsid w:val="00AA7829"/>
    <w:rsid w:val="00AB1BD5"/>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DA2"/>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31F6"/>
    <w:rsid w:val="00AF3EC2"/>
    <w:rsid w:val="00AF48E2"/>
    <w:rsid w:val="00AF4E60"/>
    <w:rsid w:val="00AF4F3A"/>
    <w:rsid w:val="00AF4F40"/>
    <w:rsid w:val="00AF521C"/>
    <w:rsid w:val="00AF55C2"/>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8FB"/>
    <w:rsid w:val="00B13E22"/>
    <w:rsid w:val="00B140DA"/>
    <w:rsid w:val="00B143FD"/>
    <w:rsid w:val="00B158C9"/>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7198"/>
    <w:rsid w:val="00B27677"/>
    <w:rsid w:val="00B27AEA"/>
    <w:rsid w:val="00B307A0"/>
    <w:rsid w:val="00B30820"/>
    <w:rsid w:val="00B311C0"/>
    <w:rsid w:val="00B3160C"/>
    <w:rsid w:val="00B3163D"/>
    <w:rsid w:val="00B316F6"/>
    <w:rsid w:val="00B324A8"/>
    <w:rsid w:val="00B32936"/>
    <w:rsid w:val="00B329D8"/>
    <w:rsid w:val="00B32F76"/>
    <w:rsid w:val="00B331CF"/>
    <w:rsid w:val="00B3360F"/>
    <w:rsid w:val="00B33A56"/>
    <w:rsid w:val="00B33AA7"/>
    <w:rsid w:val="00B341C0"/>
    <w:rsid w:val="00B3428C"/>
    <w:rsid w:val="00B3472C"/>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5F85"/>
    <w:rsid w:val="00B56DF0"/>
    <w:rsid w:val="00B56F0D"/>
    <w:rsid w:val="00B574DA"/>
    <w:rsid w:val="00B57A88"/>
    <w:rsid w:val="00B57E22"/>
    <w:rsid w:val="00B60121"/>
    <w:rsid w:val="00B606B7"/>
    <w:rsid w:val="00B6078D"/>
    <w:rsid w:val="00B6110B"/>
    <w:rsid w:val="00B6126A"/>
    <w:rsid w:val="00B61593"/>
    <w:rsid w:val="00B615D7"/>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A7F2B"/>
    <w:rsid w:val="00BB0006"/>
    <w:rsid w:val="00BB019F"/>
    <w:rsid w:val="00BB0310"/>
    <w:rsid w:val="00BB05C2"/>
    <w:rsid w:val="00BB0674"/>
    <w:rsid w:val="00BB08FE"/>
    <w:rsid w:val="00BB0DDB"/>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B15"/>
    <w:rsid w:val="00BD0CB7"/>
    <w:rsid w:val="00BD0D3D"/>
    <w:rsid w:val="00BD0D76"/>
    <w:rsid w:val="00BD119D"/>
    <w:rsid w:val="00BD1883"/>
    <w:rsid w:val="00BD18E6"/>
    <w:rsid w:val="00BD1B85"/>
    <w:rsid w:val="00BD1EE5"/>
    <w:rsid w:val="00BD2017"/>
    <w:rsid w:val="00BD20F5"/>
    <w:rsid w:val="00BD221B"/>
    <w:rsid w:val="00BD2408"/>
    <w:rsid w:val="00BD26A0"/>
    <w:rsid w:val="00BD26EC"/>
    <w:rsid w:val="00BD28E6"/>
    <w:rsid w:val="00BD31B8"/>
    <w:rsid w:val="00BD3B13"/>
    <w:rsid w:val="00BD3CBA"/>
    <w:rsid w:val="00BD3E94"/>
    <w:rsid w:val="00BD3F4B"/>
    <w:rsid w:val="00BD4305"/>
    <w:rsid w:val="00BD4856"/>
    <w:rsid w:val="00BD4D4D"/>
    <w:rsid w:val="00BD5B15"/>
    <w:rsid w:val="00BD5DD6"/>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50"/>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3C0"/>
    <w:rsid w:val="00C5698F"/>
    <w:rsid w:val="00C57819"/>
    <w:rsid w:val="00C57ED8"/>
    <w:rsid w:val="00C60739"/>
    <w:rsid w:val="00C60785"/>
    <w:rsid w:val="00C60B46"/>
    <w:rsid w:val="00C6120E"/>
    <w:rsid w:val="00C61D7A"/>
    <w:rsid w:val="00C621AB"/>
    <w:rsid w:val="00C62E1E"/>
    <w:rsid w:val="00C62F13"/>
    <w:rsid w:val="00C633CF"/>
    <w:rsid w:val="00C64B3A"/>
    <w:rsid w:val="00C65758"/>
    <w:rsid w:val="00C6667C"/>
    <w:rsid w:val="00C66701"/>
    <w:rsid w:val="00C6703D"/>
    <w:rsid w:val="00C67360"/>
    <w:rsid w:val="00C675C9"/>
    <w:rsid w:val="00C67638"/>
    <w:rsid w:val="00C67F4F"/>
    <w:rsid w:val="00C7165B"/>
    <w:rsid w:val="00C71D13"/>
    <w:rsid w:val="00C71E1C"/>
    <w:rsid w:val="00C71E66"/>
    <w:rsid w:val="00C72529"/>
    <w:rsid w:val="00C72738"/>
    <w:rsid w:val="00C72846"/>
    <w:rsid w:val="00C72B94"/>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6B2"/>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2C4"/>
    <w:rsid w:val="00C86352"/>
    <w:rsid w:val="00C8658F"/>
    <w:rsid w:val="00C86640"/>
    <w:rsid w:val="00C8696D"/>
    <w:rsid w:val="00C86A78"/>
    <w:rsid w:val="00C874B4"/>
    <w:rsid w:val="00C87835"/>
    <w:rsid w:val="00C87CA8"/>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414"/>
    <w:rsid w:val="00CA0636"/>
    <w:rsid w:val="00CA077D"/>
    <w:rsid w:val="00CA08E4"/>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989"/>
    <w:rsid w:val="00CE5A0F"/>
    <w:rsid w:val="00CE5BAA"/>
    <w:rsid w:val="00CE5DF1"/>
    <w:rsid w:val="00CE62CE"/>
    <w:rsid w:val="00CE6505"/>
    <w:rsid w:val="00CE7427"/>
    <w:rsid w:val="00CE7466"/>
    <w:rsid w:val="00CF00D8"/>
    <w:rsid w:val="00CF077F"/>
    <w:rsid w:val="00CF0867"/>
    <w:rsid w:val="00CF0A78"/>
    <w:rsid w:val="00CF1008"/>
    <w:rsid w:val="00CF1717"/>
    <w:rsid w:val="00CF1844"/>
    <w:rsid w:val="00CF2484"/>
    <w:rsid w:val="00CF29E9"/>
    <w:rsid w:val="00CF2F25"/>
    <w:rsid w:val="00CF3ADB"/>
    <w:rsid w:val="00CF3BBE"/>
    <w:rsid w:val="00CF4692"/>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9D6"/>
    <w:rsid w:val="00D20BD7"/>
    <w:rsid w:val="00D21076"/>
    <w:rsid w:val="00D21105"/>
    <w:rsid w:val="00D213F4"/>
    <w:rsid w:val="00D214A2"/>
    <w:rsid w:val="00D215F9"/>
    <w:rsid w:val="00D218D5"/>
    <w:rsid w:val="00D21936"/>
    <w:rsid w:val="00D22176"/>
    <w:rsid w:val="00D2289A"/>
    <w:rsid w:val="00D22FF9"/>
    <w:rsid w:val="00D23622"/>
    <w:rsid w:val="00D2428D"/>
    <w:rsid w:val="00D24973"/>
    <w:rsid w:val="00D24AF5"/>
    <w:rsid w:val="00D25183"/>
    <w:rsid w:val="00D255EB"/>
    <w:rsid w:val="00D25A1F"/>
    <w:rsid w:val="00D25A49"/>
    <w:rsid w:val="00D25B64"/>
    <w:rsid w:val="00D262E0"/>
    <w:rsid w:val="00D2646B"/>
    <w:rsid w:val="00D27480"/>
    <w:rsid w:val="00D2769C"/>
    <w:rsid w:val="00D27BD7"/>
    <w:rsid w:val="00D27C2D"/>
    <w:rsid w:val="00D27F55"/>
    <w:rsid w:val="00D304AD"/>
    <w:rsid w:val="00D30CD4"/>
    <w:rsid w:val="00D31069"/>
    <w:rsid w:val="00D313C6"/>
    <w:rsid w:val="00D314C0"/>
    <w:rsid w:val="00D3173F"/>
    <w:rsid w:val="00D31B89"/>
    <w:rsid w:val="00D32135"/>
    <w:rsid w:val="00D3252E"/>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1935"/>
    <w:rsid w:val="00D62085"/>
    <w:rsid w:val="00D629A7"/>
    <w:rsid w:val="00D6305D"/>
    <w:rsid w:val="00D638FA"/>
    <w:rsid w:val="00D63A3D"/>
    <w:rsid w:val="00D63F0F"/>
    <w:rsid w:val="00D64171"/>
    <w:rsid w:val="00D64401"/>
    <w:rsid w:val="00D64714"/>
    <w:rsid w:val="00D6476F"/>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101"/>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6CA"/>
    <w:rsid w:val="00D86B17"/>
    <w:rsid w:val="00D871DF"/>
    <w:rsid w:val="00D8745F"/>
    <w:rsid w:val="00D875AA"/>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D33"/>
    <w:rsid w:val="00D96F0F"/>
    <w:rsid w:val="00D96F90"/>
    <w:rsid w:val="00D973B8"/>
    <w:rsid w:val="00D975A4"/>
    <w:rsid w:val="00DA0355"/>
    <w:rsid w:val="00DA05D1"/>
    <w:rsid w:val="00DA0810"/>
    <w:rsid w:val="00DA10F5"/>
    <w:rsid w:val="00DA1644"/>
    <w:rsid w:val="00DA17B1"/>
    <w:rsid w:val="00DA1C0A"/>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5EC6"/>
    <w:rsid w:val="00DA66A2"/>
    <w:rsid w:val="00DA66E9"/>
    <w:rsid w:val="00DA6E9F"/>
    <w:rsid w:val="00DA6F11"/>
    <w:rsid w:val="00DA70BA"/>
    <w:rsid w:val="00DA70CE"/>
    <w:rsid w:val="00DA748A"/>
    <w:rsid w:val="00DA7AF6"/>
    <w:rsid w:val="00DA7B9F"/>
    <w:rsid w:val="00DA7C27"/>
    <w:rsid w:val="00DB097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324"/>
    <w:rsid w:val="00DD366E"/>
    <w:rsid w:val="00DD3F2E"/>
    <w:rsid w:val="00DD3F5F"/>
    <w:rsid w:val="00DD4EC6"/>
    <w:rsid w:val="00DD4EE8"/>
    <w:rsid w:val="00DD54E9"/>
    <w:rsid w:val="00DD5565"/>
    <w:rsid w:val="00DD57FC"/>
    <w:rsid w:val="00DD59D3"/>
    <w:rsid w:val="00DD5FBD"/>
    <w:rsid w:val="00DD6AE2"/>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21"/>
    <w:rsid w:val="00DF550F"/>
    <w:rsid w:val="00DF5F66"/>
    <w:rsid w:val="00DF67CC"/>
    <w:rsid w:val="00DF6BC0"/>
    <w:rsid w:val="00DF6E88"/>
    <w:rsid w:val="00DF7005"/>
    <w:rsid w:val="00DF726D"/>
    <w:rsid w:val="00DF7532"/>
    <w:rsid w:val="00DF7A11"/>
    <w:rsid w:val="00DF7E94"/>
    <w:rsid w:val="00E003D6"/>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C3A"/>
    <w:rsid w:val="00E103D2"/>
    <w:rsid w:val="00E10726"/>
    <w:rsid w:val="00E108E9"/>
    <w:rsid w:val="00E10C29"/>
    <w:rsid w:val="00E10FFB"/>
    <w:rsid w:val="00E11040"/>
    <w:rsid w:val="00E11C3B"/>
    <w:rsid w:val="00E11FFD"/>
    <w:rsid w:val="00E1202E"/>
    <w:rsid w:val="00E127D0"/>
    <w:rsid w:val="00E12880"/>
    <w:rsid w:val="00E12C21"/>
    <w:rsid w:val="00E13392"/>
    <w:rsid w:val="00E13767"/>
    <w:rsid w:val="00E13DAC"/>
    <w:rsid w:val="00E1440F"/>
    <w:rsid w:val="00E14574"/>
    <w:rsid w:val="00E145AA"/>
    <w:rsid w:val="00E14662"/>
    <w:rsid w:val="00E147AB"/>
    <w:rsid w:val="00E14836"/>
    <w:rsid w:val="00E149E8"/>
    <w:rsid w:val="00E14FF5"/>
    <w:rsid w:val="00E15CDC"/>
    <w:rsid w:val="00E15FE0"/>
    <w:rsid w:val="00E166B8"/>
    <w:rsid w:val="00E1675C"/>
    <w:rsid w:val="00E16AA0"/>
    <w:rsid w:val="00E17354"/>
    <w:rsid w:val="00E17543"/>
    <w:rsid w:val="00E17E3E"/>
    <w:rsid w:val="00E20A4E"/>
    <w:rsid w:val="00E20C0F"/>
    <w:rsid w:val="00E2101A"/>
    <w:rsid w:val="00E218F9"/>
    <w:rsid w:val="00E2205E"/>
    <w:rsid w:val="00E2216A"/>
    <w:rsid w:val="00E222D0"/>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379DA"/>
    <w:rsid w:val="00E400C5"/>
    <w:rsid w:val="00E403C1"/>
    <w:rsid w:val="00E40E0F"/>
    <w:rsid w:val="00E411D1"/>
    <w:rsid w:val="00E4157F"/>
    <w:rsid w:val="00E4171D"/>
    <w:rsid w:val="00E4203F"/>
    <w:rsid w:val="00E43212"/>
    <w:rsid w:val="00E43257"/>
    <w:rsid w:val="00E43304"/>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7E1"/>
    <w:rsid w:val="00E80E51"/>
    <w:rsid w:val="00E81550"/>
    <w:rsid w:val="00E82749"/>
    <w:rsid w:val="00E82F08"/>
    <w:rsid w:val="00E83379"/>
    <w:rsid w:val="00E8359D"/>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66B1"/>
    <w:rsid w:val="00EB7344"/>
    <w:rsid w:val="00EB74B6"/>
    <w:rsid w:val="00EB763B"/>
    <w:rsid w:val="00EB779D"/>
    <w:rsid w:val="00EB7E4D"/>
    <w:rsid w:val="00EC0971"/>
    <w:rsid w:val="00EC0EAA"/>
    <w:rsid w:val="00EC1714"/>
    <w:rsid w:val="00EC179F"/>
    <w:rsid w:val="00EC1F0E"/>
    <w:rsid w:val="00EC2190"/>
    <w:rsid w:val="00EC2986"/>
    <w:rsid w:val="00EC2E35"/>
    <w:rsid w:val="00EC311C"/>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30C3"/>
    <w:rsid w:val="00ED32FD"/>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D2A"/>
    <w:rsid w:val="00F66DB6"/>
    <w:rsid w:val="00F66EC5"/>
    <w:rsid w:val="00F67352"/>
    <w:rsid w:val="00F6789F"/>
    <w:rsid w:val="00F67B26"/>
    <w:rsid w:val="00F67C2C"/>
    <w:rsid w:val="00F67D4F"/>
    <w:rsid w:val="00F67F01"/>
    <w:rsid w:val="00F7037E"/>
    <w:rsid w:val="00F70430"/>
    <w:rsid w:val="00F70DBE"/>
    <w:rsid w:val="00F70E38"/>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9EA"/>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4CC"/>
    <w:rsid w:val="00FA151B"/>
    <w:rsid w:val="00FA2032"/>
    <w:rsid w:val="00FA230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60F"/>
    <w:rsid w:val="00FA7BFC"/>
    <w:rsid w:val="00FA7E07"/>
    <w:rsid w:val="00FA7FBF"/>
    <w:rsid w:val="00FB01DC"/>
    <w:rsid w:val="00FB066E"/>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622"/>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3D"/>
    <w:rsid w:val="00FE48AA"/>
    <w:rsid w:val="00FE4984"/>
    <w:rsid w:val="00FE4D00"/>
    <w:rsid w:val="00FE4FC4"/>
    <w:rsid w:val="00FE4FF8"/>
    <w:rsid w:val="00FE59D3"/>
    <w:rsid w:val="00FE61AA"/>
    <w:rsid w:val="00FE6ACF"/>
    <w:rsid w:val="00FE7205"/>
    <w:rsid w:val="00FE72AA"/>
    <w:rsid w:val="00FE7404"/>
    <w:rsid w:val="00FE7A4C"/>
    <w:rsid w:val="00FE7A4D"/>
    <w:rsid w:val="00FF022E"/>
    <w:rsid w:val="00FF052E"/>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0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No List"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uiPriority w:val="99"/>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D9731-A309-43BE-814E-35C81671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2018-12-25T11:02:00Z</cp:lastPrinted>
  <dcterms:created xsi:type="dcterms:W3CDTF">2018-12-25T11:23:00Z</dcterms:created>
  <dcterms:modified xsi:type="dcterms:W3CDTF">2018-12-25T11:23:00Z</dcterms:modified>
</cp:coreProperties>
</file>