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C83E8A" w:rsidP="000954A2">
      <w:pPr>
        <w:spacing w:before="240"/>
        <w:jc w:val="center"/>
        <w:rPr>
          <w:bCs/>
          <w:sz w:val="36"/>
          <w:szCs w:val="36"/>
        </w:rPr>
      </w:pPr>
      <w:r>
        <w:rPr>
          <w:sz w:val="36"/>
          <w:szCs w:val="36"/>
        </w:rPr>
        <w:t>Климовского</w:t>
      </w:r>
      <w:r w:rsidR="000954A2" w:rsidRPr="004A7230">
        <w:rPr>
          <w:sz w:val="36"/>
          <w:szCs w:val="36"/>
        </w:rPr>
        <w:t xml:space="preserve"> </w:t>
      </w:r>
      <w:r w:rsidR="000954A2">
        <w:rPr>
          <w:sz w:val="36"/>
          <w:szCs w:val="36"/>
        </w:rPr>
        <w:t xml:space="preserve">сельского поселения   </w:t>
      </w:r>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502AFE" w:rsidTr="00502AFE">
        <w:tc>
          <w:tcPr>
            <w:tcW w:w="8472" w:type="dxa"/>
          </w:tcPr>
          <w:p w:rsidR="00502AFE" w:rsidRPr="00502AFE" w:rsidRDefault="00502AFE" w:rsidP="00502AFE">
            <w:r w:rsidRPr="00502AFE">
              <w:rPr>
                <w:rFonts w:eastAsia="Times New Roman"/>
                <w:bCs/>
                <w:sz w:val="24"/>
                <w:szCs w:val="24"/>
              </w:rPr>
              <w:t>РАЗДЕЛ I. ОСНОВНАЯ ЧАСТЬ</w:t>
            </w:r>
          </w:p>
          <w:p w:rsidR="00502AFE" w:rsidRPr="00502AFE" w:rsidRDefault="00502AFE" w:rsidP="00502AFE">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
                <w:bCs/>
                <w:sz w:val="22"/>
                <w:szCs w:val="22"/>
              </w:rPr>
            </w:pPr>
            <w:r w:rsidRPr="00502AFE">
              <w:rPr>
                <w:sz w:val="22"/>
                <w:szCs w:val="22"/>
              </w:rPr>
              <w:t>1.  Общие положения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2. Перечень объектов местного значения</w:t>
            </w:r>
          </w:p>
        </w:tc>
        <w:tc>
          <w:tcPr>
            <w:tcW w:w="1099" w:type="dxa"/>
          </w:tcPr>
          <w:p w:rsidR="00502AFE" w:rsidRPr="00DE4D14" w:rsidRDefault="00502AFE" w:rsidP="00502AFE">
            <w:pPr>
              <w:rPr>
                <w:bCs/>
                <w:sz w:val="22"/>
                <w:szCs w:val="22"/>
              </w:rPr>
            </w:pPr>
            <w:r w:rsidRPr="00DE4D14">
              <w:rPr>
                <w:bCs/>
                <w:sz w:val="22"/>
                <w:szCs w:val="22"/>
              </w:rPr>
              <w:t>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3. Функциональное зонирование территории поселения</w:t>
            </w:r>
          </w:p>
        </w:tc>
        <w:tc>
          <w:tcPr>
            <w:tcW w:w="1099" w:type="dxa"/>
          </w:tcPr>
          <w:p w:rsidR="00502AFE" w:rsidRPr="00DE4D14" w:rsidRDefault="00502AFE" w:rsidP="00502AFE">
            <w:pPr>
              <w:rPr>
                <w:bCs/>
                <w:sz w:val="22"/>
                <w:szCs w:val="22"/>
              </w:rPr>
            </w:pPr>
            <w:r w:rsidRPr="00DE4D14">
              <w:rPr>
                <w:bCs/>
                <w:sz w:val="22"/>
                <w:szCs w:val="22"/>
              </w:rPr>
              <w:t>6</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4. Нормативы градостроительного проектирования жилых зон</w:t>
            </w:r>
          </w:p>
        </w:tc>
        <w:tc>
          <w:tcPr>
            <w:tcW w:w="1099" w:type="dxa"/>
          </w:tcPr>
          <w:p w:rsidR="00502AFE" w:rsidRPr="00DE4D14" w:rsidRDefault="00F735D9" w:rsidP="00502AFE">
            <w:pPr>
              <w:rPr>
                <w:bCs/>
                <w:sz w:val="22"/>
                <w:szCs w:val="22"/>
              </w:rPr>
            </w:pPr>
            <w:r w:rsidRPr="00DE4D14">
              <w:rPr>
                <w:bCs/>
                <w:sz w:val="22"/>
                <w:szCs w:val="22"/>
              </w:rPr>
              <w:t>10</w:t>
            </w:r>
          </w:p>
        </w:tc>
      </w:tr>
      <w:tr w:rsidR="00502AFE" w:rsidRPr="00502AFE" w:rsidTr="00502AFE">
        <w:tc>
          <w:tcPr>
            <w:tcW w:w="8472" w:type="dxa"/>
          </w:tcPr>
          <w:p w:rsidR="00502AFE" w:rsidRPr="00502AFE" w:rsidRDefault="00502AFE" w:rsidP="00502AFE">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5.2. Объекты обслуживания</w:t>
            </w:r>
          </w:p>
        </w:tc>
        <w:tc>
          <w:tcPr>
            <w:tcW w:w="1099" w:type="dxa"/>
          </w:tcPr>
          <w:p w:rsidR="00502AFE" w:rsidRPr="00DE4D14" w:rsidRDefault="00F735D9" w:rsidP="00502AFE">
            <w:pPr>
              <w:rPr>
                <w:bCs/>
                <w:sz w:val="22"/>
                <w:szCs w:val="22"/>
              </w:rPr>
            </w:pPr>
            <w:r w:rsidRPr="00DE4D14">
              <w:rPr>
                <w:bCs/>
                <w:sz w:val="22"/>
                <w:szCs w:val="22"/>
              </w:rPr>
              <w:t>25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6.1. Состав и размещение рекреационных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502AFE" w:rsidRPr="00DE4D14" w:rsidRDefault="00F735D9" w:rsidP="00502AFE">
            <w:pPr>
              <w:rPr>
                <w:bCs/>
                <w:sz w:val="22"/>
                <w:szCs w:val="22"/>
              </w:rPr>
            </w:pPr>
            <w:r w:rsidRPr="00DE4D14">
              <w:rPr>
                <w:bCs/>
                <w:sz w:val="22"/>
                <w:szCs w:val="22"/>
              </w:rPr>
              <w:t>33</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6.3. Нормативные параметры зон массового отдыха населения</w:t>
            </w:r>
          </w:p>
        </w:tc>
        <w:tc>
          <w:tcPr>
            <w:tcW w:w="1099" w:type="dxa"/>
          </w:tcPr>
          <w:p w:rsidR="00502AFE" w:rsidRPr="00DE4D14" w:rsidRDefault="00F735D9" w:rsidP="00502AFE">
            <w:pPr>
              <w:rPr>
                <w:bCs/>
                <w:sz w:val="22"/>
                <w:szCs w:val="22"/>
              </w:rPr>
            </w:pPr>
            <w:r w:rsidRPr="00DE4D14">
              <w:rPr>
                <w:bCs/>
                <w:sz w:val="22"/>
                <w:szCs w:val="22"/>
              </w:rPr>
              <w:t>37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7.1. Нормативные параметры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7.2. Нормативные параметры коммунально-складских зон</w:t>
            </w:r>
          </w:p>
        </w:tc>
        <w:tc>
          <w:tcPr>
            <w:tcW w:w="1099" w:type="dxa"/>
          </w:tcPr>
          <w:p w:rsidR="00502AFE" w:rsidRPr="00DE4D14" w:rsidRDefault="00F735D9" w:rsidP="00502AFE">
            <w:pPr>
              <w:rPr>
                <w:bCs/>
                <w:sz w:val="22"/>
                <w:szCs w:val="22"/>
              </w:rPr>
            </w:pPr>
            <w:r w:rsidRPr="00DE4D14">
              <w:rPr>
                <w:bCs/>
                <w:sz w:val="22"/>
                <w:szCs w:val="22"/>
              </w:rPr>
              <w:t>45</w:t>
            </w:r>
          </w:p>
        </w:tc>
      </w:tr>
      <w:tr w:rsidR="00502AFE" w:rsidRPr="00502AFE" w:rsidTr="00502AFE">
        <w:tc>
          <w:tcPr>
            <w:tcW w:w="8472" w:type="dxa"/>
          </w:tcPr>
          <w:p w:rsidR="00502AFE" w:rsidRPr="00502AFE" w:rsidRDefault="00502AFE" w:rsidP="00502AFE">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8.1. Объекты электроснабжения</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8.2. Объекты теплоснабжения</w:t>
            </w:r>
          </w:p>
        </w:tc>
        <w:tc>
          <w:tcPr>
            <w:tcW w:w="1099" w:type="dxa"/>
          </w:tcPr>
          <w:p w:rsidR="00502AFE" w:rsidRPr="00DE4D14" w:rsidRDefault="00DE4D14" w:rsidP="00502AFE">
            <w:pPr>
              <w:rPr>
                <w:bCs/>
                <w:sz w:val="22"/>
                <w:szCs w:val="22"/>
              </w:rPr>
            </w:pPr>
            <w:r w:rsidRPr="00DE4D14">
              <w:rPr>
                <w:bCs/>
                <w:sz w:val="22"/>
                <w:szCs w:val="22"/>
              </w:rPr>
              <w:t>54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8.3. Объекты газоснабжения</w:t>
            </w:r>
          </w:p>
        </w:tc>
        <w:tc>
          <w:tcPr>
            <w:tcW w:w="1099" w:type="dxa"/>
          </w:tcPr>
          <w:p w:rsidR="00502AFE" w:rsidRPr="00DE4D14" w:rsidRDefault="00DE4D14" w:rsidP="00502AFE">
            <w:pPr>
              <w:rPr>
                <w:bCs/>
                <w:sz w:val="22"/>
                <w:szCs w:val="22"/>
              </w:rPr>
            </w:pPr>
            <w:r w:rsidRPr="00DE4D14">
              <w:rPr>
                <w:bCs/>
                <w:sz w:val="22"/>
                <w:szCs w:val="22"/>
              </w:rPr>
              <w:t>58</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8.4. Объекты водоснабжения</w:t>
            </w:r>
          </w:p>
        </w:tc>
        <w:tc>
          <w:tcPr>
            <w:tcW w:w="1099" w:type="dxa"/>
          </w:tcPr>
          <w:p w:rsidR="00502AFE" w:rsidRPr="00DE4D14" w:rsidRDefault="00DE4D14" w:rsidP="00502AFE">
            <w:pPr>
              <w:rPr>
                <w:bCs/>
                <w:sz w:val="22"/>
                <w:szCs w:val="22"/>
              </w:rPr>
            </w:pPr>
            <w:r w:rsidRPr="00DE4D14">
              <w:rPr>
                <w:bCs/>
                <w:sz w:val="22"/>
                <w:szCs w:val="22"/>
              </w:rPr>
              <w:t>60</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8.5. Объекты водоотведения (канализации)</w:t>
            </w:r>
          </w:p>
        </w:tc>
        <w:tc>
          <w:tcPr>
            <w:tcW w:w="1099" w:type="dxa"/>
          </w:tcPr>
          <w:p w:rsidR="00502AFE" w:rsidRPr="00DE4D14" w:rsidRDefault="00DE4D14" w:rsidP="00502AFE">
            <w:pPr>
              <w:rPr>
                <w:bCs/>
                <w:sz w:val="22"/>
                <w:szCs w:val="22"/>
              </w:rPr>
            </w:pPr>
            <w:r w:rsidRPr="00DE4D14">
              <w:rPr>
                <w:bCs/>
                <w:sz w:val="22"/>
                <w:szCs w:val="22"/>
              </w:rPr>
              <w:t>66</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8.6. Объекты связи</w:t>
            </w:r>
          </w:p>
        </w:tc>
        <w:tc>
          <w:tcPr>
            <w:tcW w:w="1099" w:type="dxa"/>
          </w:tcPr>
          <w:p w:rsidR="00502AFE" w:rsidRPr="00DE4D14" w:rsidRDefault="00DE4D14" w:rsidP="00502AFE">
            <w:pPr>
              <w:rPr>
                <w:bCs/>
                <w:sz w:val="22"/>
                <w:szCs w:val="22"/>
              </w:rPr>
            </w:pPr>
            <w:r w:rsidRPr="00DE4D14">
              <w:rPr>
                <w:bCs/>
                <w:sz w:val="22"/>
                <w:szCs w:val="22"/>
              </w:rPr>
              <w:t>72</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502AFE" w:rsidRPr="00DE4D14" w:rsidRDefault="00DE4D14" w:rsidP="00502AFE">
            <w:pPr>
              <w:rPr>
                <w:bCs/>
                <w:sz w:val="22"/>
                <w:szCs w:val="22"/>
              </w:rPr>
            </w:pPr>
            <w:r w:rsidRPr="00DE4D14">
              <w:rPr>
                <w:bCs/>
                <w:sz w:val="22"/>
                <w:szCs w:val="22"/>
              </w:rPr>
              <w:t>75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9.1. Сеть улиц и дорог</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9.2. Сеть улиц и дорог поселения</w:t>
            </w:r>
          </w:p>
        </w:tc>
        <w:tc>
          <w:tcPr>
            <w:tcW w:w="1099" w:type="dxa"/>
          </w:tcPr>
          <w:p w:rsidR="00502AFE" w:rsidRPr="00DE4D14" w:rsidRDefault="00DE4D14" w:rsidP="00502AFE">
            <w:pPr>
              <w:rPr>
                <w:bCs/>
                <w:sz w:val="22"/>
                <w:szCs w:val="22"/>
              </w:rPr>
            </w:pPr>
            <w:r w:rsidRPr="00DE4D14">
              <w:rPr>
                <w:bCs/>
                <w:sz w:val="22"/>
                <w:szCs w:val="22"/>
              </w:rPr>
              <w:t>94</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9.3. Сеть общественного пассажирского транспорта</w:t>
            </w:r>
          </w:p>
        </w:tc>
        <w:tc>
          <w:tcPr>
            <w:tcW w:w="1099" w:type="dxa"/>
          </w:tcPr>
          <w:p w:rsidR="00502AFE" w:rsidRPr="00DE4D14" w:rsidRDefault="00DE4D14" w:rsidP="00502AFE">
            <w:pPr>
              <w:rPr>
                <w:bCs/>
                <w:sz w:val="22"/>
                <w:szCs w:val="22"/>
              </w:rPr>
            </w:pPr>
            <w:r w:rsidRPr="00DE4D14">
              <w:rPr>
                <w:bCs/>
                <w:sz w:val="22"/>
                <w:szCs w:val="22"/>
              </w:rPr>
              <w:t>95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502AFE" w:rsidRPr="00DE4D14" w:rsidRDefault="00DE4D14" w:rsidP="00502AFE">
            <w:pPr>
              <w:rPr>
                <w:bCs/>
                <w:sz w:val="22"/>
                <w:szCs w:val="22"/>
              </w:rPr>
            </w:pPr>
            <w:r w:rsidRPr="00DE4D14">
              <w:rPr>
                <w:bCs/>
                <w:sz w:val="22"/>
                <w:szCs w:val="22"/>
              </w:rPr>
              <w:t>99</w:t>
            </w:r>
          </w:p>
        </w:tc>
      </w:tr>
      <w:tr w:rsidR="00502AFE" w:rsidRPr="00502AFE" w:rsidTr="00502AFE">
        <w:tc>
          <w:tcPr>
            <w:tcW w:w="8472" w:type="dxa"/>
          </w:tcPr>
          <w:p w:rsidR="00502AFE" w:rsidRPr="00B22FD8" w:rsidRDefault="00B22FD8" w:rsidP="00502AFE">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502AFE" w:rsidRPr="00DE4D14" w:rsidRDefault="00DE4D14" w:rsidP="00502AFE">
            <w:pPr>
              <w:rPr>
                <w:bCs/>
                <w:sz w:val="22"/>
                <w:szCs w:val="22"/>
              </w:rPr>
            </w:pPr>
            <w:r w:rsidRPr="00DE4D14">
              <w:rPr>
                <w:bCs/>
                <w:sz w:val="22"/>
                <w:szCs w:val="22"/>
              </w:rPr>
              <w:t>111</w:t>
            </w:r>
          </w:p>
        </w:tc>
      </w:tr>
      <w:tr w:rsidR="00502AFE" w:rsidRPr="00502AFE" w:rsidTr="00B22FD8">
        <w:trPr>
          <w:trHeight w:val="194"/>
        </w:trPr>
        <w:tc>
          <w:tcPr>
            <w:tcW w:w="8472" w:type="dxa"/>
          </w:tcPr>
          <w:p w:rsidR="00502AFE" w:rsidRPr="00B22FD8" w:rsidRDefault="00B22FD8" w:rsidP="00B22FD8">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212"/>
        </w:trPr>
        <w:tc>
          <w:tcPr>
            <w:tcW w:w="8472" w:type="dxa"/>
          </w:tcPr>
          <w:p w:rsidR="00502AFE" w:rsidRPr="00B22FD8" w:rsidRDefault="00B22FD8" w:rsidP="00B22FD8">
            <w:pPr>
              <w:rPr>
                <w:bCs/>
                <w:sz w:val="22"/>
                <w:szCs w:val="22"/>
              </w:rPr>
            </w:pPr>
            <w:r w:rsidRPr="00B22FD8">
              <w:rPr>
                <w:bCs/>
                <w:sz w:val="22"/>
                <w:szCs w:val="22"/>
              </w:rPr>
              <w:t>11.1. Особо охраняемые природные территории</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502AFE">
        <w:trPr>
          <w:trHeight w:val="286"/>
        </w:trPr>
        <w:tc>
          <w:tcPr>
            <w:tcW w:w="8472" w:type="dxa"/>
          </w:tcPr>
          <w:p w:rsidR="00502AFE" w:rsidRPr="00B22FD8" w:rsidRDefault="00B22FD8" w:rsidP="00B22FD8">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92"/>
        </w:trPr>
        <w:tc>
          <w:tcPr>
            <w:tcW w:w="8472" w:type="dxa"/>
          </w:tcPr>
          <w:p w:rsidR="00502AFE" w:rsidRPr="00B22FD8" w:rsidRDefault="00B22FD8" w:rsidP="00B22FD8">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110"/>
        </w:trPr>
        <w:tc>
          <w:tcPr>
            <w:tcW w:w="8472" w:type="dxa"/>
          </w:tcPr>
          <w:p w:rsidR="00502AFE" w:rsidRPr="00B22FD8" w:rsidRDefault="00B22FD8" w:rsidP="00B22FD8">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60"/>
        </w:trPr>
        <w:tc>
          <w:tcPr>
            <w:tcW w:w="8472" w:type="dxa"/>
          </w:tcPr>
          <w:p w:rsidR="00502AFE" w:rsidRPr="00B22FD8" w:rsidRDefault="00B22FD8" w:rsidP="00B22FD8">
            <w:pPr>
              <w:rPr>
                <w:bCs/>
                <w:sz w:val="22"/>
                <w:szCs w:val="22"/>
              </w:rPr>
            </w:pPr>
            <w:r w:rsidRPr="00B22FD8">
              <w:rPr>
                <w:bCs/>
                <w:sz w:val="22"/>
                <w:szCs w:val="22"/>
              </w:rPr>
              <w:t>12.2. Объекты размещения, обезвреживания отходов</w:t>
            </w:r>
          </w:p>
        </w:tc>
        <w:tc>
          <w:tcPr>
            <w:tcW w:w="1099" w:type="dxa"/>
          </w:tcPr>
          <w:p w:rsidR="00502AFE" w:rsidRPr="00DE4D14" w:rsidRDefault="00DE4D14" w:rsidP="00502AFE">
            <w:pPr>
              <w:rPr>
                <w:bCs/>
                <w:sz w:val="22"/>
                <w:szCs w:val="22"/>
              </w:rPr>
            </w:pPr>
            <w:r w:rsidRPr="00DE4D14">
              <w:rPr>
                <w:bCs/>
                <w:sz w:val="22"/>
                <w:szCs w:val="22"/>
              </w:rPr>
              <w:t>123</w:t>
            </w:r>
          </w:p>
        </w:tc>
      </w:tr>
      <w:tr w:rsidR="00502AFE" w:rsidRPr="00502AFE" w:rsidTr="00B22FD8">
        <w:trPr>
          <w:trHeight w:val="288"/>
        </w:trPr>
        <w:tc>
          <w:tcPr>
            <w:tcW w:w="8472" w:type="dxa"/>
          </w:tcPr>
          <w:p w:rsidR="00502AFE" w:rsidRPr="00B22FD8" w:rsidRDefault="00B22FD8" w:rsidP="00B22FD8">
            <w:pPr>
              <w:rPr>
                <w:bCs/>
                <w:sz w:val="22"/>
                <w:szCs w:val="22"/>
              </w:rPr>
            </w:pPr>
            <w:r w:rsidRPr="00B22FD8">
              <w:rPr>
                <w:bCs/>
                <w:sz w:val="22"/>
                <w:szCs w:val="22"/>
              </w:rPr>
              <w:t>12.3. Иные объекты</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262"/>
        </w:trPr>
        <w:tc>
          <w:tcPr>
            <w:tcW w:w="8472" w:type="dxa"/>
          </w:tcPr>
          <w:p w:rsidR="00502AFE" w:rsidRPr="00B22FD8" w:rsidRDefault="00B22FD8" w:rsidP="00B22FD8">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138"/>
        </w:trPr>
        <w:tc>
          <w:tcPr>
            <w:tcW w:w="8472" w:type="dxa"/>
          </w:tcPr>
          <w:p w:rsidR="00502AFE" w:rsidRPr="00B22FD8" w:rsidRDefault="00B22FD8" w:rsidP="00B22FD8">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502AFE" w:rsidRPr="00DE4D14" w:rsidRDefault="00DE4D14" w:rsidP="00502AFE">
            <w:pPr>
              <w:rPr>
                <w:bCs/>
                <w:sz w:val="22"/>
                <w:szCs w:val="22"/>
              </w:rPr>
            </w:pPr>
            <w:r w:rsidRPr="00DE4D14">
              <w:rPr>
                <w:bCs/>
                <w:sz w:val="22"/>
                <w:szCs w:val="22"/>
              </w:rPr>
              <w:t>130</w:t>
            </w:r>
          </w:p>
        </w:tc>
      </w:tr>
      <w:tr w:rsidR="00502AFE" w:rsidRPr="00502AFE" w:rsidTr="00502AFE">
        <w:trPr>
          <w:trHeight w:val="563"/>
        </w:trPr>
        <w:tc>
          <w:tcPr>
            <w:tcW w:w="8472" w:type="dxa"/>
          </w:tcPr>
          <w:p w:rsidR="00502AFE" w:rsidRPr="00B22FD8" w:rsidRDefault="00B22FD8" w:rsidP="00B22FD8">
            <w:pPr>
              <w:rPr>
                <w:bCs/>
                <w:sz w:val="22"/>
                <w:szCs w:val="22"/>
              </w:rPr>
            </w:pPr>
            <w:r>
              <w:rPr>
                <w:bCs/>
                <w:sz w:val="22"/>
                <w:szCs w:val="22"/>
              </w:rPr>
              <w:t xml:space="preserve">17. </w:t>
            </w:r>
            <w:r w:rsidRPr="00B22FD8">
              <w:rPr>
                <w:bCs/>
                <w:sz w:val="22"/>
                <w:szCs w:val="22"/>
              </w:rPr>
              <w:t>Нормативные требования к обеспечению доступности объектов для инвалидов и других маломобильных групп населения</w:t>
            </w:r>
          </w:p>
        </w:tc>
        <w:tc>
          <w:tcPr>
            <w:tcW w:w="1099" w:type="dxa"/>
          </w:tcPr>
          <w:p w:rsidR="00502AFE" w:rsidRPr="00DE4D14" w:rsidRDefault="00DE4D14" w:rsidP="00502AFE">
            <w:pPr>
              <w:rPr>
                <w:bCs/>
                <w:sz w:val="22"/>
                <w:szCs w:val="22"/>
              </w:rPr>
            </w:pPr>
            <w:r w:rsidRPr="00DE4D14">
              <w:rPr>
                <w:bCs/>
                <w:sz w:val="22"/>
                <w:szCs w:val="22"/>
              </w:rPr>
              <w:t>131</w:t>
            </w:r>
          </w:p>
        </w:tc>
      </w:tr>
      <w:tr w:rsidR="00502AFE" w:rsidRPr="00502AFE" w:rsidTr="00B22FD8">
        <w:trPr>
          <w:trHeight w:val="273"/>
        </w:trPr>
        <w:tc>
          <w:tcPr>
            <w:tcW w:w="8472" w:type="dxa"/>
          </w:tcPr>
          <w:p w:rsidR="00502AFE" w:rsidRPr="00B22FD8" w:rsidRDefault="00B22FD8" w:rsidP="00502AFE">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502AFE" w:rsidRPr="00DE4D14" w:rsidRDefault="00DE4D14" w:rsidP="00502AFE">
            <w:pPr>
              <w:rPr>
                <w:bCs/>
                <w:sz w:val="22"/>
                <w:szCs w:val="22"/>
              </w:rPr>
            </w:pPr>
            <w:r w:rsidRPr="00DE4D14">
              <w:rPr>
                <w:bCs/>
                <w:sz w:val="22"/>
                <w:szCs w:val="22"/>
              </w:rPr>
              <w:t>135</w:t>
            </w:r>
          </w:p>
        </w:tc>
      </w:tr>
      <w:tr w:rsidR="00502AFE" w:rsidRPr="00502AFE" w:rsidTr="00502AFE">
        <w:trPr>
          <w:trHeight w:val="563"/>
        </w:trPr>
        <w:tc>
          <w:tcPr>
            <w:tcW w:w="8472" w:type="dxa"/>
          </w:tcPr>
          <w:p w:rsidR="00B22FD8" w:rsidRPr="00B22FD8" w:rsidRDefault="00B22FD8" w:rsidP="00B22FD8">
            <w:pPr>
              <w:spacing w:line="257" w:lineRule="auto"/>
              <w:rPr>
                <w:rFonts w:eastAsia="Times New Roman"/>
                <w:bCs/>
                <w:sz w:val="24"/>
                <w:szCs w:val="24"/>
              </w:rPr>
            </w:pPr>
            <w:r w:rsidRPr="00B22FD8">
              <w:rPr>
                <w:rFonts w:eastAsia="Times New Roman"/>
                <w:bCs/>
                <w:sz w:val="24"/>
                <w:szCs w:val="24"/>
              </w:rPr>
              <w:t xml:space="preserve">РАЗДЕЛ II. </w:t>
            </w:r>
          </w:p>
          <w:p w:rsidR="00502AFE" w:rsidRPr="00B22FD8" w:rsidRDefault="00B22FD8" w:rsidP="00B22FD8">
            <w:pPr>
              <w:rPr>
                <w:bCs/>
                <w:sz w:val="22"/>
                <w:szCs w:val="22"/>
              </w:rPr>
            </w:pP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B22FD8">
        <w:trPr>
          <w:trHeight w:val="174"/>
        </w:trPr>
        <w:tc>
          <w:tcPr>
            <w:tcW w:w="8472" w:type="dxa"/>
          </w:tcPr>
          <w:p w:rsidR="00502AFE" w:rsidRPr="00B22FD8" w:rsidRDefault="00B22FD8" w:rsidP="00B22FD8">
            <w:pPr>
              <w:rPr>
                <w:bCs/>
                <w:sz w:val="22"/>
                <w:szCs w:val="22"/>
              </w:rPr>
            </w:pPr>
            <w:r w:rsidRPr="00B22FD8">
              <w:rPr>
                <w:bCs/>
                <w:sz w:val="22"/>
                <w:szCs w:val="22"/>
              </w:rPr>
              <w:t>19.  Административно-территориальное устройство</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192"/>
        </w:trPr>
        <w:tc>
          <w:tcPr>
            <w:tcW w:w="8472" w:type="dxa"/>
          </w:tcPr>
          <w:p w:rsidR="00502AFE" w:rsidRPr="00B22FD8" w:rsidRDefault="00CD4781" w:rsidP="00CD4781">
            <w:pPr>
              <w:tabs>
                <w:tab w:val="left" w:pos="0"/>
              </w:tabs>
              <w:rPr>
                <w:bCs/>
                <w:sz w:val="22"/>
                <w:szCs w:val="22"/>
              </w:rPr>
            </w:pPr>
            <w:r>
              <w:rPr>
                <w:bCs/>
                <w:sz w:val="22"/>
                <w:szCs w:val="22"/>
              </w:rPr>
              <w:t>2</w:t>
            </w:r>
            <w:r w:rsidR="00B22FD8" w:rsidRPr="00B22FD8">
              <w:rPr>
                <w:bCs/>
                <w:sz w:val="22"/>
                <w:szCs w:val="22"/>
              </w:rPr>
              <w:t>0.</w:t>
            </w:r>
            <w:r w:rsidR="00B22FD8">
              <w:rPr>
                <w:bCs/>
                <w:sz w:val="22"/>
                <w:szCs w:val="22"/>
              </w:rPr>
              <w:t xml:space="preserve"> Социально-демографический состав и плотность населения </w:t>
            </w:r>
            <w:r w:rsidR="00B22FD8" w:rsidRPr="00B22FD8">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67"/>
        </w:trPr>
        <w:tc>
          <w:tcPr>
            <w:tcW w:w="8472" w:type="dxa"/>
          </w:tcPr>
          <w:p w:rsidR="00502AFE" w:rsidRPr="00B22FD8" w:rsidRDefault="00B22FD8" w:rsidP="00B22FD8">
            <w:pPr>
              <w:rPr>
                <w:bCs/>
                <w:sz w:val="22"/>
                <w:szCs w:val="22"/>
              </w:rPr>
            </w:pPr>
            <w:r w:rsidRPr="00B22FD8">
              <w:rPr>
                <w:bCs/>
                <w:sz w:val="22"/>
                <w:szCs w:val="22"/>
              </w:rPr>
              <w:t>21. Природно-климатические условия</w:t>
            </w:r>
          </w:p>
        </w:tc>
        <w:tc>
          <w:tcPr>
            <w:tcW w:w="1099" w:type="dxa"/>
          </w:tcPr>
          <w:p w:rsidR="00502AFE" w:rsidRPr="00DE4D14" w:rsidRDefault="00DE4D14" w:rsidP="00502AFE">
            <w:pPr>
              <w:rPr>
                <w:bCs/>
                <w:sz w:val="22"/>
                <w:szCs w:val="22"/>
              </w:rPr>
            </w:pPr>
            <w:r w:rsidRPr="00DE4D14">
              <w:rPr>
                <w:bCs/>
                <w:sz w:val="22"/>
                <w:szCs w:val="22"/>
              </w:rPr>
              <w:t>144</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A85F79" w:rsidRDefault="00DE4D14" w:rsidP="00B22FD8">
            <w:pPr>
              <w:rPr>
                <w:bCs/>
                <w:sz w:val="22"/>
                <w:szCs w:val="22"/>
              </w:rPr>
            </w:pPr>
            <w:r w:rsidRPr="00A85F79">
              <w:rPr>
                <w:bCs/>
                <w:sz w:val="22"/>
                <w:szCs w:val="22"/>
              </w:rPr>
              <w:t>145</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A85F79" w:rsidRDefault="00DE4D14" w:rsidP="00B22FD8">
            <w:pPr>
              <w:rPr>
                <w:bCs/>
                <w:sz w:val="22"/>
                <w:szCs w:val="22"/>
              </w:rPr>
            </w:pPr>
            <w:r w:rsidRPr="00A85F79">
              <w:rPr>
                <w:bCs/>
                <w:sz w:val="22"/>
                <w:szCs w:val="22"/>
              </w:rPr>
              <w:t>150</w:t>
            </w:r>
          </w:p>
        </w:tc>
      </w:tr>
      <w:tr w:rsidR="00B22FD8" w:rsidRPr="00502AFE" w:rsidTr="00B22FD8">
        <w:trPr>
          <w:trHeight w:val="563"/>
        </w:trPr>
        <w:tc>
          <w:tcPr>
            <w:tcW w:w="8472" w:type="dxa"/>
          </w:tcPr>
          <w:p w:rsidR="00CD4781" w:rsidRPr="00CD4781" w:rsidRDefault="00CD4781" w:rsidP="00CD4781">
            <w:pPr>
              <w:rPr>
                <w:bCs/>
                <w:sz w:val="22"/>
                <w:szCs w:val="22"/>
              </w:rPr>
            </w:pPr>
            <w:r w:rsidRPr="00CD4781">
              <w:rPr>
                <w:bCs/>
                <w:sz w:val="22"/>
                <w:szCs w:val="22"/>
              </w:rPr>
              <w:t xml:space="preserve">РАЗДЕЛ III. </w:t>
            </w:r>
          </w:p>
          <w:p w:rsidR="00B22FD8" w:rsidRPr="00CD4781" w:rsidRDefault="00CD4781" w:rsidP="00CD4781">
            <w:pPr>
              <w:rPr>
                <w:bCs/>
                <w:sz w:val="22"/>
                <w:szCs w:val="22"/>
              </w:rPr>
            </w:pPr>
            <w:r w:rsidRPr="00CD4781">
              <w:rPr>
                <w:bCs/>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A85F79" w:rsidRDefault="00DE4D14" w:rsidP="00B22FD8">
            <w:pPr>
              <w:rPr>
                <w:bCs/>
                <w:sz w:val="22"/>
                <w:szCs w:val="22"/>
              </w:rPr>
            </w:pPr>
            <w:r w:rsidRPr="00A85F79">
              <w:rPr>
                <w:bCs/>
                <w:sz w:val="22"/>
                <w:szCs w:val="22"/>
              </w:rPr>
              <w:t>184</w:t>
            </w:r>
          </w:p>
        </w:tc>
      </w:tr>
      <w:tr w:rsidR="00B22FD8" w:rsidRPr="00502AFE" w:rsidTr="00CD4781">
        <w:trPr>
          <w:trHeight w:val="156"/>
        </w:trPr>
        <w:tc>
          <w:tcPr>
            <w:tcW w:w="8472" w:type="dxa"/>
          </w:tcPr>
          <w:p w:rsidR="00B22FD8" w:rsidRPr="00CD4781" w:rsidRDefault="00CD4781" w:rsidP="00CD4781">
            <w:pPr>
              <w:rPr>
                <w:bCs/>
                <w:sz w:val="22"/>
                <w:szCs w:val="22"/>
              </w:rPr>
            </w:pPr>
            <w:r w:rsidRPr="00CD4781">
              <w:rPr>
                <w:bCs/>
                <w:sz w:val="22"/>
                <w:szCs w:val="22"/>
              </w:rPr>
              <w:t>24. Область применения расчетных показателей</w:t>
            </w:r>
          </w:p>
        </w:tc>
        <w:tc>
          <w:tcPr>
            <w:tcW w:w="1099" w:type="dxa"/>
          </w:tcPr>
          <w:p w:rsidR="00B22FD8" w:rsidRPr="00A85F79" w:rsidRDefault="00DE4D14" w:rsidP="00B22FD8">
            <w:pPr>
              <w:rPr>
                <w:bCs/>
                <w:sz w:val="22"/>
                <w:szCs w:val="22"/>
              </w:rPr>
            </w:pPr>
            <w:r w:rsidRPr="00A85F79">
              <w:rPr>
                <w:bCs/>
                <w:sz w:val="22"/>
                <w:szCs w:val="22"/>
              </w:rPr>
              <w:t>184</w:t>
            </w:r>
          </w:p>
        </w:tc>
      </w:tr>
      <w:tr w:rsidR="00B22FD8" w:rsidRPr="00502AFE" w:rsidTr="00CD4781">
        <w:trPr>
          <w:trHeight w:val="174"/>
        </w:trPr>
        <w:tc>
          <w:tcPr>
            <w:tcW w:w="8472" w:type="dxa"/>
          </w:tcPr>
          <w:p w:rsidR="00B22FD8" w:rsidRPr="00CD4781" w:rsidRDefault="00CD4781" w:rsidP="00CD4781">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B22FD8" w:rsidRPr="00A85F79" w:rsidRDefault="00DE4D14" w:rsidP="00B22FD8">
            <w:pPr>
              <w:rPr>
                <w:bCs/>
                <w:sz w:val="22"/>
                <w:szCs w:val="22"/>
              </w:rPr>
            </w:pPr>
            <w:r w:rsidRPr="00A85F79">
              <w:rPr>
                <w:bCs/>
                <w:sz w:val="22"/>
                <w:szCs w:val="22"/>
              </w:rPr>
              <w:t>185</w:t>
            </w:r>
          </w:p>
        </w:tc>
      </w:tr>
      <w:tr w:rsidR="00B22FD8" w:rsidRPr="00502AFE" w:rsidTr="00502AFE">
        <w:trPr>
          <w:trHeight w:val="563"/>
        </w:trPr>
        <w:tc>
          <w:tcPr>
            <w:tcW w:w="8472" w:type="dxa"/>
          </w:tcPr>
          <w:p w:rsidR="00CD4781" w:rsidRDefault="00CD4781" w:rsidP="00CD4781">
            <w:pPr>
              <w:rPr>
                <w:bCs/>
                <w:sz w:val="22"/>
                <w:szCs w:val="22"/>
              </w:rPr>
            </w:pPr>
            <w:r w:rsidRPr="00CD4781">
              <w:rPr>
                <w:bCs/>
                <w:sz w:val="22"/>
                <w:szCs w:val="22"/>
              </w:rPr>
              <w:t>Приложение 1</w:t>
            </w:r>
            <w:r>
              <w:rPr>
                <w:bCs/>
                <w:sz w:val="22"/>
                <w:szCs w:val="22"/>
              </w:rPr>
              <w:t xml:space="preserve"> (с</w:t>
            </w:r>
            <w:r w:rsidRPr="00CD4781">
              <w:rPr>
                <w:bCs/>
                <w:sz w:val="22"/>
                <w:szCs w:val="22"/>
              </w:rPr>
              <w:t>правочное</w:t>
            </w:r>
            <w:r>
              <w:rPr>
                <w:bCs/>
                <w:sz w:val="22"/>
                <w:szCs w:val="22"/>
              </w:rPr>
              <w:t xml:space="preserve">) </w:t>
            </w:r>
          </w:p>
          <w:p w:rsidR="00B22FD8" w:rsidRPr="00CD4781" w:rsidRDefault="00CD4781" w:rsidP="00CD4781">
            <w:pPr>
              <w:rPr>
                <w:bCs/>
                <w:sz w:val="22"/>
                <w:szCs w:val="22"/>
              </w:rPr>
            </w:pP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B22FD8" w:rsidRPr="00A85F79" w:rsidRDefault="00DE4D14" w:rsidP="00502AFE">
            <w:pPr>
              <w:rPr>
                <w:bCs/>
                <w:sz w:val="22"/>
                <w:szCs w:val="22"/>
              </w:rPr>
            </w:pPr>
            <w:r w:rsidRPr="00A85F79">
              <w:rPr>
                <w:bCs/>
                <w:sz w:val="22"/>
                <w:szCs w:val="22"/>
              </w:rPr>
              <w:t>186</w:t>
            </w:r>
          </w:p>
        </w:tc>
      </w:tr>
      <w:tr w:rsidR="00CD4781" w:rsidRPr="00502AFE" w:rsidTr="00CD4781">
        <w:trPr>
          <w:trHeight w:val="287"/>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2 (с</w:t>
            </w:r>
            <w:r w:rsidRPr="00CD4781">
              <w:rPr>
                <w:bCs/>
                <w:sz w:val="22"/>
                <w:szCs w:val="22"/>
              </w:rPr>
              <w:t>правочное</w:t>
            </w:r>
            <w:r>
              <w:rPr>
                <w:bCs/>
                <w:sz w:val="22"/>
                <w:szCs w:val="22"/>
              </w:rPr>
              <w:t xml:space="preserve">) </w:t>
            </w:r>
          </w:p>
          <w:p w:rsidR="00CD4781" w:rsidRPr="00CD4781" w:rsidRDefault="00CD4781" w:rsidP="00CD4781">
            <w:pPr>
              <w:rPr>
                <w:bCs/>
              </w:rPr>
            </w:pPr>
            <w:r w:rsidRPr="00CD4781">
              <w:rPr>
                <w:bCs/>
                <w:sz w:val="22"/>
                <w:szCs w:val="22"/>
              </w:rPr>
              <w:t>Термины и определения</w:t>
            </w:r>
            <w:r>
              <w:rPr>
                <w:bCs/>
              </w:rPr>
              <w:t xml:space="preserve"> </w:t>
            </w:r>
          </w:p>
        </w:tc>
        <w:tc>
          <w:tcPr>
            <w:tcW w:w="1099" w:type="dxa"/>
          </w:tcPr>
          <w:p w:rsidR="00CD4781" w:rsidRPr="00A85F79" w:rsidRDefault="00DE4D14" w:rsidP="00CD4781">
            <w:pPr>
              <w:rPr>
                <w:bCs/>
                <w:sz w:val="22"/>
                <w:szCs w:val="22"/>
              </w:rPr>
            </w:pPr>
            <w:r w:rsidRPr="00A85F79">
              <w:rPr>
                <w:bCs/>
                <w:sz w:val="22"/>
                <w:szCs w:val="22"/>
              </w:rPr>
              <w:t>191</w:t>
            </w:r>
          </w:p>
        </w:tc>
      </w:tr>
      <w:tr w:rsidR="00CD4781" w:rsidRPr="00502AFE" w:rsidTr="00CD4781">
        <w:trPr>
          <w:trHeight w:val="563"/>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3 (с</w:t>
            </w:r>
            <w:r w:rsidRPr="00CD4781">
              <w:rPr>
                <w:bCs/>
                <w:sz w:val="22"/>
                <w:szCs w:val="22"/>
              </w:rPr>
              <w:t>правочное</w:t>
            </w:r>
            <w:r>
              <w:rPr>
                <w:bCs/>
                <w:sz w:val="22"/>
                <w:szCs w:val="22"/>
              </w:rPr>
              <w:t xml:space="preserve">) </w:t>
            </w:r>
          </w:p>
          <w:p w:rsidR="00CD4781" w:rsidRPr="00CD4781" w:rsidRDefault="00CD4781" w:rsidP="00CD4781">
            <w:pPr>
              <w:rPr>
                <w:bCs/>
                <w:sz w:val="22"/>
                <w:szCs w:val="22"/>
              </w:rPr>
            </w:pP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CD4781" w:rsidRPr="00A85F79" w:rsidRDefault="00DE4D14" w:rsidP="00CD4781">
            <w:pPr>
              <w:rPr>
                <w:bCs/>
                <w:sz w:val="22"/>
                <w:szCs w:val="22"/>
              </w:rPr>
            </w:pPr>
            <w:r w:rsidRPr="00A85F79">
              <w:rPr>
                <w:bCs/>
                <w:sz w:val="22"/>
                <w:szCs w:val="22"/>
              </w:rPr>
              <w:t>196</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C83E8A">
        <w:rPr>
          <w:rFonts w:eastAsia="Times New Roman"/>
          <w:sz w:val="24"/>
          <w:szCs w:val="24"/>
        </w:rPr>
        <w:t>Климовского</w:t>
      </w:r>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C83E8A">
        <w:rPr>
          <w:sz w:val="24"/>
          <w:szCs w:val="24"/>
        </w:rPr>
        <w:t>Климовского</w:t>
      </w:r>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C83E8A">
        <w:rPr>
          <w:rFonts w:eastAsia="Times New Roman"/>
          <w:sz w:val="24"/>
          <w:szCs w:val="24"/>
        </w:rPr>
        <w:t>Климовского</w:t>
      </w:r>
      <w:r w:rsidRPr="000954A2">
        <w:rPr>
          <w:rFonts w:eastAsia="Times New Roman"/>
          <w:sz w:val="24"/>
          <w:szCs w:val="24"/>
        </w:rPr>
        <w:t xml:space="preserve"> сельского поселения Череповецкого муниципального района Вологодской области (далее – </w:t>
      </w:r>
      <w:r w:rsidR="00C83E8A">
        <w:rPr>
          <w:rFonts w:eastAsia="Times New Roman"/>
          <w:sz w:val="24"/>
          <w:szCs w:val="24"/>
        </w:rPr>
        <w:t>Климовское</w:t>
      </w:r>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C83E8A">
        <w:rPr>
          <w:rFonts w:eastAsia="Times New Roman"/>
          <w:sz w:val="24"/>
          <w:szCs w:val="24"/>
        </w:rPr>
        <w:t>Климовского</w:t>
      </w:r>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C83E8A">
        <w:rPr>
          <w:sz w:val="24"/>
          <w:szCs w:val="24"/>
        </w:rPr>
        <w:t>Климовского</w:t>
      </w:r>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lastRenderedPageBreak/>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640415"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C70620" w:rsidRDefault="00C70620"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529"/>
        <w:gridCol w:w="3799"/>
        <w:gridCol w:w="28"/>
      </w:tblGrid>
      <w:tr w:rsidR="00640415" w:rsidTr="00C70620">
        <w:trPr>
          <w:trHeight w:val="294"/>
        </w:trPr>
        <w:tc>
          <w:tcPr>
            <w:tcW w:w="2955"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2030"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C70620">
        <w:trPr>
          <w:trHeight w:val="228"/>
        </w:trPr>
        <w:tc>
          <w:tcPr>
            <w:tcW w:w="2955" w:type="pct"/>
            <w:vMerge w:val="restart"/>
            <w:tcBorders>
              <w:left w:val="single" w:sz="8" w:space="0" w:color="auto"/>
              <w:right w:val="single" w:sz="8" w:space="0" w:color="auto"/>
            </w:tcBorders>
            <w:vAlign w:val="bottom"/>
          </w:tcPr>
          <w:p w:rsidR="00640415" w:rsidRDefault="00640415" w:rsidP="00F7451B">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F7451B">
            <w:pPr>
              <w:spacing w:after="20"/>
              <w:ind w:left="100"/>
              <w:rPr>
                <w:sz w:val="20"/>
                <w:szCs w:val="20"/>
              </w:rPr>
            </w:pPr>
            <w:r>
              <w:rPr>
                <w:rFonts w:eastAsia="Times New Roman"/>
              </w:rPr>
              <w:t>расположенных в жилой зоне (от стен здания)</w:t>
            </w:r>
          </w:p>
        </w:tc>
        <w:tc>
          <w:tcPr>
            <w:tcW w:w="2030"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C70620">
        <w:trPr>
          <w:trHeight w:val="157"/>
        </w:trPr>
        <w:tc>
          <w:tcPr>
            <w:tcW w:w="2955"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2030"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116"/>
        </w:trPr>
        <w:tc>
          <w:tcPr>
            <w:tcW w:w="2955"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2030"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244"/>
        </w:trPr>
        <w:tc>
          <w:tcPr>
            <w:tcW w:w="2955"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2030"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2030"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C70620">
        <w:trPr>
          <w:trHeight w:val="70"/>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C70620">
        <w:trPr>
          <w:trHeight w:val="116"/>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2030"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2030"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4"/>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2030"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20"/>
        </w:trPr>
        <w:tc>
          <w:tcPr>
            <w:tcW w:w="2955"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2030"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9"/>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Застройка среднеэтажными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Pr>
                <w:rFonts w:eastAsia="Times New Roman"/>
              </w:rPr>
              <w:lastRenderedPageBreak/>
              <w:t>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C83E8A">
        <w:rPr>
          <w:rFonts w:eastAsia="Times New Roman"/>
          <w:sz w:val="24"/>
          <w:szCs w:val="24"/>
        </w:rPr>
        <w:t>Климовского</w:t>
      </w:r>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49010C">
            <w:pPr>
              <w:spacing w:after="20"/>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49010C" w:rsidP="00C83E8A">
            <w:pPr>
              <w:spacing w:after="20"/>
            </w:pPr>
            <w:r>
              <w:rPr>
                <w:rFonts w:eastAsia="Times New Roman"/>
              </w:rPr>
              <w:t xml:space="preserve">д. </w:t>
            </w:r>
            <w:r w:rsidR="00C83E8A">
              <w:rPr>
                <w:rFonts w:eastAsia="Times New Roman"/>
              </w:rPr>
              <w:t xml:space="preserve">Климовское </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C83E8A" w:rsidP="00F86D99">
            <w:pPr>
              <w:jc w:val="center"/>
            </w:pPr>
            <w:r>
              <w:t>Климовского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C83E8A" w:rsidP="00F86D99">
            <w:pPr>
              <w:jc w:val="center"/>
            </w:pPr>
            <w:r>
              <w:t>Климовского</w:t>
            </w:r>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lastRenderedPageBreak/>
              <w:t>Объекты</w:t>
            </w:r>
          </w:p>
          <w:p w:rsidR="00F86D99" w:rsidRPr="00563D08" w:rsidRDefault="00F86D99" w:rsidP="00102517">
            <w:pPr>
              <w:spacing w:after="20"/>
              <w:ind w:left="143" w:right="118"/>
            </w:pPr>
            <w:r w:rsidRPr="00563D08">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t xml:space="preserve">  </w:t>
            </w:r>
            <w:r w:rsidRPr="00563D08">
              <w:t xml:space="preserve">Областные и межрайонные </w:t>
            </w:r>
            <w:r>
              <w:t xml:space="preserve">    </w:t>
            </w:r>
          </w:p>
          <w:p w:rsidR="00F86D99" w:rsidRDefault="00F86D99" w:rsidP="00F86D99">
            <w:pPr>
              <w:spacing w:after="20"/>
            </w:pPr>
            <w:r>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t xml:space="preserve">  </w:t>
            </w:r>
            <w:r w:rsidRPr="00563D08">
              <w:t xml:space="preserve">Центральные районные больницы, </w:t>
            </w:r>
            <w:r>
              <w:t xml:space="preserve">  </w:t>
            </w:r>
          </w:p>
          <w:p w:rsidR="00F86D99" w:rsidRDefault="00F86D99" w:rsidP="00F86D99">
            <w:pPr>
              <w:spacing w:before="20"/>
            </w:pPr>
            <w:r>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t xml:space="preserve">  </w:t>
            </w:r>
            <w:r w:rsidRPr="00563D08">
              <w:t>Участковая</w:t>
            </w:r>
            <w:r>
              <w:t xml:space="preserve"> </w:t>
            </w:r>
            <w:r w:rsidRPr="00563D08">
              <w:t>больница,</w:t>
            </w:r>
          </w:p>
          <w:p w:rsidR="00102517" w:rsidRDefault="00F86D99" w:rsidP="00F86D99">
            <w:r>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t xml:space="preserve">  </w:t>
            </w:r>
            <w:r w:rsidR="00F86D99" w:rsidRPr="00563D08">
              <w:t xml:space="preserve">Врачебная </w:t>
            </w:r>
            <w:r>
              <w:t xml:space="preserve"> </w:t>
            </w:r>
          </w:p>
          <w:p w:rsidR="00102517" w:rsidRDefault="00102517" w:rsidP="00F86D99">
            <w:r>
              <w:t xml:space="preserve">  </w:t>
            </w:r>
            <w:r w:rsidR="00F86D99" w:rsidRPr="00563D08">
              <w:t>амбулатория,</w:t>
            </w:r>
            <w:r w:rsidR="00F86D99">
              <w:t xml:space="preserve"> </w:t>
            </w:r>
            <w:r>
              <w:t xml:space="preserve"> </w:t>
            </w:r>
          </w:p>
          <w:p w:rsidR="00102517" w:rsidRDefault="00102517" w:rsidP="00F86D99">
            <w:r>
              <w:t xml:space="preserve">  </w:t>
            </w:r>
            <w:r w:rsidR="00F86D99" w:rsidRPr="00563D08">
              <w:t>фельдшерско-</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C83E8A">
        <w:rPr>
          <w:rFonts w:eastAsia="Times New Roman"/>
          <w:sz w:val="24"/>
          <w:szCs w:val="24"/>
        </w:rPr>
        <w:t>Климовского</w:t>
      </w:r>
      <w:r w:rsidRPr="00122A93">
        <w:rPr>
          <w:rFonts w:eastAsia="Times New Roman"/>
          <w:sz w:val="24"/>
          <w:szCs w:val="24"/>
        </w:rPr>
        <w:t xml:space="preserve"> сельского поселения,</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справочно приведены в таблице 5.2.2.</w:t>
      </w:r>
    </w:p>
    <w:p w:rsidR="00D35C47" w:rsidRDefault="00D35C47" w:rsidP="00D35C47">
      <w:pPr>
        <w:spacing w:line="238" w:lineRule="auto"/>
        <w:ind w:right="-1" w:firstLine="426"/>
        <w:jc w:val="right"/>
        <w:rPr>
          <w:rFonts w:eastAsia="Times New Roman"/>
          <w:sz w:val="24"/>
          <w:szCs w:val="24"/>
        </w:rPr>
      </w:pPr>
    </w:p>
    <w:p w:rsidR="00122A93" w:rsidRDefault="00122A93"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lastRenderedPageBreak/>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122A93" w:rsidRDefault="00D35C47" w:rsidP="00452D30">
            <w:pPr>
              <w:ind w:right="-112"/>
              <w:jc w:val="center"/>
              <w:rPr>
                <w:b/>
                <w:bCs/>
              </w:rPr>
            </w:pPr>
            <w:r w:rsidRPr="00683A53">
              <w:rPr>
                <w:b/>
                <w:bCs/>
              </w:rPr>
              <w:t xml:space="preserve">минимально допустимого уровня обеспеченности </w:t>
            </w:r>
          </w:p>
          <w:p w:rsidR="00D35C47" w:rsidRPr="00122A93" w:rsidRDefault="00D35C47" w:rsidP="00452D30">
            <w:pPr>
              <w:ind w:right="-112"/>
              <w:jc w:val="center"/>
              <w:rPr>
                <w:b/>
                <w:bCs/>
              </w:rPr>
            </w:pPr>
            <w:r w:rsidRPr="00683A53">
              <w:rPr>
                <w:b/>
                <w:bCs/>
              </w:rPr>
              <w:t>ед. изм. /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Образовательные организации дополнительного образования детей:</w:t>
            </w:r>
          </w:p>
          <w:p w:rsidR="00D35C47" w:rsidRPr="00683A53" w:rsidRDefault="00D35C47" w:rsidP="00452D30">
            <w:r>
              <w:t xml:space="preserve">- дворец (дом) </w:t>
            </w:r>
            <w:r w:rsidRPr="00683A53">
              <w:lastRenderedPageBreak/>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452D30" w:rsidRPr="00604B13" w:rsidRDefault="00604B13" w:rsidP="00C223ED">
      <w:pPr>
        <w:tabs>
          <w:tab w:val="left" w:pos="-2268"/>
        </w:tabs>
        <w:spacing w:before="120"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территории </w:t>
      </w:r>
      <w:r w:rsidR="00C83E8A">
        <w:rPr>
          <w:rFonts w:eastAsia="Times New Roman"/>
          <w:sz w:val="24"/>
          <w:szCs w:val="24"/>
        </w:rPr>
        <w:t>Климовского</w:t>
      </w:r>
      <w:r w:rsidRPr="00122A93">
        <w:rPr>
          <w:rFonts w:eastAsia="Times New Roman"/>
          <w:sz w:val="24"/>
          <w:szCs w:val="24"/>
        </w:rPr>
        <w:t xml:space="preserve"> сельского поселения, </w:t>
      </w:r>
      <w:r>
        <w:rPr>
          <w:rFonts w:eastAsia="Times New Roman"/>
          <w:sz w:val="24"/>
          <w:szCs w:val="24"/>
        </w:rPr>
        <w:t xml:space="preserve">относятся к полномочиям органов местного </w:t>
      </w:r>
      <w:r w:rsidRPr="001A43D8">
        <w:rPr>
          <w:sz w:val="24"/>
          <w:szCs w:val="24"/>
        </w:rPr>
        <w:t>самоуправления Череповецкого</w:t>
      </w:r>
      <w:r>
        <w:rPr>
          <w:b/>
          <w:sz w:val="20"/>
          <w:szCs w:val="20"/>
        </w:rPr>
        <w:t xml:space="preserve"> </w:t>
      </w:r>
      <w:r w:rsidRPr="005227CF">
        <w:rPr>
          <w:sz w:val="24"/>
          <w:szCs w:val="24"/>
        </w:rPr>
        <w:t>муниципального</w:t>
      </w:r>
      <w:r>
        <w:rPr>
          <w:rFonts w:eastAsia="Times New Roman"/>
          <w:sz w:val="24"/>
          <w:szCs w:val="24"/>
        </w:rPr>
        <w:t xml:space="preserve"> района Вологодской области.</w:t>
      </w:r>
    </w:p>
    <w:p w:rsidR="00452D30" w:rsidRDefault="00452D30" w:rsidP="00C223ED">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справочно приведены в таблице 5.2.3.</w:t>
      </w:r>
    </w:p>
    <w:p w:rsidR="00452D30" w:rsidRDefault="00452D30" w:rsidP="00C223ED">
      <w:pPr>
        <w:spacing w:before="120"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C223ED">
        <w:trPr>
          <w:gridAfter w:val="1"/>
          <w:wAfter w:w="4" w:type="pct"/>
          <w:trHeight w:val="391"/>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C223ED">
            <w:pPr>
              <w:spacing w:after="20"/>
              <w:ind w:left="4"/>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r>
              <w:rPr>
                <w:rFonts w:eastAsia="Times New Roman"/>
              </w:rPr>
              <w:t>фельдшерско-</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sz w:val="20"/>
                <w:szCs w:val="20"/>
              </w:rPr>
            </w:pPr>
            <w:r>
              <w:rPr>
                <w:rFonts w:eastAsia="Times New Roman"/>
              </w:rPr>
              <w:t>помощи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lastRenderedPageBreak/>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C223ED">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C83E8A">
        <w:t>Климовского</w:t>
      </w:r>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lastRenderedPageBreak/>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lastRenderedPageBreak/>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44ADA" w:rsidRDefault="000F26D2" w:rsidP="00C223ED">
      <w:pPr>
        <w:tabs>
          <w:tab w:val="left" w:pos="-3686"/>
        </w:tabs>
        <w:spacing w:before="120"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C223ED" w:rsidRDefault="00C223ED" w:rsidP="000F26D2">
      <w:pPr>
        <w:spacing w:line="249" w:lineRule="auto"/>
        <w:ind w:firstLine="426"/>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223ED">
      <w:pPr>
        <w:spacing w:before="12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E40EB0" w:rsidP="00122A93">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lastRenderedPageBreak/>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lastRenderedPageBreak/>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22A9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CD4781" w:rsidRDefault="00CD4781" w:rsidP="00D655DF">
      <w:pPr>
        <w:spacing w:before="120" w:after="20"/>
        <w:ind w:firstLine="426"/>
        <w:jc w:val="both"/>
        <w:rPr>
          <w:rFonts w:eastAsia="Times New Roman"/>
          <w:sz w:val="24"/>
          <w:szCs w:val="24"/>
        </w:rPr>
      </w:pPr>
    </w:p>
    <w:p w:rsidR="00CD4781" w:rsidRDefault="00CD4781"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lastRenderedPageBreak/>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дошкольных организаций;</w:t>
            </w:r>
          </w:p>
          <w:p w:rsidR="00D655DF" w:rsidRPr="00BC54EF" w:rsidRDefault="00D655DF" w:rsidP="00122A93">
            <w:pPr>
              <w:spacing w:after="20"/>
              <w:ind w:left="142"/>
            </w:pPr>
            <w:r w:rsidRPr="00BC54EF">
              <w:t>- общеобразовательных организаций;</w:t>
            </w:r>
          </w:p>
          <w:p w:rsidR="00D655DF" w:rsidRPr="00BC54EF" w:rsidRDefault="00D655DF" w:rsidP="00122A93">
            <w:pPr>
              <w:spacing w:after="20"/>
              <w:ind w:left="142"/>
            </w:pPr>
            <w:r>
              <w:t xml:space="preserve">- организаций </w:t>
            </w:r>
            <w:r w:rsidRPr="00BC54EF">
              <w:t>профессионального</w:t>
            </w:r>
          </w:p>
          <w:p w:rsidR="00D655DF" w:rsidRPr="00BC54EF" w:rsidRDefault="00D655DF" w:rsidP="00122A93">
            <w:pPr>
              <w:spacing w:after="20"/>
              <w:ind w:left="142"/>
            </w:pPr>
            <w:r w:rsidRPr="00BC54EF">
              <w:t>образования;</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не менее 50 %;</w:t>
            </w: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- 30-50 %, но не менее 30 %;</w:t>
            </w:r>
          </w:p>
          <w:p w:rsidR="00D655DF" w:rsidRDefault="00D655DF" w:rsidP="00C223ED">
            <w:pPr>
              <w:ind w:left="80"/>
              <w:rPr>
                <w:rFonts w:eastAsia="Times New Roman"/>
              </w:rPr>
            </w:pP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lastRenderedPageBreak/>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lastRenderedPageBreak/>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 xml:space="preserve">питания </w:t>
            </w:r>
            <w:r>
              <w:rPr>
                <w:rFonts w:eastAsia="Times New Roman"/>
              </w:rPr>
              <w:lastRenderedPageBreak/>
              <w:t>(кафе,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lastRenderedPageBreak/>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lastRenderedPageBreak/>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lastRenderedPageBreak/>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lastRenderedPageBreak/>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C83E8A">
        <w:rPr>
          <w:rFonts w:eastAsia="Times New Roman"/>
          <w:sz w:val="24"/>
          <w:szCs w:val="24"/>
        </w:rPr>
        <w:t>Климовского</w:t>
      </w:r>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C83E8A">
        <w:rPr>
          <w:rFonts w:eastAsia="Times New Roman"/>
          <w:sz w:val="24"/>
          <w:szCs w:val="24"/>
        </w:rPr>
        <w:t>Климовского</w:t>
      </w:r>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C83E8A">
        <w:rPr>
          <w:rFonts w:eastAsia="Times New Roman"/>
          <w:sz w:val="24"/>
          <w:szCs w:val="24"/>
        </w:rPr>
        <w:t>Климовского</w:t>
      </w:r>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C83E8A">
        <w:rPr>
          <w:rFonts w:eastAsia="Times New Roman"/>
          <w:sz w:val="24"/>
          <w:szCs w:val="24"/>
        </w:rPr>
        <w:t>Климовского</w:t>
      </w:r>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C83E8A">
        <w:rPr>
          <w:rFonts w:eastAsia="Times New Roman"/>
          <w:sz w:val="24"/>
          <w:szCs w:val="24"/>
        </w:rPr>
        <w:t>Климовском</w:t>
      </w:r>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C83E8A">
        <w:rPr>
          <w:rFonts w:eastAsia="Times New Roman"/>
          <w:sz w:val="24"/>
          <w:szCs w:val="24"/>
        </w:rPr>
        <w:t>Климовскому</w:t>
      </w:r>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C83E8A">
        <w:rPr>
          <w:rFonts w:eastAsia="Times New Roman"/>
        </w:rPr>
        <w:t>Климовского</w:t>
      </w:r>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lastRenderedPageBreak/>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lastRenderedPageBreak/>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lastRenderedPageBreak/>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lastRenderedPageBreak/>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xml:space="preserve">- с централизованным </w:t>
            </w:r>
            <w:r w:rsidRPr="00007A01">
              <w:rPr>
                <w:rFonts w:eastAsia="Times New Roman"/>
              </w:rPr>
              <w:lastRenderedPageBreak/>
              <w:t>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lastRenderedPageBreak/>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C83E8A">
        <w:rPr>
          <w:rFonts w:eastAsia="Times New Roman"/>
          <w:sz w:val="24"/>
          <w:szCs w:val="24"/>
        </w:rPr>
        <w:t>Климовского</w:t>
      </w:r>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87787" w:rsidRDefault="001137D8" w:rsidP="00F45B1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3B5EFA" w:rsidRDefault="003B5EFA"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C83E8A">
        <w:rPr>
          <w:rFonts w:eastAsia="Times New Roman"/>
          <w:sz w:val="24"/>
          <w:szCs w:val="24"/>
        </w:rPr>
        <w:t>Климовского</w:t>
      </w:r>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C83E8A">
        <w:rPr>
          <w:rFonts w:eastAsia="Times New Roman"/>
          <w:sz w:val="24"/>
          <w:szCs w:val="24"/>
        </w:rPr>
        <w:t>Климовского</w:t>
      </w:r>
      <w:r w:rsidRPr="003B5EFA">
        <w:rPr>
          <w:rFonts w:eastAsia="Times New Roman"/>
          <w:sz w:val="24"/>
          <w:szCs w:val="24"/>
        </w:rPr>
        <w:t xml:space="preserve"> сельского поселения, объекты транспортного обслуживания населения в границах </w:t>
      </w:r>
      <w:r w:rsidR="00C83E8A">
        <w:rPr>
          <w:rFonts w:eastAsia="Times New Roman"/>
          <w:sz w:val="24"/>
          <w:szCs w:val="24"/>
        </w:rPr>
        <w:t>Климовского</w:t>
      </w:r>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C83E8A">
        <w:rPr>
          <w:rFonts w:eastAsia="Times New Roman"/>
          <w:sz w:val="24"/>
          <w:szCs w:val="24"/>
        </w:rPr>
        <w:t>Климовского</w:t>
      </w:r>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lastRenderedPageBreak/>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Радиус пешеходной </w:t>
            </w:r>
            <w:r w:rsidRPr="00395B1E">
              <w:rPr>
                <w:bCs/>
              </w:rPr>
              <w:lastRenderedPageBreak/>
              <w:t>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lastRenderedPageBreak/>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lastRenderedPageBreak/>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пассажирообразующий пункт </w:t>
            </w:r>
            <w:r w:rsidRPr="00BD6E55">
              <w:rPr>
                <w:bCs/>
              </w:rPr>
              <w:lastRenderedPageBreak/>
              <w:t>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lastRenderedPageBreak/>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lastRenderedPageBreak/>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lastRenderedPageBreak/>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Размеры санитарных </w:t>
            </w:r>
            <w:r w:rsidRPr="00C27CBF">
              <w:lastRenderedPageBreak/>
              <w:t>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lastRenderedPageBreak/>
              <w:t>По таблице 9.4.5. настоящих нормативов.</w:t>
            </w:r>
          </w:p>
          <w:p w:rsidR="00D00869" w:rsidRPr="00C27CBF" w:rsidRDefault="00D00869" w:rsidP="007E03EB">
            <w:pPr>
              <w:spacing w:line="239" w:lineRule="auto"/>
            </w:pPr>
            <w:r w:rsidRPr="00C27CBF">
              <w:lastRenderedPageBreak/>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lastRenderedPageBreak/>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lastRenderedPageBreak/>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lastRenderedPageBreak/>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lastRenderedPageBreak/>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lastRenderedPageBreak/>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lastRenderedPageBreak/>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lastRenderedPageBreak/>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lastRenderedPageBreak/>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w:t>
            </w:r>
            <w:r w:rsidRPr="00D632AB">
              <w:rPr>
                <w:bCs/>
              </w:rPr>
              <w:lastRenderedPageBreak/>
              <w:t>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w:t>
      </w:r>
      <w:r w:rsidRPr="00D632AB">
        <w:rPr>
          <w:sz w:val="24"/>
          <w:szCs w:val="24"/>
        </w:rPr>
        <w:lastRenderedPageBreak/>
        <w:t xml:space="preserve">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w:t>
            </w:r>
            <w:r w:rsidRPr="00D632AB">
              <w:rPr>
                <w:bCs/>
              </w:rPr>
              <w:lastRenderedPageBreak/>
              <w:t xml:space="preserve">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C83E8A">
        <w:rPr>
          <w:rFonts w:eastAsia="Times New Roman"/>
          <w:sz w:val="24"/>
          <w:szCs w:val="24"/>
        </w:rPr>
        <w:t>Климовского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C83E8A">
        <w:rPr>
          <w:rFonts w:eastAsia="Times New Roman"/>
          <w:sz w:val="24"/>
          <w:szCs w:val="24"/>
        </w:rPr>
        <w:t>Климовского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C83E8A">
        <w:rPr>
          <w:rFonts w:eastAsia="Times New Roman"/>
          <w:sz w:val="24"/>
          <w:szCs w:val="24"/>
        </w:rPr>
        <w:t>Климовского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C83E8A">
        <w:rPr>
          <w:rFonts w:eastAsia="Times New Roman"/>
          <w:sz w:val="24"/>
          <w:szCs w:val="24"/>
        </w:rPr>
        <w:t>Климовского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C83E8A">
        <w:rPr>
          <w:rFonts w:eastAsia="Times New Roman"/>
          <w:sz w:val="24"/>
          <w:szCs w:val="24"/>
        </w:rPr>
        <w:t>Климовского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C83E8A">
        <w:rPr>
          <w:rFonts w:eastAsia="Times New Roman"/>
          <w:sz w:val="24"/>
          <w:szCs w:val="24"/>
        </w:rPr>
        <w:t>Климовского</w:t>
      </w:r>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w:t>
      </w:r>
      <w:r w:rsidRPr="00562F38">
        <w:rPr>
          <w:sz w:val="24"/>
          <w:szCs w:val="24"/>
        </w:rPr>
        <w:lastRenderedPageBreak/>
        <w:t>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11.2.8. В целях обеспечения сохранности объектов культурного наследия и композиционно-видовых связей (панорам) устанавливаются защитные зоны объектов </w:t>
      </w:r>
      <w:r w:rsidRPr="00562F38">
        <w:rPr>
          <w:rFonts w:eastAsia="Times New Roman"/>
          <w:sz w:val="24"/>
          <w:szCs w:val="24"/>
        </w:rPr>
        <w:lastRenderedPageBreak/>
        <w:t>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lastRenderedPageBreak/>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lastRenderedPageBreak/>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w:t>
      </w:r>
      <w:r w:rsidRPr="00562F38">
        <w:rPr>
          <w:rFonts w:eastAsia="Times New Roman"/>
          <w:sz w:val="24"/>
          <w:szCs w:val="24"/>
        </w:rPr>
        <w:lastRenderedPageBreak/>
        <w:t xml:space="preserve">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C83E8A">
        <w:rPr>
          <w:rFonts w:eastAsia="Times New Roman"/>
          <w:sz w:val="24"/>
          <w:szCs w:val="24"/>
        </w:rPr>
        <w:t>Климовского</w:t>
      </w:r>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C83E8A">
        <w:rPr>
          <w:rFonts w:eastAsia="Times New Roman"/>
          <w:sz w:val="24"/>
          <w:szCs w:val="24"/>
        </w:rPr>
        <w:t>Климовского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 xml:space="preserve">числе для размещения сил и </w:t>
            </w:r>
            <w:r>
              <w:rPr>
                <w:rFonts w:eastAsia="Times New Roman"/>
              </w:rPr>
              <w:lastRenderedPageBreak/>
              <w:t>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lastRenderedPageBreak/>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C83E8A">
        <w:rPr>
          <w:rFonts w:eastAsia="Times New Roman"/>
          <w:sz w:val="24"/>
          <w:szCs w:val="24"/>
        </w:rPr>
        <w:t>Климовского</w:t>
      </w:r>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lastRenderedPageBreak/>
        <w:t xml:space="preserve">Таким образом, помещение для работы на обслуживаемом административном участке </w:t>
      </w:r>
      <w:r w:rsidR="00C83E8A">
        <w:rPr>
          <w:rFonts w:eastAsia="Times New Roman"/>
          <w:sz w:val="24"/>
          <w:szCs w:val="24"/>
        </w:rPr>
        <w:t>Климовского</w:t>
      </w:r>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E31B2A" w:rsidRDefault="00E31B2A" w:rsidP="00E31B2A">
      <w:pPr>
        <w:spacing w:before="100"/>
        <w:ind w:left="7" w:firstLine="419"/>
        <w:jc w:val="right"/>
        <w:rPr>
          <w:rFonts w:eastAsia="Times New Roman"/>
          <w:sz w:val="24"/>
          <w:szCs w:val="24"/>
        </w:rPr>
      </w:pPr>
      <w:r>
        <w:rPr>
          <w:rFonts w:eastAsia="Times New Roman"/>
          <w:sz w:val="24"/>
          <w:szCs w:val="24"/>
        </w:rPr>
        <w:lastRenderedPageBreak/>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lastRenderedPageBreak/>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w:t>
            </w:r>
            <w:r w:rsidRPr="00CE24DD">
              <w:lastRenderedPageBreak/>
              <w:t>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lastRenderedPageBreak/>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 xml:space="preserve">Устройства и оборудование (почтовые ящики, укрытия таксофонов, информационные щиты и т.п.), размещаемые на стенах зданий, </w:t>
            </w:r>
            <w:r>
              <w:rPr>
                <w:rFonts w:eastAsia="Times New Roman"/>
              </w:rPr>
              <w:lastRenderedPageBreak/>
              <w:t>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lastRenderedPageBreak/>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lastRenderedPageBreak/>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lastRenderedPageBreak/>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lastRenderedPageBreak/>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lastRenderedPageBreak/>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 xml:space="preserve">стороны жилых и общественно-деловых зон при </w:t>
            </w:r>
            <w:r>
              <w:rPr>
                <w:rFonts w:eastAsia="Times New Roman"/>
              </w:rPr>
              <w:lastRenderedPageBreak/>
              <w:t>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lastRenderedPageBreak/>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lastRenderedPageBreak/>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lastRenderedPageBreak/>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3A22B5" w:rsidRPr="00754545" w:rsidRDefault="00754545" w:rsidP="003A22B5">
      <w:pPr>
        <w:spacing w:line="256" w:lineRule="auto"/>
        <w:ind w:firstLine="426"/>
        <w:jc w:val="both"/>
        <w:rPr>
          <w:rFonts w:eastAsia="Times New Roman"/>
          <w:sz w:val="24"/>
          <w:szCs w:val="24"/>
        </w:rPr>
      </w:pPr>
      <w:r w:rsidRPr="00754545">
        <w:rPr>
          <w:rFonts w:eastAsia="Times New Roman"/>
          <w:sz w:val="24"/>
          <w:szCs w:val="24"/>
        </w:rPr>
        <w:t xml:space="preserve">Территория занимаемая </w:t>
      </w:r>
      <w:r w:rsidR="00C83E8A">
        <w:rPr>
          <w:rFonts w:eastAsia="Times New Roman"/>
          <w:sz w:val="24"/>
          <w:szCs w:val="24"/>
        </w:rPr>
        <w:t>Климовским</w:t>
      </w:r>
      <w:r w:rsidRPr="00754545">
        <w:rPr>
          <w:rFonts w:eastAsia="Times New Roman"/>
          <w:sz w:val="24"/>
          <w:szCs w:val="24"/>
        </w:rPr>
        <w:t xml:space="preserve"> сельским поселением расположена </w:t>
      </w:r>
      <w:r w:rsidR="00C83E8A">
        <w:rPr>
          <w:rFonts w:eastAsia="Times New Roman"/>
          <w:sz w:val="24"/>
          <w:szCs w:val="24"/>
        </w:rPr>
        <w:t>в центральной части Череповецкого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C83E8A">
        <w:rPr>
          <w:rFonts w:eastAsia="Times New Roman"/>
          <w:sz w:val="24"/>
          <w:szCs w:val="24"/>
        </w:rPr>
        <w:t>Климовского</w:t>
      </w:r>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C83E8A">
        <w:rPr>
          <w:rFonts w:eastAsia="Times New Roman"/>
          <w:sz w:val="24"/>
          <w:szCs w:val="24"/>
        </w:rPr>
        <w:t>7</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C83E8A">
        <w:rPr>
          <w:rFonts w:eastAsia="Times New Roman"/>
          <w:sz w:val="24"/>
          <w:szCs w:val="24"/>
        </w:rPr>
        <w:t>Климовского</w:t>
      </w:r>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754545">
        <w:rPr>
          <w:rFonts w:eastAsia="Times New Roman"/>
          <w:sz w:val="24"/>
          <w:szCs w:val="24"/>
        </w:rPr>
        <w:t>2</w:t>
      </w:r>
      <w:r w:rsidR="00C83E8A">
        <w:rPr>
          <w:rFonts w:eastAsia="Times New Roman"/>
          <w:sz w:val="24"/>
          <w:szCs w:val="24"/>
        </w:rPr>
        <w:t>440</w:t>
      </w:r>
      <w:r w:rsidRPr="00336416">
        <w:rPr>
          <w:rFonts w:eastAsia="Times New Roman"/>
          <w:sz w:val="24"/>
          <w:szCs w:val="24"/>
        </w:rPr>
        <w:t xml:space="preserve"> человек</w:t>
      </w:r>
      <w:r w:rsidR="00754545">
        <w:rPr>
          <w:rFonts w:eastAsia="Times New Roman"/>
          <w:sz w:val="24"/>
          <w:szCs w:val="24"/>
        </w:rPr>
        <w:t>а</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характеристика </w:t>
      </w:r>
      <w:r w:rsidR="00C83E8A">
        <w:rPr>
          <w:rFonts w:eastAsia="Times New Roman"/>
          <w:sz w:val="24"/>
          <w:szCs w:val="24"/>
        </w:rPr>
        <w:t>Климовского</w:t>
      </w:r>
      <w:r w:rsidRPr="00754545">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C83E8A">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C83E8A">
            <w:pPr>
              <w:jc w:val="center"/>
            </w:pPr>
            <w:r w:rsidRPr="00CD60D1">
              <w:rPr>
                <w:rFonts w:eastAsia="Times New Roman"/>
                <w:b/>
                <w:bCs/>
              </w:rPr>
              <w:t>Наименование</w:t>
            </w:r>
          </w:p>
          <w:p w:rsidR="003A22B5" w:rsidRPr="00CD60D1" w:rsidRDefault="003A22B5" w:rsidP="00C83E8A">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C83E8A">
            <w:pPr>
              <w:jc w:val="center"/>
              <w:rPr>
                <w:b/>
              </w:rPr>
            </w:pPr>
            <w:r w:rsidRPr="00CD60D1">
              <w:rPr>
                <w:b/>
              </w:rPr>
              <w:t xml:space="preserve">Типологическая характеристика </w:t>
            </w:r>
            <w:r w:rsidR="00C83E8A">
              <w:rPr>
                <w:b/>
              </w:rPr>
              <w:t>Климовского</w:t>
            </w:r>
            <w:r w:rsidRPr="00CD60D1">
              <w:rPr>
                <w:b/>
              </w:rPr>
              <w:t xml:space="preserve"> сельского поселения,</w:t>
            </w:r>
          </w:p>
          <w:p w:rsidR="003A22B5" w:rsidRPr="00CD60D1" w:rsidRDefault="003A22B5" w:rsidP="00C83E8A">
            <w:pPr>
              <w:jc w:val="center"/>
              <w:rPr>
                <w:b/>
              </w:rPr>
            </w:pPr>
            <w:r w:rsidRPr="00CD60D1">
              <w:rPr>
                <w:b/>
              </w:rPr>
              <w:t xml:space="preserve">входящего в состав Череповецкого муниципального района </w:t>
            </w:r>
          </w:p>
          <w:p w:rsidR="003A22B5" w:rsidRPr="00CD60D1" w:rsidRDefault="003A22B5" w:rsidP="00C83E8A">
            <w:pPr>
              <w:jc w:val="center"/>
              <w:rPr>
                <w:b/>
              </w:rPr>
            </w:pPr>
            <w:r w:rsidRPr="00CD60D1">
              <w:rPr>
                <w:b/>
              </w:rPr>
              <w:t>Вологодской области</w:t>
            </w:r>
          </w:p>
        </w:tc>
        <w:tc>
          <w:tcPr>
            <w:tcW w:w="16" w:type="pct"/>
            <w:vAlign w:val="bottom"/>
          </w:tcPr>
          <w:p w:rsidR="003A22B5" w:rsidRPr="00CD60D1" w:rsidRDefault="003A22B5" w:rsidP="00C83E8A"/>
        </w:tc>
      </w:tr>
      <w:tr w:rsidR="003A22B5" w:rsidRPr="00CD60D1" w:rsidTr="00C83E8A">
        <w:trPr>
          <w:trHeight w:val="273"/>
        </w:trPr>
        <w:tc>
          <w:tcPr>
            <w:tcW w:w="983" w:type="pct"/>
            <w:vMerge/>
            <w:tcBorders>
              <w:left w:val="single" w:sz="8" w:space="0" w:color="auto"/>
              <w:right w:val="single" w:sz="8" w:space="0" w:color="auto"/>
            </w:tcBorders>
            <w:vAlign w:val="bottom"/>
          </w:tcPr>
          <w:p w:rsidR="003A22B5" w:rsidRPr="00CD60D1" w:rsidRDefault="003A22B5" w:rsidP="00C83E8A">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C83E8A">
            <w:pPr>
              <w:jc w:val="center"/>
            </w:pPr>
          </w:p>
        </w:tc>
        <w:tc>
          <w:tcPr>
            <w:tcW w:w="16" w:type="pct"/>
            <w:vAlign w:val="bottom"/>
          </w:tcPr>
          <w:p w:rsidR="003A22B5" w:rsidRPr="00CD60D1" w:rsidRDefault="003A22B5" w:rsidP="00C83E8A"/>
        </w:tc>
      </w:tr>
      <w:tr w:rsidR="00CD60D1" w:rsidRPr="00CD60D1" w:rsidTr="00C83E8A">
        <w:trPr>
          <w:trHeight w:val="307"/>
        </w:trPr>
        <w:tc>
          <w:tcPr>
            <w:tcW w:w="983" w:type="pct"/>
            <w:vMerge/>
            <w:tcBorders>
              <w:left w:val="single" w:sz="8" w:space="0" w:color="auto"/>
              <w:right w:val="single" w:sz="8" w:space="0" w:color="auto"/>
            </w:tcBorders>
            <w:vAlign w:val="bottom"/>
          </w:tcPr>
          <w:p w:rsidR="003A22B5" w:rsidRPr="00CD60D1" w:rsidRDefault="003A22B5" w:rsidP="00C83E8A">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C83E8A">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C83E8A">
            <w:pPr>
              <w:jc w:val="center"/>
            </w:pPr>
            <w:r w:rsidRPr="00CD60D1">
              <w:t xml:space="preserve">административный </w:t>
            </w:r>
          </w:p>
          <w:p w:rsidR="003A22B5" w:rsidRPr="00CD60D1" w:rsidRDefault="003A22B5" w:rsidP="00C83E8A">
            <w:pPr>
              <w:jc w:val="center"/>
            </w:pPr>
            <w:r w:rsidRPr="00CD60D1">
              <w:t>центр</w:t>
            </w:r>
          </w:p>
        </w:tc>
        <w:tc>
          <w:tcPr>
            <w:tcW w:w="16" w:type="pct"/>
            <w:vAlign w:val="bottom"/>
          </w:tcPr>
          <w:p w:rsidR="003A22B5" w:rsidRPr="00CD60D1" w:rsidRDefault="003A22B5" w:rsidP="00C83E8A"/>
        </w:tc>
      </w:tr>
      <w:tr w:rsidR="00CD60D1" w:rsidRPr="00CD60D1" w:rsidTr="00C83E8A">
        <w:trPr>
          <w:trHeight w:val="197"/>
        </w:trPr>
        <w:tc>
          <w:tcPr>
            <w:tcW w:w="983" w:type="pct"/>
            <w:vMerge/>
            <w:tcBorders>
              <w:left w:val="single" w:sz="8" w:space="0" w:color="auto"/>
              <w:right w:val="single" w:sz="8" w:space="0" w:color="auto"/>
            </w:tcBorders>
            <w:vAlign w:val="bottom"/>
          </w:tcPr>
          <w:p w:rsidR="00CD60D1" w:rsidRPr="00CD60D1" w:rsidRDefault="00CD60D1" w:rsidP="00C83E8A">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C83E8A">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C83E8A">
            <w:pPr>
              <w:jc w:val="center"/>
              <w:rPr>
                <w:b/>
              </w:rPr>
            </w:pPr>
            <w:r w:rsidRPr="00CD60D1">
              <w:rPr>
                <w:b/>
              </w:rPr>
              <w:t>большие</w:t>
            </w:r>
          </w:p>
          <w:p w:rsidR="00CD60D1" w:rsidRDefault="00CD60D1" w:rsidP="00C83E8A">
            <w:pPr>
              <w:jc w:val="center"/>
            </w:pPr>
            <w:r w:rsidRPr="00CD60D1">
              <w:t xml:space="preserve">от 1000 </w:t>
            </w:r>
          </w:p>
          <w:p w:rsidR="00CD60D1" w:rsidRPr="00CD60D1" w:rsidRDefault="00CD60D1" w:rsidP="00C83E8A">
            <w:pPr>
              <w:jc w:val="center"/>
            </w:pPr>
            <w:r w:rsidRPr="00CD60D1">
              <w:t>до 3000</w:t>
            </w:r>
          </w:p>
        </w:tc>
        <w:tc>
          <w:tcPr>
            <w:tcW w:w="475" w:type="pct"/>
            <w:vMerge w:val="restart"/>
            <w:tcBorders>
              <w:right w:val="single" w:sz="8" w:space="0" w:color="auto"/>
            </w:tcBorders>
            <w:vAlign w:val="center"/>
          </w:tcPr>
          <w:p w:rsidR="00CD60D1" w:rsidRPr="00CD60D1" w:rsidRDefault="00CD60D1" w:rsidP="00C83E8A">
            <w:pPr>
              <w:jc w:val="center"/>
              <w:rPr>
                <w:b/>
              </w:rPr>
            </w:pPr>
            <w:r w:rsidRPr="00CD60D1">
              <w:rPr>
                <w:b/>
              </w:rPr>
              <w:t>средние</w:t>
            </w:r>
          </w:p>
          <w:p w:rsidR="00CD60D1" w:rsidRDefault="00CD60D1" w:rsidP="00C83E8A">
            <w:pPr>
              <w:jc w:val="center"/>
            </w:pPr>
            <w:r w:rsidRPr="00CD60D1">
              <w:t xml:space="preserve">от 200 </w:t>
            </w:r>
          </w:p>
          <w:p w:rsidR="00CD60D1" w:rsidRPr="00CD60D1" w:rsidRDefault="00CD60D1" w:rsidP="00C83E8A">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C83E8A">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C83E8A">
            <w:pPr>
              <w:jc w:val="center"/>
            </w:pPr>
          </w:p>
        </w:tc>
        <w:tc>
          <w:tcPr>
            <w:tcW w:w="16" w:type="pct"/>
            <w:vAlign w:val="bottom"/>
          </w:tcPr>
          <w:p w:rsidR="00CD60D1" w:rsidRPr="00CD60D1" w:rsidRDefault="00CD60D1" w:rsidP="00C83E8A"/>
        </w:tc>
      </w:tr>
      <w:tr w:rsidR="00CD60D1" w:rsidRPr="00CD60D1" w:rsidTr="00C83E8A">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C83E8A"/>
        </w:tc>
        <w:tc>
          <w:tcPr>
            <w:tcW w:w="529" w:type="pct"/>
            <w:tcBorders>
              <w:top w:val="single" w:sz="4" w:space="0" w:color="auto"/>
              <w:bottom w:val="single" w:sz="8" w:space="0" w:color="auto"/>
              <w:right w:val="single" w:sz="4" w:space="0" w:color="auto"/>
            </w:tcBorders>
            <w:vAlign w:val="center"/>
          </w:tcPr>
          <w:p w:rsidR="00CD60D1" w:rsidRPr="00CD60D1" w:rsidRDefault="00CD60D1" w:rsidP="00C83E8A">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C83E8A">
            <w:pPr>
              <w:jc w:val="center"/>
            </w:pPr>
            <w:r>
              <w:t xml:space="preserve">от 3000 </w:t>
            </w:r>
          </w:p>
          <w:p w:rsidR="00CD60D1" w:rsidRPr="00CD60D1" w:rsidRDefault="00CD60D1" w:rsidP="00C83E8A">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C83E8A">
            <w:pPr>
              <w:jc w:val="center"/>
            </w:pPr>
          </w:p>
        </w:tc>
        <w:tc>
          <w:tcPr>
            <w:tcW w:w="475" w:type="pct"/>
            <w:vMerge/>
            <w:tcBorders>
              <w:bottom w:val="single" w:sz="8" w:space="0" w:color="auto"/>
              <w:right w:val="single" w:sz="8" w:space="0" w:color="auto"/>
            </w:tcBorders>
            <w:vAlign w:val="center"/>
          </w:tcPr>
          <w:p w:rsidR="00CD60D1" w:rsidRPr="00CD60D1" w:rsidRDefault="00CD60D1" w:rsidP="00C83E8A">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C83E8A">
            <w:pPr>
              <w:jc w:val="center"/>
            </w:pPr>
            <w:r w:rsidRPr="00CD60D1">
              <w:t xml:space="preserve">от 50 </w:t>
            </w:r>
          </w:p>
          <w:p w:rsidR="00CD60D1" w:rsidRPr="00CD60D1" w:rsidRDefault="00CD60D1" w:rsidP="00C83E8A">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C83E8A">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C83E8A">
            <w:pPr>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 xml:space="preserve">д. Климовское </w:t>
            </w:r>
          </w:p>
        </w:tc>
        <w:tc>
          <w:tcPr>
            <w:tcW w:w="529" w:type="pct"/>
            <w:tcBorders>
              <w:bottom w:val="single" w:sz="8" w:space="0" w:color="auto"/>
              <w:right w:val="single" w:sz="4" w:space="0" w:color="auto"/>
            </w:tcBorders>
            <w:vAlign w:val="bottom"/>
          </w:tcPr>
          <w:p w:rsidR="00CD60D1" w:rsidRPr="00CD60D1" w:rsidRDefault="00CD60D1" w:rsidP="00C83E8A">
            <w:pPr>
              <w:spacing w:line="230" w:lineRule="exact"/>
              <w:jc w:val="center"/>
            </w:pPr>
          </w:p>
        </w:tc>
        <w:tc>
          <w:tcPr>
            <w:tcW w:w="528" w:type="pct"/>
            <w:tcBorders>
              <w:bottom w:val="single" w:sz="8" w:space="0" w:color="auto"/>
              <w:right w:val="single" w:sz="4" w:space="0" w:color="auto"/>
            </w:tcBorders>
            <w:vAlign w:val="bottom"/>
          </w:tcPr>
          <w:p w:rsidR="00CD60D1" w:rsidRPr="00CD60D1" w:rsidRDefault="00CD60D1" w:rsidP="00C83E8A">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CD60D1" w:rsidRPr="00CD60D1" w:rsidRDefault="00C83E8A" w:rsidP="00C83E8A">
            <w:pPr>
              <w:spacing w:line="230" w:lineRule="exact"/>
              <w:jc w:val="center"/>
            </w:pPr>
            <w:r w:rsidRPr="00CD60D1">
              <w:rPr>
                <w:rFonts w:ascii="Wingdings 2" w:eastAsia="Wingdings 2" w:hAnsi="Wingdings 2" w:cs="Wingdings 2"/>
                <w:w w:val="91"/>
              </w:rPr>
              <w:t></w:t>
            </w:r>
          </w:p>
        </w:tc>
        <w:tc>
          <w:tcPr>
            <w:tcW w:w="475" w:type="pct"/>
            <w:tcBorders>
              <w:bottom w:val="single" w:sz="8" w:space="0" w:color="auto"/>
              <w:right w:val="single" w:sz="8" w:space="0" w:color="auto"/>
            </w:tcBorders>
            <w:vAlign w:val="bottom"/>
          </w:tcPr>
          <w:p w:rsidR="00CD60D1" w:rsidRPr="00CD60D1" w:rsidRDefault="00CD60D1" w:rsidP="00C83E8A"/>
        </w:tc>
        <w:tc>
          <w:tcPr>
            <w:tcW w:w="451" w:type="pct"/>
            <w:tcBorders>
              <w:bottom w:val="single" w:sz="8" w:space="0" w:color="auto"/>
              <w:right w:val="single" w:sz="4" w:space="0" w:color="auto"/>
            </w:tcBorders>
            <w:vAlign w:val="bottom"/>
          </w:tcPr>
          <w:p w:rsidR="00CD60D1" w:rsidRPr="00CD60D1" w:rsidRDefault="00CD60D1" w:rsidP="00C83E8A"/>
        </w:tc>
        <w:tc>
          <w:tcPr>
            <w:tcW w:w="376" w:type="pct"/>
            <w:tcBorders>
              <w:left w:val="single" w:sz="4" w:space="0" w:color="auto"/>
              <w:bottom w:val="single" w:sz="8" w:space="0" w:color="auto"/>
              <w:right w:val="single" w:sz="8" w:space="0" w:color="auto"/>
            </w:tcBorders>
            <w:vAlign w:val="bottom"/>
          </w:tcPr>
          <w:p w:rsidR="00CD60D1" w:rsidRPr="00CD60D1" w:rsidRDefault="00CD60D1" w:rsidP="00C83E8A"/>
        </w:tc>
        <w:tc>
          <w:tcPr>
            <w:tcW w:w="1040" w:type="pct"/>
            <w:vMerge w:val="restart"/>
            <w:tcBorders>
              <w:right w:val="single" w:sz="8" w:space="0" w:color="auto"/>
            </w:tcBorders>
            <w:vAlign w:val="center"/>
          </w:tcPr>
          <w:p w:rsidR="00CD60D1" w:rsidRPr="00CD60D1" w:rsidRDefault="00C83E8A" w:rsidP="00C83E8A">
            <w:pPr>
              <w:spacing w:line="244" w:lineRule="exact"/>
              <w:jc w:val="center"/>
            </w:pPr>
            <w:r>
              <w:t>д. Климовское</w:t>
            </w:r>
          </w:p>
        </w:tc>
        <w:tc>
          <w:tcPr>
            <w:tcW w:w="16" w:type="pct"/>
            <w:vAlign w:val="bottom"/>
          </w:tcPr>
          <w:p w:rsidR="00CD60D1" w:rsidRPr="00CD60D1" w:rsidRDefault="00CD60D1" w:rsidP="00C83E8A"/>
        </w:tc>
      </w:tr>
      <w:tr w:rsidR="00CD60D1" w:rsidRPr="00CD60D1" w:rsidTr="00C83E8A">
        <w:trPr>
          <w:trHeight w:val="239"/>
        </w:trPr>
        <w:tc>
          <w:tcPr>
            <w:tcW w:w="983" w:type="pct"/>
            <w:tcBorders>
              <w:left w:val="single" w:sz="8" w:space="0" w:color="auto"/>
              <w:bottom w:val="single" w:sz="8" w:space="0" w:color="auto"/>
              <w:right w:val="single" w:sz="8" w:space="0" w:color="auto"/>
            </w:tcBorders>
          </w:tcPr>
          <w:p w:rsidR="00754545" w:rsidRPr="00CD60D1" w:rsidRDefault="00C83E8A" w:rsidP="00C83E8A">
            <w:pPr>
              <w:spacing w:line="239" w:lineRule="exact"/>
              <w:ind w:left="120"/>
            </w:pPr>
            <w:r>
              <w:t>д. Васильевское</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pPr>
          </w:p>
        </w:tc>
        <w:tc>
          <w:tcPr>
            <w:tcW w:w="451" w:type="pct"/>
            <w:tcBorders>
              <w:bottom w:val="single" w:sz="8" w:space="0" w:color="auto"/>
              <w:right w:val="single" w:sz="4" w:space="0" w:color="auto"/>
            </w:tcBorders>
            <w:vAlign w:val="bottom"/>
          </w:tcPr>
          <w:p w:rsidR="00CD60D1" w:rsidRPr="00CD60D1" w:rsidRDefault="00C83E8A" w:rsidP="00C83E8A">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83E8A">
            <w:pPr>
              <w:jc w:val="center"/>
            </w:pPr>
          </w:p>
        </w:tc>
        <w:tc>
          <w:tcPr>
            <w:tcW w:w="1040" w:type="pct"/>
            <w:vMerge/>
            <w:tcBorders>
              <w:right w:val="single" w:sz="8" w:space="0" w:color="auto"/>
            </w:tcBorders>
            <w:vAlign w:val="bottom"/>
          </w:tcPr>
          <w:p w:rsidR="00CD60D1" w:rsidRPr="00CD60D1" w:rsidRDefault="00CD60D1" w:rsidP="00C83E8A">
            <w:pPr>
              <w:spacing w:line="239" w:lineRule="exact"/>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д. Гаврино</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pPr>
          </w:p>
        </w:tc>
        <w:tc>
          <w:tcPr>
            <w:tcW w:w="451" w:type="pct"/>
            <w:tcBorders>
              <w:bottom w:val="single" w:sz="8" w:space="0" w:color="auto"/>
              <w:right w:val="single" w:sz="4" w:space="0" w:color="auto"/>
            </w:tcBorders>
            <w:vAlign w:val="bottom"/>
          </w:tcPr>
          <w:p w:rsidR="00CD60D1" w:rsidRPr="00CD60D1" w:rsidRDefault="00CD60D1" w:rsidP="00C83E8A">
            <w:pPr>
              <w:jc w:val="center"/>
            </w:pPr>
          </w:p>
        </w:tc>
        <w:tc>
          <w:tcPr>
            <w:tcW w:w="376" w:type="pct"/>
            <w:tcBorders>
              <w:left w:val="single" w:sz="4" w:space="0" w:color="auto"/>
              <w:bottom w:val="single" w:sz="8" w:space="0" w:color="auto"/>
              <w:right w:val="single" w:sz="8" w:space="0" w:color="auto"/>
            </w:tcBorders>
            <w:vAlign w:val="bottom"/>
          </w:tcPr>
          <w:p w:rsidR="00CD60D1" w:rsidRPr="00C83E8A" w:rsidRDefault="00C83E8A" w:rsidP="00C83E8A">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83E8A">
            <w:pPr>
              <w:spacing w:line="244" w:lineRule="exact"/>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 xml:space="preserve">д. Гренево </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pPr>
          </w:p>
        </w:tc>
        <w:tc>
          <w:tcPr>
            <w:tcW w:w="451" w:type="pct"/>
            <w:tcBorders>
              <w:bottom w:val="single" w:sz="8" w:space="0" w:color="auto"/>
              <w:right w:val="single" w:sz="4" w:space="0" w:color="auto"/>
            </w:tcBorders>
            <w:vAlign w:val="bottom"/>
          </w:tcPr>
          <w:p w:rsidR="00CD60D1" w:rsidRPr="00CD60D1" w:rsidRDefault="00CD60D1" w:rsidP="00C83E8A">
            <w:pPr>
              <w:jc w:val="center"/>
              <w:rPr>
                <w:b/>
              </w:rPr>
            </w:pPr>
          </w:p>
        </w:tc>
        <w:tc>
          <w:tcPr>
            <w:tcW w:w="376" w:type="pct"/>
            <w:tcBorders>
              <w:left w:val="single" w:sz="4" w:space="0" w:color="auto"/>
              <w:bottom w:val="single" w:sz="8" w:space="0" w:color="auto"/>
              <w:right w:val="single" w:sz="8" w:space="0" w:color="auto"/>
            </w:tcBorders>
            <w:vAlign w:val="bottom"/>
          </w:tcPr>
          <w:p w:rsidR="00CD60D1" w:rsidRPr="00CD60D1" w:rsidRDefault="00C83E8A" w:rsidP="00C83E8A">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83E8A">
            <w:pPr>
              <w:spacing w:line="244" w:lineRule="exact"/>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 xml:space="preserve">д. Перхино </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83E8A"/>
        </w:tc>
        <w:tc>
          <w:tcPr>
            <w:tcW w:w="376" w:type="pct"/>
            <w:tcBorders>
              <w:left w:val="single" w:sz="4" w:space="0" w:color="auto"/>
              <w:bottom w:val="single" w:sz="8" w:space="0" w:color="auto"/>
              <w:right w:val="single" w:sz="8" w:space="0" w:color="auto"/>
            </w:tcBorders>
            <w:vAlign w:val="bottom"/>
          </w:tcPr>
          <w:p w:rsidR="00CD60D1" w:rsidRPr="00CD60D1" w:rsidRDefault="00754545" w:rsidP="00C83E8A">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83E8A">
            <w:pPr>
              <w:spacing w:line="244" w:lineRule="exact"/>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д. Поповское</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83E8A"/>
        </w:tc>
        <w:tc>
          <w:tcPr>
            <w:tcW w:w="376" w:type="pct"/>
            <w:tcBorders>
              <w:left w:val="single" w:sz="4" w:space="0" w:color="auto"/>
              <w:bottom w:val="single" w:sz="8" w:space="0" w:color="auto"/>
              <w:right w:val="single" w:sz="8" w:space="0" w:color="auto"/>
            </w:tcBorders>
            <w:vAlign w:val="bottom"/>
          </w:tcPr>
          <w:p w:rsidR="00CD60D1" w:rsidRPr="00CD60D1" w:rsidRDefault="00754545" w:rsidP="00C83E8A">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83E8A">
            <w:pPr>
              <w:spacing w:line="244" w:lineRule="exact"/>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д. Частобово</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83E8A"/>
        </w:tc>
        <w:tc>
          <w:tcPr>
            <w:tcW w:w="376" w:type="pct"/>
            <w:tcBorders>
              <w:left w:val="single" w:sz="4" w:space="0" w:color="auto"/>
              <w:bottom w:val="single" w:sz="8" w:space="0" w:color="auto"/>
              <w:right w:val="single" w:sz="8" w:space="0" w:color="auto"/>
            </w:tcBorders>
            <w:vAlign w:val="bottom"/>
          </w:tcPr>
          <w:p w:rsidR="00CD60D1" w:rsidRPr="00CD60D1" w:rsidRDefault="00C83E8A" w:rsidP="00C83E8A">
            <w:pPr>
              <w:jc w:val="center"/>
              <w:rPr>
                <w:b/>
              </w:rPr>
            </w:pPr>
            <w:r w:rsidRPr="00CD60D1">
              <w:rPr>
                <w:rFonts w:ascii="Wingdings 2" w:eastAsia="Wingdings 2" w:hAnsi="Wingdings 2" w:cs="Wingdings 2"/>
                <w:w w:val="91"/>
              </w:rPr>
              <w:t></w:t>
            </w:r>
          </w:p>
        </w:tc>
        <w:tc>
          <w:tcPr>
            <w:tcW w:w="1040" w:type="pct"/>
            <w:vMerge/>
            <w:tcBorders>
              <w:bottom w:val="single" w:sz="4" w:space="0" w:color="auto"/>
              <w:right w:val="single" w:sz="8" w:space="0" w:color="auto"/>
            </w:tcBorders>
            <w:vAlign w:val="bottom"/>
          </w:tcPr>
          <w:p w:rsidR="00CD60D1" w:rsidRPr="00CD60D1" w:rsidRDefault="00CD60D1" w:rsidP="00C83E8A">
            <w:pPr>
              <w:spacing w:line="244" w:lineRule="exact"/>
              <w:jc w:val="center"/>
            </w:pPr>
          </w:p>
        </w:tc>
        <w:tc>
          <w:tcPr>
            <w:tcW w:w="16" w:type="pct"/>
            <w:vAlign w:val="bottom"/>
          </w:tcPr>
          <w:p w:rsidR="00CD60D1" w:rsidRPr="00CD60D1" w:rsidRDefault="00CD60D1" w:rsidP="00C83E8A"/>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C83E8A">
        <w:rPr>
          <w:rFonts w:eastAsia="Times New Roman"/>
          <w:sz w:val="24"/>
          <w:szCs w:val="24"/>
        </w:rPr>
        <w:t>Климовского</w:t>
      </w:r>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A85F79"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C83E8A">
        <w:rPr>
          <w:rFonts w:eastAsia="Times New Roman"/>
          <w:sz w:val="24"/>
          <w:szCs w:val="24"/>
        </w:rPr>
        <w:t>Климовского</w:t>
      </w:r>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C83E8A">
        <w:rPr>
          <w:rFonts w:eastAsia="Times New Roman"/>
          <w:sz w:val="24"/>
          <w:szCs w:val="24"/>
        </w:rPr>
        <w:t>уменьшением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C83E8A">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w:t>
      </w:r>
      <w:r w:rsidR="00A85F79">
        <w:rPr>
          <w:rFonts w:eastAsia="Times New Roman"/>
          <w:sz w:val="24"/>
          <w:szCs w:val="24"/>
        </w:rPr>
        <w:t>с</w:t>
      </w:r>
      <w:r>
        <w:rPr>
          <w:rFonts w:eastAsia="Times New Roman"/>
          <w:sz w:val="24"/>
          <w:szCs w:val="24"/>
        </w:rPr>
        <w:t xml:space="preserve"> </w:t>
      </w:r>
      <w:r w:rsidR="00642020">
        <w:rPr>
          <w:rFonts w:eastAsia="Times New Roman"/>
          <w:sz w:val="24"/>
          <w:szCs w:val="24"/>
        </w:rPr>
        <w:t>у</w:t>
      </w:r>
      <w:r w:rsidR="00A85F79">
        <w:rPr>
          <w:rFonts w:eastAsia="Times New Roman"/>
          <w:sz w:val="24"/>
          <w:szCs w:val="24"/>
        </w:rPr>
        <w:t xml:space="preserve">величением </w:t>
      </w:r>
      <w:r>
        <w:rPr>
          <w:rFonts w:eastAsia="Times New Roman"/>
          <w:sz w:val="24"/>
          <w:szCs w:val="24"/>
        </w:rPr>
        <w:t>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lastRenderedPageBreak/>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C83E8A">
        <w:rPr>
          <w:rFonts w:eastAsia="Times New Roman"/>
          <w:sz w:val="24"/>
          <w:szCs w:val="24"/>
        </w:rPr>
        <w:t>Климовского</w:t>
      </w:r>
      <w:r w:rsidR="00DA66BC">
        <w:rPr>
          <w:rFonts w:eastAsia="Times New Roman"/>
          <w:sz w:val="24"/>
          <w:szCs w:val="24"/>
        </w:rPr>
        <w:t xml:space="preserve"> сельского поселения</w:t>
      </w:r>
      <w:r>
        <w:rPr>
          <w:rFonts w:eastAsia="Times New Roman"/>
          <w:sz w:val="24"/>
          <w:szCs w:val="24"/>
        </w:rPr>
        <w:t xml:space="preserve"> 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A85F79" w:rsidP="00336416">
            <w:pPr>
              <w:jc w:val="center"/>
            </w:pPr>
            <w:r>
              <w:t>2551</w:t>
            </w:r>
          </w:p>
        </w:tc>
        <w:tc>
          <w:tcPr>
            <w:tcW w:w="504" w:type="pct"/>
            <w:tcBorders>
              <w:bottom w:val="single" w:sz="8" w:space="0" w:color="auto"/>
              <w:right w:val="single" w:sz="8" w:space="0" w:color="auto"/>
            </w:tcBorders>
            <w:vAlign w:val="center"/>
          </w:tcPr>
          <w:p w:rsidR="00336416" w:rsidRPr="00336416" w:rsidRDefault="00A85F79" w:rsidP="00336416">
            <w:pPr>
              <w:jc w:val="center"/>
            </w:pPr>
            <w:r>
              <w:t>2532</w:t>
            </w:r>
          </w:p>
        </w:tc>
        <w:tc>
          <w:tcPr>
            <w:tcW w:w="504" w:type="pct"/>
            <w:tcBorders>
              <w:bottom w:val="single" w:sz="8" w:space="0" w:color="auto"/>
              <w:right w:val="single" w:sz="8" w:space="0" w:color="auto"/>
            </w:tcBorders>
            <w:vAlign w:val="center"/>
          </w:tcPr>
          <w:p w:rsidR="00336416" w:rsidRPr="00336416" w:rsidRDefault="00A85F79" w:rsidP="00336416">
            <w:pPr>
              <w:jc w:val="center"/>
            </w:pPr>
            <w:r>
              <w:t>2508</w:t>
            </w:r>
          </w:p>
        </w:tc>
        <w:tc>
          <w:tcPr>
            <w:tcW w:w="504" w:type="pct"/>
            <w:tcBorders>
              <w:bottom w:val="single" w:sz="8" w:space="0" w:color="auto"/>
              <w:right w:val="single" w:sz="8" w:space="0" w:color="auto"/>
            </w:tcBorders>
            <w:vAlign w:val="center"/>
          </w:tcPr>
          <w:p w:rsidR="00336416" w:rsidRPr="00336416" w:rsidRDefault="00A85F79" w:rsidP="00336416">
            <w:pPr>
              <w:jc w:val="center"/>
            </w:pPr>
            <w:r>
              <w:t>2445</w:t>
            </w:r>
          </w:p>
        </w:tc>
        <w:tc>
          <w:tcPr>
            <w:tcW w:w="505" w:type="pct"/>
            <w:tcBorders>
              <w:bottom w:val="single" w:sz="8" w:space="0" w:color="auto"/>
              <w:right w:val="single" w:sz="8" w:space="0" w:color="auto"/>
            </w:tcBorders>
            <w:vAlign w:val="center"/>
          </w:tcPr>
          <w:p w:rsidR="00336416" w:rsidRPr="00336416" w:rsidRDefault="00A85F79" w:rsidP="00336416">
            <w:pPr>
              <w:jc w:val="center"/>
            </w:pPr>
            <w:r>
              <w:t>2440</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A85F79" w:rsidRDefault="00A85F79" w:rsidP="00A85F79">
      <w:pPr>
        <w:ind w:firstLine="426"/>
        <w:jc w:val="both"/>
        <w:rPr>
          <w:rFonts w:eastAsia="Times New Roman"/>
          <w:sz w:val="24"/>
          <w:szCs w:val="24"/>
        </w:rPr>
      </w:pPr>
      <w:r w:rsidRPr="00A85F79">
        <w:rPr>
          <w:rFonts w:eastAsia="Times New Roman"/>
          <w:sz w:val="24"/>
          <w:szCs w:val="24"/>
        </w:rPr>
        <w:t xml:space="preserve">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 населенных пунктах поселения.  </w:t>
      </w:r>
    </w:p>
    <w:p w:rsidR="00A85F79" w:rsidRDefault="00A85F79" w:rsidP="00A85F79">
      <w:pPr>
        <w:ind w:firstLine="426"/>
        <w:jc w:val="both"/>
        <w:rPr>
          <w:rFonts w:eastAsia="Times New Roman"/>
          <w:sz w:val="24"/>
          <w:szCs w:val="24"/>
        </w:rPr>
      </w:pPr>
      <w:r w:rsidRPr="00A85F79">
        <w:rPr>
          <w:rFonts w:eastAsia="Times New Roman"/>
          <w:sz w:val="24"/>
          <w:szCs w:val="24"/>
        </w:rPr>
        <w:t>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w:t>
      </w:r>
      <w:r>
        <w:rPr>
          <w:rFonts w:eastAsia="Times New Roman"/>
          <w:sz w:val="24"/>
          <w:szCs w:val="24"/>
        </w:rPr>
        <w:t xml:space="preserve">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A85F79" w:rsidTr="0049010C">
        <w:trPr>
          <w:trHeight w:val="254"/>
        </w:trPr>
        <w:tc>
          <w:tcPr>
            <w:tcW w:w="2335" w:type="pct"/>
            <w:tcBorders>
              <w:left w:val="single" w:sz="8" w:space="0" w:color="auto"/>
              <w:bottom w:val="single" w:sz="8" w:space="0" w:color="auto"/>
              <w:right w:val="single" w:sz="8" w:space="0" w:color="auto"/>
            </w:tcBorders>
            <w:vAlign w:val="bottom"/>
          </w:tcPr>
          <w:p w:rsidR="00A85F79" w:rsidRDefault="00A85F79"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A85F79" w:rsidRPr="00336416" w:rsidRDefault="00A85F79" w:rsidP="005D1E46">
            <w:pPr>
              <w:jc w:val="center"/>
            </w:pPr>
            <w:r>
              <w:t>2551</w:t>
            </w:r>
          </w:p>
        </w:tc>
        <w:tc>
          <w:tcPr>
            <w:tcW w:w="306" w:type="pct"/>
            <w:tcBorders>
              <w:bottom w:val="single" w:sz="8" w:space="0" w:color="auto"/>
              <w:right w:val="single" w:sz="8" w:space="0" w:color="auto"/>
            </w:tcBorders>
            <w:vAlign w:val="center"/>
          </w:tcPr>
          <w:p w:rsidR="00A85F79" w:rsidRPr="00336416" w:rsidRDefault="00A85F79" w:rsidP="005D1E46">
            <w:pPr>
              <w:jc w:val="center"/>
            </w:pPr>
            <w:r>
              <w:t>2532</w:t>
            </w:r>
          </w:p>
        </w:tc>
        <w:tc>
          <w:tcPr>
            <w:tcW w:w="306" w:type="pct"/>
            <w:tcBorders>
              <w:bottom w:val="single" w:sz="8" w:space="0" w:color="auto"/>
              <w:right w:val="single" w:sz="8" w:space="0" w:color="auto"/>
            </w:tcBorders>
            <w:vAlign w:val="center"/>
          </w:tcPr>
          <w:p w:rsidR="00A85F79" w:rsidRPr="00336416" w:rsidRDefault="00A85F79" w:rsidP="005D1E46">
            <w:pPr>
              <w:jc w:val="center"/>
            </w:pPr>
            <w:r>
              <w:t>2508</w:t>
            </w:r>
          </w:p>
        </w:tc>
        <w:tc>
          <w:tcPr>
            <w:tcW w:w="306" w:type="pct"/>
            <w:tcBorders>
              <w:bottom w:val="single" w:sz="8" w:space="0" w:color="auto"/>
              <w:right w:val="single" w:sz="8" w:space="0" w:color="auto"/>
            </w:tcBorders>
            <w:vAlign w:val="center"/>
          </w:tcPr>
          <w:p w:rsidR="00A85F79" w:rsidRPr="00336416" w:rsidRDefault="00A85F79" w:rsidP="005D1E46">
            <w:pPr>
              <w:jc w:val="center"/>
            </w:pPr>
            <w:r>
              <w:t>2445</w:t>
            </w:r>
          </w:p>
        </w:tc>
        <w:tc>
          <w:tcPr>
            <w:tcW w:w="306" w:type="pct"/>
            <w:tcBorders>
              <w:bottom w:val="single" w:sz="8" w:space="0" w:color="auto"/>
              <w:right w:val="single" w:sz="8" w:space="0" w:color="auto"/>
            </w:tcBorders>
            <w:vAlign w:val="center"/>
          </w:tcPr>
          <w:p w:rsidR="00A85F79" w:rsidRPr="00336416" w:rsidRDefault="00A85F79" w:rsidP="005D1E46">
            <w:pPr>
              <w:jc w:val="center"/>
            </w:pPr>
            <w:r>
              <w:t>2440</w:t>
            </w:r>
          </w:p>
        </w:tc>
        <w:tc>
          <w:tcPr>
            <w:tcW w:w="1112" w:type="pct"/>
            <w:tcBorders>
              <w:bottom w:val="single" w:sz="8" w:space="0" w:color="auto"/>
              <w:right w:val="single" w:sz="8" w:space="0" w:color="auto"/>
            </w:tcBorders>
          </w:tcPr>
          <w:p w:rsidR="00A85F79" w:rsidRDefault="00A85F79" w:rsidP="00C1266F">
            <w:pPr>
              <w:jc w:val="center"/>
            </w:pPr>
            <w:r>
              <w:t>4556</w:t>
            </w:r>
          </w:p>
        </w:tc>
        <w:tc>
          <w:tcPr>
            <w:tcW w:w="15" w:type="pct"/>
            <w:vAlign w:val="bottom"/>
          </w:tcPr>
          <w:p w:rsidR="00A85F79" w:rsidRDefault="00A85F79" w:rsidP="00C1266F"/>
        </w:tc>
        <w:tc>
          <w:tcPr>
            <w:tcW w:w="8" w:type="pct"/>
            <w:vAlign w:val="bottom"/>
          </w:tcPr>
          <w:p w:rsidR="00A85F79" w:rsidRDefault="00A85F79"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 xml:space="preserve">На момент корректировки документов территориального планирования или подготовки документации по планировке территории при фактической численности </w:t>
      </w:r>
      <w:r>
        <w:rPr>
          <w:rFonts w:eastAsia="Times New Roman"/>
          <w:sz w:val="24"/>
          <w:szCs w:val="24"/>
        </w:rPr>
        <w:lastRenderedPageBreak/>
        <w:t>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C83E8A">
        <w:rPr>
          <w:rFonts w:eastAsia="Times New Roman"/>
          <w:sz w:val="24"/>
          <w:szCs w:val="24"/>
        </w:rPr>
        <w:t>Климовского</w:t>
      </w:r>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C83E8A">
        <w:rPr>
          <w:rFonts w:eastAsia="Times New Roman"/>
          <w:sz w:val="24"/>
          <w:szCs w:val="24"/>
        </w:rPr>
        <w:t>Климовского</w:t>
      </w:r>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C83E8A">
        <w:rPr>
          <w:rFonts w:eastAsia="Times New Roman"/>
          <w:sz w:val="24"/>
          <w:szCs w:val="24"/>
        </w:rPr>
        <w:t>Климовского</w:t>
      </w:r>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A85F79" w:rsidRDefault="00A85F79" w:rsidP="00336416">
      <w:pPr>
        <w:pStyle w:val="ConsNormal"/>
        <w:tabs>
          <w:tab w:val="left" w:pos="8732"/>
        </w:tabs>
        <w:ind w:right="0" w:firstLine="426"/>
        <w:jc w:val="both"/>
        <w:rPr>
          <w:rFonts w:ascii="Times New Roman" w:hAnsi="Times New Roman" w:cs="Times New Roman"/>
          <w:bCs/>
          <w:sz w:val="24"/>
          <w:szCs w:val="24"/>
        </w:rPr>
      </w:pPr>
    </w:p>
    <w:p w:rsidR="00A85F79" w:rsidRDefault="00A85F79" w:rsidP="00336416">
      <w:pPr>
        <w:pStyle w:val="ConsNormal"/>
        <w:tabs>
          <w:tab w:val="left" w:pos="8732"/>
        </w:tabs>
        <w:ind w:right="0" w:firstLine="426"/>
        <w:jc w:val="both"/>
        <w:rPr>
          <w:rFonts w:ascii="Times New Roman" w:hAnsi="Times New Roman" w:cs="Times New Roman"/>
          <w:bCs/>
          <w:sz w:val="24"/>
          <w:szCs w:val="24"/>
        </w:rPr>
      </w:pPr>
    </w:p>
    <w:p w:rsidR="00A85F79" w:rsidRDefault="00A85F79" w:rsidP="00336416">
      <w:pPr>
        <w:pStyle w:val="ConsNormal"/>
        <w:tabs>
          <w:tab w:val="left" w:pos="8732"/>
        </w:tabs>
        <w:ind w:right="0" w:firstLine="426"/>
        <w:jc w:val="both"/>
        <w:rPr>
          <w:rFonts w:ascii="Times New Roman" w:hAnsi="Times New Roman" w:cs="Times New Roman"/>
          <w:bCs/>
          <w:sz w:val="24"/>
          <w:szCs w:val="24"/>
        </w:rPr>
      </w:pPr>
    </w:p>
    <w:p w:rsidR="00A85F79" w:rsidRDefault="00A85F79" w:rsidP="00336416">
      <w:pPr>
        <w:pStyle w:val="ConsNormal"/>
        <w:tabs>
          <w:tab w:val="left" w:pos="8732"/>
        </w:tabs>
        <w:ind w:right="0" w:firstLine="426"/>
        <w:jc w:val="both"/>
        <w:rPr>
          <w:rFonts w:ascii="Times New Roman" w:hAnsi="Times New Roman" w:cs="Times New Roman"/>
          <w:bCs/>
          <w:sz w:val="24"/>
          <w:szCs w:val="24"/>
        </w:rPr>
      </w:pPr>
    </w:p>
    <w:p w:rsidR="00A85F79" w:rsidRDefault="00A85F79" w:rsidP="00336416">
      <w:pPr>
        <w:pStyle w:val="ConsNormal"/>
        <w:tabs>
          <w:tab w:val="left" w:pos="8732"/>
        </w:tabs>
        <w:ind w:right="0" w:firstLine="426"/>
        <w:jc w:val="both"/>
        <w:rPr>
          <w:rFonts w:ascii="Times New Roman" w:hAnsi="Times New Roman" w:cs="Times New Roman"/>
          <w:bCs/>
          <w:sz w:val="24"/>
          <w:szCs w:val="24"/>
        </w:rPr>
      </w:pPr>
    </w:p>
    <w:p w:rsidR="00A85F79" w:rsidRDefault="00A85F79"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lastRenderedPageBreak/>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C83E8A">
        <w:rPr>
          <w:rFonts w:eastAsia="Times New Roman"/>
          <w:sz w:val="24"/>
          <w:szCs w:val="24"/>
        </w:rPr>
        <w:t>Климовскому</w:t>
      </w:r>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lastRenderedPageBreak/>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СП 89.13330.2012,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C507DA">
            <w:pPr>
              <w:spacing w:after="20"/>
            </w:pPr>
            <w:r w:rsidRPr="00C507DA">
              <w:rPr>
                <w:rFonts w:eastAsia="Times New Roman"/>
              </w:rPr>
              <w:t>СанПиН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C83E8A">
        <w:rPr>
          <w:rFonts w:eastAsia="Times New Roman"/>
          <w:sz w:val="24"/>
          <w:szCs w:val="24"/>
        </w:rPr>
        <w:t>Климовского</w:t>
      </w:r>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C83E8A">
        <w:rPr>
          <w:rFonts w:eastAsia="Times New Roman"/>
          <w:sz w:val="24"/>
          <w:szCs w:val="24"/>
        </w:rPr>
        <w:t>Климовского</w:t>
      </w:r>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C83E8A">
        <w:rPr>
          <w:rFonts w:eastAsia="Times New Roman"/>
          <w:sz w:val="24"/>
          <w:szCs w:val="24"/>
        </w:rPr>
        <w:t>Климовского</w:t>
      </w:r>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C83E8A">
        <w:rPr>
          <w:rFonts w:eastAsia="Times New Roman"/>
          <w:sz w:val="24"/>
          <w:szCs w:val="24"/>
        </w:rPr>
        <w:t>Климовского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C83E8A">
        <w:rPr>
          <w:rFonts w:eastAsia="Times New Roman"/>
          <w:sz w:val="24"/>
          <w:szCs w:val="24"/>
        </w:rPr>
        <w:t>Климовского</w:t>
      </w:r>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(345 легк. авт./1000 чел. + (14,7 легк. авт./1000 чел. × 10) = 492 легк.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r w:rsidRPr="00F02C0C">
              <w:t>машино-мест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(360 легк. авт./1000 чел. : 250 легк.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(515 легк. авт./1000 чел. : 250 легк. авт./1000 чел. = 2,06)</w:t>
      </w: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F735D9" w:rsidRDefault="00F735D9" w:rsidP="00BF0CE3">
      <w:pPr>
        <w:widowControl w:val="0"/>
        <w:spacing w:line="300" w:lineRule="auto"/>
        <w:ind w:firstLine="426"/>
        <w:jc w:val="both"/>
        <w:rPr>
          <w:i/>
          <w:sz w:val="24"/>
          <w:szCs w:val="24"/>
        </w:rPr>
      </w:pPr>
    </w:p>
    <w:p w:rsidR="00BF0CE3" w:rsidRDefault="00BF0CE3" w:rsidP="00BF0CE3">
      <w:pPr>
        <w:widowControl w:val="0"/>
        <w:spacing w:line="300" w:lineRule="auto"/>
        <w:ind w:firstLine="426"/>
        <w:jc w:val="right"/>
        <w:rPr>
          <w:sz w:val="24"/>
          <w:szCs w:val="24"/>
        </w:rPr>
      </w:pPr>
      <w:r>
        <w:rPr>
          <w:sz w:val="24"/>
          <w:szCs w:val="24"/>
        </w:rPr>
        <w:lastRenderedPageBreak/>
        <w:t>Таблица 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3"/>
        <w:gridCol w:w="1811"/>
        <w:gridCol w:w="1144"/>
        <w:gridCol w:w="973"/>
        <w:gridCol w:w="1858"/>
      </w:tblGrid>
      <w:tr w:rsidR="00BF0CE3" w:rsidRPr="004A4B1B" w:rsidTr="00F735D9">
        <w:trPr>
          <w:trHeight w:val="256"/>
          <w:jc w:val="center"/>
        </w:trPr>
        <w:tc>
          <w:tcPr>
            <w:tcW w:w="2019"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831" w:type="pct"/>
            <w:vMerge w:val="restart"/>
            <w:vAlign w:val="center"/>
          </w:tcPr>
          <w:p w:rsidR="00BF0CE3" w:rsidRPr="004A4B1B" w:rsidRDefault="00BF0CE3" w:rsidP="00611443">
            <w:pPr>
              <w:jc w:val="center"/>
              <w:rPr>
                <w:b/>
              </w:rPr>
            </w:pPr>
            <w:r w:rsidRPr="004A4B1B">
              <w:rPr>
                <w:b/>
              </w:rPr>
              <w:t>Расчетная единица</w:t>
            </w:r>
          </w:p>
        </w:tc>
        <w:tc>
          <w:tcPr>
            <w:tcW w:w="1190"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60"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F735D9">
        <w:trPr>
          <w:trHeight w:val="204"/>
          <w:tblHeader/>
          <w:jc w:val="center"/>
        </w:trPr>
        <w:tc>
          <w:tcPr>
            <w:tcW w:w="2019" w:type="pct"/>
            <w:vMerge/>
            <w:vAlign w:val="center"/>
          </w:tcPr>
          <w:p w:rsidR="00BF0CE3" w:rsidRPr="004A4B1B" w:rsidRDefault="00BF0CE3" w:rsidP="00BF0CE3">
            <w:pPr>
              <w:suppressAutoHyphens/>
              <w:jc w:val="center"/>
              <w:rPr>
                <w:b/>
              </w:rPr>
            </w:pPr>
          </w:p>
        </w:tc>
        <w:tc>
          <w:tcPr>
            <w:tcW w:w="831" w:type="pct"/>
            <w:vMerge/>
            <w:vAlign w:val="center"/>
          </w:tcPr>
          <w:p w:rsidR="00BF0CE3" w:rsidRPr="004A4B1B" w:rsidRDefault="00BF0CE3" w:rsidP="00611443">
            <w:pPr>
              <w:jc w:val="center"/>
              <w:rPr>
                <w:b/>
              </w:rPr>
            </w:pPr>
          </w:p>
        </w:tc>
        <w:tc>
          <w:tcPr>
            <w:tcW w:w="640" w:type="pct"/>
            <w:vAlign w:val="center"/>
          </w:tcPr>
          <w:p w:rsidR="00BF0CE3" w:rsidRPr="004A4B1B" w:rsidRDefault="00BF0CE3" w:rsidP="00611443">
            <w:pPr>
              <w:ind w:left="-57" w:right="-57"/>
              <w:jc w:val="center"/>
              <w:rPr>
                <w:b/>
              </w:rPr>
            </w:pPr>
            <w:r>
              <w:rPr>
                <w:b/>
              </w:rPr>
              <w:t xml:space="preserve">2017 год </w:t>
            </w:r>
          </w:p>
        </w:tc>
        <w:tc>
          <w:tcPr>
            <w:tcW w:w="549" w:type="pct"/>
            <w:vAlign w:val="center"/>
          </w:tcPr>
          <w:p w:rsidR="00BF0CE3" w:rsidRPr="004A4B1B" w:rsidRDefault="00BF0CE3" w:rsidP="00611443">
            <w:pPr>
              <w:ind w:left="-57" w:right="-57"/>
              <w:jc w:val="center"/>
              <w:rPr>
                <w:b/>
              </w:rPr>
            </w:pPr>
            <w:r>
              <w:rPr>
                <w:b/>
              </w:rPr>
              <w:t>2027 год</w:t>
            </w:r>
          </w:p>
        </w:tc>
        <w:tc>
          <w:tcPr>
            <w:tcW w:w="960"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F735D9">
        <w:trPr>
          <w:trHeight w:val="20"/>
          <w:jc w:val="center"/>
        </w:trPr>
        <w:tc>
          <w:tcPr>
            <w:tcW w:w="2019"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831" w:type="pct"/>
            <w:tcBorders>
              <w:bottom w:val="nil"/>
            </w:tcBorders>
          </w:tcPr>
          <w:p w:rsidR="00BF0CE3" w:rsidRPr="004A4B1B" w:rsidRDefault="00BF0CE3" w:rsidP="00611443">
            <w:pPr>
              <w:jc w:val="center"/>
              <w:rPr>
                <w:bCs/>
              </w:rPr>
            </w:pPr>
            <w:r w:rsidRPr="004A4B1B">
              <w:rPr>
                <w:bCs/>
              </w:rPr>
              <w:t>100 работающих</w:t>
            </w:r>
          </w:p>
        </w:tc>
        <w:tc>
          <w:tcPr>
            <w:tcW w:w="640" w:type="pct"/>
            <w:tcBorders>
              <w:bottom w:val="nil"/>
            </w:tcBorders>
          </w:tcPr>
          <w:p w:rsidR="00BF0CE3" w:rsidRPr="004A4B1B" w:rsidRDefault="00BF0CE3" w:rsidP="00611443">
            <w:pPr>
              <w:suppressAutoHyphens/>
              <w:jc w:val="center"/>
              <w:rPr>
                <w:bCs/>
              </w:rPr>
            </w:pPr>
          </w:p>
        </w:tc>
        <w:tc>
          <w:tcPr>
            <w:tcW w:w="549" w:type="pct"/>
            <w:tcBorders>
              <w:bottom w:val="nil"/>
            </w:tcBorders>
          </w:tcPr>
          <w:p w:rsidR="00BF0CE3" w:rsidRPr="004A4B1B" w:rsidRDefault="00BF0CE3" w:rsidP="00611443">
            <w:pPr>
              <w:suppressAutoHyphens/>
              <w:jc w:val="center"/>
              <w:rPr>
                <w:bCs/>
              </w:rPr>
            </w:pPr>
          </w:p>
        </w:tc>
        <w:tc>
          <w:tcPr>
            <w:tcW w:w="960" w:type="pct"/>
            <w:tcBorders>
              <w:bottom w:val="nil"/>
            </w:tcBorders>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bottom w:val="nil"/>
            </w:tcBorders>
          </w:tcPr>
          <w:p w:rsidR="00BF0CE3" w:rsidRPr="004A4B1B" w:rsidRDefault="00BF0CE3" w:rsidP="00611443">
            <w:pPr>
              <w:jc w:val="center"/>
              <w:rPr>
                <w:bCs/>
              </w:rPr>
            </w:pPr>
          </w:p>
        </w:tc>
        <w:tc>
          <w:tcPr>
            <w:tcW w:w="640" w:type="pct"/>
            <w:tcBorders>
              <w:top w:val="nil"/>
              <w:bottom w:val="nil"/>
            </w:tcBorders>
          </w:tcPr>
          <w:p w:rsidR="00BF0CE3" w:rsidRPr="004A4B1B" w:rsidRDefault="00BF0CE3" w:rsidP="00611443">
            <w:pPr>
              <w:suppressAutoHyphens/>
              <w:jc w:val="center"/>
              <w:rPr>
                <w:bCs/>
              </w:rPr>
            </w:pPr>
            <w:r w:rsidRPr="004A4B1B">
              <w:rPr>
                <w:bCs/>
              </w:rPr>
              <w:t>29</w:t>
            </w:r>
          </w:p>
        </w:tc>
        <w:tc>
          <w:tcPr>
            <w:tcW w:w="549" w:type="pct"/>
            <w:tcBorders>
              <w:top w:val="nil"/>
              <w:bottom w:val="nil"/>
            </w:tcBorders>
          </w:tcPr>
          <w:p w:rsidR="00BF0CE3" w:rsidRPr="004A4B1B" w:rsidRDefault="00BF0CE3" w:rsidP="00611443">
            <w:pPr>
              <w:suppressAutoHyphens/>
              <w:jc w:val="center"/>
              <w:rPr>
                <w:bCs/>
              </w:rPr>
            </w:pPr>
            <w:r w:rsidRPr="004A4B1B">
              <w:rPr>
                <w:bCs/>
              </w:rPr>
              <w:t>41</w:t>
            </w:r>
          </w:p>
        </w:tc>
        <w:tc>
          <w:tcPr>
            <w:tcW w:w="960"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tcBorders>
          </w:tcPr>
          <w:p w:rsidR="00BF0CE3" w:rsidRPr="004A4B1B" w:rsidRDefault="00BF0CE3" w:rsidP="00611443">
            <w:pPr>
              <w:jc w:val="center"/>
              <w:rPr>
                <w:bCs/>
              </w:rPr>
            </w:pPr>
          </w:p>
        </w:tc>
        <w:tc>
          <w:tcPr>
            <w:tcW w:w="640" w:type="pct"/>
            <w:tcBorders>
              <w:top w:val="nil"/>
            </w:tcBorders>
          </w:tcPr>
          <w:p w:rsidR="00BF0CE3" w:rsidRPr="004A4B1B" w:rsidRDefault="00BF0CE3" w:rsidP="00611443">
            <w:pPr>
              <w:suppressAutoHyphens/>
              <w:jc w:val="center"/>
              <w:rPr>
                <w:bCs/>
              </w:rPr>
            </w:pPr>
            <w:r w:rsidRPr="004A4B1B">
              <w:rPr>
                <w:bCs/>
              </w:rPr>
              <w:t>10</w:t>
            </w:r>
          </w:p>
        </w:tc>
        <w:tc>
          <w:tcPr>
            <w:tcW w:w="549" w:type="pct"/>
            <w:tcBorders>
              <w:top w:val="nil"/>
            </w:tcBorders>
          </w:tcPr>
          <w:p w:rsidR="00BF0CE3" w:rsidRPr="004A4B1B" w:rsidRDefault="00BF0CE3" w:rsidP="00611443">
            <w:pPr>
              <w:suppressAutoHyphens/>
              <w:jc w:val="center"/>
              <w:rPr>
                <w:bCs/>
              </w:rPr>
            </w:pPr>
            <w:r w:rsidRPr="004A4B1B">
              <w:rPr>
                <w:bCs/>
              </w:rPr>
              <w:t>14</w:t>
            </w:r>
          </w:p>
        </w:tc>
        <w:tc>
          <w:tcPr>
            <w:tcW w:w="960"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Промышленные предприятия</w:t>
            </w:r>
          </w:p>
        </w:tc>
        <w:tc>
          <w:tcPr>
            <w:tcW w:w="831"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831" w:type="pct"/>
          </w:tcPr>
          <w:p w:rsidR="00BF0CE3" w:rsidRPr="004A4B1B" w:rsidRDefault="00BF0CE3" w:rsidP="00611443">
            <w:pPr>
              <w:ind w:left="-57" w:right="-57"/>
              <w:jc w:val="center"/>
              <w:rPr>
                <w:bCs/>
              </w:rPr>
            </w:pPr>
            <w:r w:rsidRPr="004A4B1B">
              <w:rPr>
                <w:bCs/>
              </w:rPr>
              <w:t>1 объект</w:t>
            </w:r>
          </w:p>
        </w:tc>
        <w:tc>
          <w:tcPr>
            <w:tcW w:w="1190"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60" w:type="pct"/>
          </w:tcPr>
          <w:p w:rsidR="00BF0CE3" w:rsidRPr="004A4B1B" w:rsidRDefault="00BF0CE3" w:rsidP="00611443">
            <w:pPr>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831" w:type="pct"/>
          </w:tcPr>
          <w:p w:rsidR="00BF0CE3" w:rsidRPr="004A4B1B" w:rsidRDefault="00BF0CE3" w:rsidP="00611443">
            <w:pPr>
              <w:jc w:val="center"/>
              <w:rPr>
                <w:bCs/>
              </w:rPr>
            </w:pPr>
            <w:r w:rsidRPr="004A4B1B">
              <w:rPr>
                <w:bCs/>
              </w:rPr>
              <w:t>100 учащихся</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val="restar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640" w:type="pct"/>
          </w:tcPr>
          <w:p w:rsidR="00BF0CE3" w:rsidRPr="004A4B1B" w:rsidRDefault="00BF0CE3" w:rsidP="00611443">
            <w:pPr>
              <w:widowControl w:val="0"/>
              <w:ind w:left="-28" w:right="-28"/>
              <w:jc w:val="center"/>
              <w:rPr>
                <w:spacing w:val="-2"/>
              </w:rPr>
            </w:pPr>
            <w:r w:rsidRPr="004A4B1B">
              <w:rPr>
                <w:spacing w:val="-2"/>
              </w:rPr>
              <w:t>7</w:t>
            </w:r>
          </w:p>
        </w:tc>
        <w:tc>
          <w:tcPr>
            <w:tcW w:w="549" w:type="pct"/>
          </w:tcPr>
          <w:p w:rsidR="00BF0CE3" w:rsidRPr="004A4B1B" w:rsidRDefault="00BF0CE3" w:rsidP="00611443">
            <w:pPr>
              <w:widowControl w:val="0"/>
              <w:ind w:left="-28" w:right="-28"/>
              <w:jc w:val="center"/>
              <w:rPr>
                <w:spacing w:val="-2"/>
              </w:rPr>
            </w:pPr>
            <w:r w:rsidRPr="004A4B1B">
              <w:rPr>
                <w:spacing w:val="-2"/>
              </w:rPr>
              <w:t>7</w:t>
            </w:r>
          </w:p>
        </w:tc>
        <w:tc>
          <w:tcPr>
            <w:tcW w:w="960" w:type="pct"/>
            <w:vMerge w:val="restart"/>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640" w:type="pct"/>
          </w:tcPr>
          <w:p w:rsidR="00BF0CE3" w:rsidRPr="004A4B1B" w:rsidRDefault="00BF0CE3" w:rsidP="00611443">
            <w:pPr>
              <w:widowControl w:val="0"/>
              <w:ind w:left="-28" w:right="-28"/>
              <w:jc w:val="center"/>
              <w:rPr>
                <w:spacing w:val="-2"/>
              </w:rPr>
            </w:pPr>
            <w:r w:rsidRPr="004A4B1B">
              <w:rPr>
                <w:spacing w:val="-2"/>
              </w:rPr>
              <w:t>5</w:t>
            </w:r>
          </w:p>
        </w:tc>
        <w:tc>
          <w:tcPr>
            <w:tcW w:w="549" w:type="pct"/>
          </w:tcPr>
          <w:p w:rsidR="00BF0CE3" w:rsidRPr="004A4B1B" w:rsidRDefault="00BF0CE3" w:rsidP="00611443">
            <w:pPr>
              <w:widowControl w:val="0"/>
              <w:ind w:left="-28" w:right="-28"/>
              <w:jc w:val="center"/>
              <w:rPr>
                <w:spacing w:val="-2"/>
              </w:rPr>
            </w:pPr>
            <w:r w:rsidRPr="004A4B1B">
              <w:rPr>
                <w:spacing w:val="-2"/>
              </w:rPr>
              <w:t>5</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831" w:type="pct"/>
          </w:tcPr>
          <w:p w:rsidR="00BF0CE3" w:rsidRPr="004A4B1B" w:rsidRDefault="00BF0CE3" w:rsidP="00611443">
            <w:pPr>
              <w:jc w:val="center"/>
              <w:rPr>
                <w:bCs/>
              </w:rPr>
            </w:pPr>
            <w:r w:rsidRPr="004A4B1B">
              <w:rPr>
                <w:bCs/>
              </w:rPr>
              <w:t>10 тыс. жителей</w:t>
            </w:r>
          </w:p>
        </w:tc>
        <w:tc>
          <w:tcPr>
            <w:tcW w:w="640" w:type="pct"/>
          </w:tcPr>
          <w:p w:rsidR="00BF0CE3" w:rsidRPr="004A4B1B" w:rsidRDefault="00BF0CE3" w:rsidP="00611443">
            <w:pPr>
              <w:suppressAutoHyphens/>
              <w:jc w:val="center"/>
              <w:rPr>
                <w:bCs/>
              </w:rPr>
            </w:pPr>
            <w:r w:rsidRPr="004A4B1B">
              <w:rPr>
                <w:bCs/>
              </w:rPr>
              <w:t>1</w:t>
            </w:r>
          </w:p>
        </w:tc>
        <w:tc>
          <w:tcPr>
            <w:tcW w:w="549" w:type="pct"/>
          </w:tcPr>
          <w:p w:rsidR="00BF0CE3" w:rsidRPr="004A4B1B" w:rsidRDefault="00BF0CE3" w:rsidP="00611443">
            <w:pPr>
              <w:suppressAutoHyphens/>
              <w:jc w:val="center"/>
              <w:rPr>
                <w:bCs/>
              </w:rPr>
            </w:pPr>
            <w:r w:rsidRPr="004A4B1B">
              <w:rPr>
                <w:bCs/>
              </w:rPr>
              <w:t>1</w:t>
            </w:r>
          </w:p>
        </w:tc>
        <w:tc>
          <w:tcPr>
            <w:tcW w:w="960" w:type="pct"/>
          </w:tcPr>
          <w:p w:rsidR="00BF0CE3" w:rsidRPr="004A4B1B" w:rsidRDefault="00BF0CE3" w:rsidP="00611443">
            <w:pPr>
              <w:suppressAutoHyphens/>
              <w:jc w:val="center"/>
              <w:rPr>
                <w:bCs/>
              </w:rPr>
            </w:pPr>
            <w:r w:rsidRPr="004A4B1B">
              <w:rPr>
                <w:bCs/>
              </w:rPr>
              <w:t>не нормируются</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Поликлиники, амбулатории</w:t>
            </w:r>
          </w:p>
        </w:tc>
        <w:tc>
          <w:tcPr>
            <w:tcW w:w="831" w:type="pct"/>
          </w:tcPr>
          <w:p w:rsidR="00BF0CE3" w:rsidRPr="004A4B1B" w:rsidRDefault="00BF0CE3" w:rsidP="00611443">
            <w:pPr>
              <w:jc w:val="center"/>
              <w:rPr>
                <w:bCs/>
              </w:rPr>
            </w:pPr>
            <w:r w:rsidRPr="004A4B1B">
              <w:rPr>
                <w:bCs/>
              </w:rPr>
              <w:t>100 посещений</w:t>
            </w:r>
          </w:p>
        </w:tc>
        <w:tc>
          <w:tcPr>
            <w:tcW w:w="640" w:type="pct"/>
          </w:tcPr>
          <w:p w:rsidR="00BF0CE3" w:rsidRPr="004A4B1B" w:rsidRDefault="00BF0CE3" w:rsidP="00611443">
            <w:pPr>
              <w:suppressAutoHyphens/>
              <w:jc w:val="center"/>
              <w:rPr>
                <w:bCs/>
              </w:rPr>
            </w:pPr>
            <w:r w:rsidRPr="004A4B1B">
              <w:rPr>
                <w:bCs/>
              </w:rPr>
              <w:t>4</w:t>
            </w:r>
          </w:p>
        </w:tc>
        <w:tc>
          <w:tcPr>
            <w:tcW w:w="549" w:type="pct"/>
          </w:tcPr>
          <w:p w:rsidR="00BF0CE3" w:rsidRPr="004A4B1B" w:rsidRDefault="00BF0CE3" w:rsidP="00611443">
            <w:pPr>
              <w:suppressAutoHyphens/>
              <w:jc w:val="center"/>
              <w:rPr>
                <w:bCs/>
              </w:rPr>
            </w:pPr>
            <w:r w:rsidRPr="004A4B1B">
              <w:rPr>
                <w:bCs/>
              </w:rPr>
              <w:t>6</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Объекты бытового обслуживания</w:t>
            </w:r>
          </w:p>
        </w:tc>
        <w:tc>
          <w:tcPr>
            <w:tcW w:w="831" w:type="pct"/>
          </w:tcPr>
          <w:p w:rsidR="00BF0CE3" w:rsidRPr="004A4B1B" w:rsidRDefault="00BF0CE3" w:rsidP="00611443">
            <w:pPr>
              <w:jc w:val="center"/>
              <w:rPr>
                <w:bCs/>
              </w:rPr>
            </w:pPr>
            <w:r w:rsidRPr="004A4B1B">
              <w:rPr>
                <w:bCs/>
              </w:rPr>
              <w:t>100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7</w:t>
            </w:r>
          </w:p>
        </w:tc>
        <w:tc>
          <w:tcPr>
            <w:tcW w:w="549" w:type="pct"/>
          </w:tcPr>
          <w:p w:rsidR="00BF0CE3" w:rsidRPr="004A4B1B" w:rsidRDefault="00BF0CE3" w:rsidP="00611443">
            <w:pPr>
              <w:suppressAutoHyphens/>
              <w:jc w:val="center"/>
              <w:rPr>
                <w:bCs/>
              </w:rPr>
            </w:pPr>
            <w:r w:rsidRPr="004A4B1B">
              <w:rPr>
                <w:bCs/>
              </w:rPr>
              <w:t>10</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831"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Парки культуры и отдыха</w:t>
            </w:r>
          </w:p>
        </w:tc>
        <w:tc>
          <w:tcPr>
            <w:tcW w:w="831"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w:t>
            </w:r>
            <w:r w:rsidRPr="004A4B1B">
              <w:rPr>
                <w:bCs/>
              </w:rPr>
              <w:lastRenderedPageBreak/>
              <w:t xml:space="preserve">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r w:rsidRPr="004A4B1B">
              <w:rPr>
                <w:bCs/>
              </w:rPr>
              <w:lastRenderedPageBreak/>
              <w:t>1 объект</w:t>
            </w:r>
          </w:p>
        </w:tc>
        <w:tc>
          <w:tcPr>
            <w:tcW w:w="1190"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lastRenderedPageBreak/>
              <w:t>на проектирование</w:t>
            </w:r>
          </w:p>
        </w:tc>
        <w:tc>
          <w:tcPr>
            <w:tcW w:w="960" w:type="pct"/>
          </w:tcPr>
          <w:p w:rsidR="00BF0CE3" w:rsidRPr="004A4B1B" w:rsidRDefault="00BF0CE3" w:rsidP="00611443">
            <w:pPr>
              <w:suppressAutoHyphens/>
              <w:jc w:val="center"/>
              <w:rPr>
                <w:bCs/>
              </w:rPr>
            </w:pPr>
            <w:r w:rsidRPr="004A4B1B">
              <w:rPr>
                <w:bCs/>
              </w:rPr>
              <w:lastRenderedPageBreak/>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lastRenderedPageBreak/>
              <w:t>Рынки</w:t>
            </w:r>
          </w:p>
        </w:tc>
        <w:tc>
          <w:tcPr>
            <w:tcW w:w="831" w:type="pct"/>
          </w:tcPr>
          <w:p w:rsidR="00BF0CE3" w:rsidRPr="004A4B1B" w:rsidRDefault="00BF0CE3" w:rsidP="00611443">
            <w:pPr>
              <w:jc w:val="center"/>
              <w:rPr>
                <w:bCs/>
              </w:rPr>
            </w:pPr>
            <w:r w:rsidRPr="004A4B1B">
              <w:rPr>
                <w:bCs/>
              </w:rPr>
              <w:t>50 торговых мест</w:t>
            </w:r>
          </w:p>
        </w:tc>
        <w:tc>
          <w:tcPr>
            <w:tcW w:w="640" w:type="pct"/>
          </w:tcPr>
          <w:p w:rsidR="00BF0CE3" w:rsidRPr="004A4B1B" w:rsidRDefault="00BF0CE3" w:rsidP="00611443">
            <w:pPr>
              <w:suppressAutoHyphens/>
              <w:jc w:val="center"/>
              <w:rPr>
                <w:bCs/>
              </w:rPr>
            </w:pPr>
            <w:r w:rsidRPr="004A4B1B">
              <w:rPr>
                <w:bCs/>
              </w:rPr>
              <w:t>36</w:t>
            </w:r>
          </w:p>
        </w:tc>
        <w:tc>
          <w:tcPr>
            <w:tcW w:w="549" w:type="pct"/>
          </w:tcPr>
          <w:p w:rsidR="00BF0CE3" w:rsidRPr="004A4B1B" w:rsidRDefault="00BF0CE3" w:rsidP="00611443">
            <w:pPr>
              <w:suppressAutoHyphens/>
              <w:jc w:val="center"/>
              <w:rPr>
                <w:bCs/>
              </w:rPr>
            </w:pPr>
            <w:r w:rsidRPr="004A4B1B">
              <w:rPr>
                <w:bCs/>
              </w:rPr>
              <w:t>52</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tabs>
                <w:tab w:val="left" w:pos="390"/>
                <w:tab w:val="center" w:pos="523"/>
              </w:tabs>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Гостиницы высшего разряда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Прочие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12</w:t>
            </w:r>
          </w:p>
        </w:tc>
        <w:tc>
          <w:tcPr>
            <w:tcW w:w="549" w:type="pct"/>
          </w:tcPr>
          <w:p w:rsidR="00BF0CE3" w:rsidRPr="004A4B1B" w:rsidRDefault="00BF0CE3" w:rsidP="00611443">
            <w:pPr>
              <w:suppressAutoHyphens/>
              <w:jc w:val="center"/>
              <w:rPr>
                <w:bCs/>
              </w:rPr>
            </w:pPr>
            <w:r w:rsidRPr="004A4B1B">
              <w:rPr>
                <w:bCs/>
              </w:rPr>
              <w:t>17</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br w:type="page"/>
              <w:t>Вокзалы всех видов транспорта</w:t>
            </w:r>
          </w:p>
        </w:tc>
        <w:tc>
          <w:tcPr>
            <w:tcW w:w="831"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170"/>
          <w:jc w:val="center"/>
        </w:trPr>
        <w:tc>
          <w:tcPr>
            <w:tcW w:w="2019"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831" w:type="pct"/>
          </w:tcPr>
          <w:p w:rsidR="00BF0CE3" w:rsidRPr="004A4B1B" w:rsidRDefault="00BF0CE3" w:rsidP="00611443">
            <w:pPr>
              <w:ind w:left="-57" w:right="-57"/>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6</w:t>
            </w:r>
          </w:p>
        </w:tc>
        <w:tc>
          <w:tcPr>
            <w:tcW w:w="549" w:type="pct"/>
          </w:tcPr>
          <w:p w:rsidR="00BF0CE3" w:rsidRPr="004A4B1B" w:rsidRDefault="00BF0CE3" w:rsidP="00611443">
            <w:pPr>
              <w:suppressAutoHyphens/>
              <w:jc w:val="center"/>
              <w:rPr>
                <w:bCs/>
              </w:rPr>
            </w:pPr>
            <w:r w:rsidRPr="004A4B1B">
              <w:rPr>
                <w:bCs/>
              </w:rPr>
              <w:t>8</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312"/>
          <w:jc w:val="center"/>
        </w:trPr>
        <w:tc>
          <w:tcPr>
            <w:tcW w:w="4040"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60" w:type="pct"/>
          </w:tcPr>
          <w:p w:rsidR="00BF0CE3" w:rsidRPr="004A4B1B" w:rsidRDefault="00BF0CE3" w:rsidP="00611443">
            <w:pPr>
              <w:jc w:val="center"/>
              <w:rPr>
                <w:b/>
              </w:rPr>
            </w:pP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Пляжи и парки в зонах отдыха</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 xml:space="preserve">ых </w:t>
            </w:r>
          </w:p>
          <w:p w:rsidR="00BF0CE3" w:rsidRPr="004A4B1B" w:rsidRDefault="00BF0CE3" w:rsidP="00611443">
            <w:pPr>
              <w:jc w:val="center"/>
              <w:rPr>
                <w:bCs/>
              </w:rPr>
            </w:pPr>
            <w:r w:rsidRPr="004A4B1B">
              <w:rPr>
                <w:bCs/>
              </w:rPr>
              <w:t>посетителей</w:t>
            </w:r>
          </w:p>
        </w:tc>
        <w:tc>
          <w:tcPr>
            <w:tcW w:w="640" w:type="pct"/>
          </w:tcPr>
          <w:p w:rsidR="00BF0CE3" w:rsidRPr="004A4B1B" w:rsidRDefault="00BF0CE3" w:rsidP="00611443">
            <w:pPr>
              <w:suppressAutoHyphens/>
              <w:jc w:val="center"/>
              <w:rPr>
                <w:bCs/>
              </w:rPr>
            </w:pPr>
            <w:r w:rsidRPr="004A4B1B">
              <w:rPr>
                <w:bCs/>
              </w:rPr>
              <w:t>29</w:t>
            </w:r>
          </w:p>
        </w:tc>
        <w:tc>
          <w:tcPr>
            <w:tcW w:w="549" w:type="pct"/>
          </w:tcPr>
          <w:p w:rsidR="00BF0CE3" w:rsidRPr="004A4B1B" w:rsidRDefault="00BF0CE3" w:rsidP="00611443">
            <w:pPr>
              <w:suppressAutoHyphens/>
              <w:jc w:val="center"/>
              <w:rPr>
                <w:bCs/>
              </w:rPr>
            </w:pPr>
            <w:r w:rsidRPr="004A4B1B">
              <w:rPr>
                <w:bCs/>
              </w:rPr>
              <w:t>41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Городские леса, лесопарки</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ых посетителей</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br w:type="page"/>
              <w:t>Береговые базы маломерного флота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Туристские и курортные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Мотели и кемпинги</w:t>
            </w:r>
          </w:p>
        </w:tc>
        <w:tc>
          <w:tcPr>
            <w:tcW w:w="831" w:type="pct"/>
          </w:tcPr>
          <w:p w:rsidR="00BF0CE3" w:rsidRPr="004A4B1B" w:rsidRDefault="00BF0CE3" w:rsidP="00611443">
            <w:pPr>
              <w:jc w:val="center"/>
              <w:rPr>
                <w:bCs/>
              </w:rPr>
            </w:pPr>
            <w:r w:rsidRPr="004A4B1B">
              <w:rPr>
                <w:bCs/>
              </w:rPr>
              <w:t>То же</w:t>
            </w:r>
          </w:p>
        </w:tc>
        <w:tc>
          <w:tcPr>
            <w:tcW w:w="1190" w:type="pct"/>
            <w:gridSpan w:val="2"/>
          </w:tcPr>
          <w:p w:rsidR="00BF0CE3" w:rsidRPr="004A4B1B" w:rsidRDefault="00BF0CE3" w:rsidP="00611443">
            <w:pPr>
              <w:suppressAutoHyphens/>
              <w:jc w:val="center"/>
              <w:rPr>
                <w:bCs/>
              </w:rPr>
            </w:pPr>
            <w:r w:rsidRPr="004A4B1B">
              <w:rPr>
                <w:bCs/>
              </w:rPr>
              <w:t>По расчетной вместимости</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831"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831" w:type="pct"/>
          </w:tcPr>
          <w:p w:rsidR="00BF0CE3" w:rsidRPr="004A4B1B" w:rsidRDefault="00BF0CE3" w:rsidP="00611443">
            <w:pPr>
              <w:jc w:val="center"/>
              <w:rPr>
                <w:bCs/>
              </w:rPr>
            </w:pPr>
            <w:r w:rsidRPr="004A4B1B">
              <w:rPr>
                <w:bCs/>
              </w:rPr>
              <w:t>10 участков</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lastRenderedPageBreak/>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lastRenderedPageBreak/>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lastRenderedPageBreak/>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 xml:space="preserve">Фактическая минимальная обеспеченность общей площадью жилых помещений на </w:t>
      </w:r>
      <w:r w:rsidRPr="008A28F7">
        <w:rPr>
          <w:sz w:val="24"/>
          <w:szCs w:val="24"/>
        </w:rPr>
        <w:lastRenderedPageBreak/>
        <w:t>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lastRenderedPageBreak/>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w:t>
      </w:r>
      <w:r w:rsidRPr="008A28F7">
        <w:rPr>
          <w:bCs/>
          <w:sz w:val="24"/>
          <w:szCs w:val="24"/>
        </w:rPr>
        <w:lastRenderedPageBreak/>
        <w:t>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Среднеэтажная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lastRenderedPageBreak/>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w:t>
            </w:r>
            <w:r w:rsidRPr="004A4B1B">
              <w:lastRenderedPageBreak/>
              <w:t>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lastRenderedPageBreak/>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lastRenderedPageBreak/>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7879664"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7879665"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F735D9" w:rsidRDefault="00F735D9" w:rsidP="00005839">
      <w:pPr>
        <w:widowControl w:val="0"/>
        <w:spacing w:before="120" w:line="312" w:lineRule="auto"/>
        <w:ind w:firstLine="426"/>
        <w:jc w:val="both"/>
        <w:rPr>
          <w:sz w:val="24"/>
          <w:szCs w:val="24"/>
        </w:rPr>
      </w:pPr>
    </w:p>
    <w:p w:rsidR="00F735D9" w:rsidRDefault="00F735D9" w:rsidP="00005839">
      <w:pPr>
        <w:widowControl w:val="0"/>
        <w:spacing w:before="120" w:line="312" w:lineRule="auto"/>
        <w:ind w:firstLine="426"/>
        <w:jc w:val="both"/>
        <w:rPr>
          <w:sz w:val="24"/>
          <w:szCs w:val="24"/>
        </w:rPr>
      </w:pP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lastRenderedPageBreak/>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Pr="009C6CA7">
        <w:rPr>
          <w:b/>
          <w:sz w:val="24"/>
          <w:szCs w:val="24"/>
        </w:rPr>
        <w:t>.22. Расчет показателей плотности застройки участков жилых зон</w:t>
      </w:r>
    </w:p>
    <w:p w:rsid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735D9" w:rsidRPr="00005839" w:rsidRDefault="00F735D9" w:rsidP="00005839">
      <w:pPr>
        <w:spacing w:before="120" w:line="360" w:lineRule="auto"/>
        <w:ind w:firstLine="426"/>
        <w:jc w:val="both"/>
        <w:rPr>
          <w:bCs/>
          <w:sz w:val="24"/>
          <w:szCs w:val="24"/>
        </w:rPr>
      </w:pPr>
    </w:p>
    <w:p w:rsidR="00005839" w:rsidRPr="009C6CA7" w:rsidRDefault="00005839" w:rsidP="00005839">
      <w:pPr>
        <w:jc w:val="center"/>
        <w:rPr>
          <w:b/>
          <w:bCs/>
          <w:i/>
          <w:sz w:val="24"/>
          <w:szCs w:val="24"/>
        </w:rPr>
      </w:pPr>
      <w:r w:rsidRPr="009C6CA7">
        <w:rPr>
          <w:b/>
          <w:bCs/>
          <w:i/>
          <w:sz w:val="24"/>
          <w:szCs w:val="24"/>
        </w:rPr>
        <w:lastRenderedPageBreak/>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xml:space="preserve">, </w:t>
      </w:r>
      <w:r w:rsidRPr="004A4B1B">
        <w:rPr>
          <w:bCs/>
        </w:rPr>
        <w:lastRenderedPageBreak/>
        <w:t>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lastRenderedPageBreak/>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lastRenderedPageBreak/>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lastRenderedPageBreak/>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lastRenderedPageBreak/>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lastRenderedPageBreak/>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C83E8A">
        <w:rPr>
          <w:rFonts w:eastAsia="Times New Roman"/>
          <w:sz w:val="24"/>
          <w:szCs w:val="24"/>
        </w:rPr>
        <w:t>Климовского</w:t>
      </w:r>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C83E8A">
        <w:rPr>
          <w:rFonts w:eastAsia="Times New Roman"/>
          <w:sz w:val="24"/>
          <w:szCs w:val="24"/>
        </w:rPr>
        <w:t>Климовского</w:t>
      </w:r>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r w:rsidR="00C83E8A">
        <w:rPr>
          <w:rFonts w:eastAsia="Times New Roman"/>
          <w:sz w:val="24"/>
          <w:szCs w:val="24"/>
        </w:rPr>
        <w:t>Климовского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C83E8A">
        <w:rPr>
          <w:rFonts w:eastAsia="Times New Roman"/>
          <w:sz w:val="24"/>
          <w:szCs w:val="24"/>
        </w:rPr>
        <w:t>Климовского</w:t>
      </w:r>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747D33" w:rsidRDefault="00CD4781" w:rsidP="00747D33">
      <w:pPr>
        <w:pStyle w:val="ac"/>
        <w:jc w:val="right"/>
        <w:rPr>
          <w:rFonts w:ascii="Times New Roman" w:hAnsi="Times New Roman"/>
          <w:color w:val="auto"/>
        </w:rPr>
      </w:pPr>
      <w:r>
        <w:rPr>
          <w:rFonts w:ascii="Times New Roman" w:hAnsi="Times New Roman"/>
          <w:color w:val="auto"/>
        </w:rPr>
        <w:t>(с</w:t>
      </w:r>
      <w:r w:rsidR="00747D33" w:rsidRPr="00BB2E52">
        <w:rPr>
          <w:rFonts w:ascii="Times New Roman" w:hAnsi="Times New Roman"/>
          <w:color w:val="auto"/>
        </w:rPr>
        <w:t>правочное</w:t>
      </w:r>
      <w:r>
        <w:rPr>
          <w:rFonts w:ascii="Times New Roman" w:hAnsi="Times New Roman"/>
          <w:color w:val="auto"/>
        </w:rPr>
        <w:t>)</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транспортно-эксплуатационные предприятия, станции технического </w:t>
            </w:r>
            <w:r w:rsidRPr="00747D33">
              <w:rPr>
                <w:rFonts w:ascii="Times New Roman" w:hAnsi="Times New Roman" w:cs="Times New Roman"/>
                <w:sz w:val="22"/>
                <w:szCs w:val="22"/>
              </w:rPr>
              <w:lastRenderedPageBreak/>
              <w:t>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телерадиовещания, доступа к сети </w:t>
            </w:r>
            <w:r w:rsidRPr="00747D33">
              <w:rPr>
                <w:rFonts w:ascii="Times New Roman" w:hAnsi="Times New Roman" w:cs="Times New Roman"/>
                <w:sz w:val="22"/>
                <w:szCs w:val="22"/>
              </w:rPr>
              <w:lastRenderedPageBreak/>
              <w:t>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w:t>
      </w:r>
      <w:r w:rsidRPr="006C1764">
        <w:rPr>
          <w:bCs/>
          <w:shd w:val="clear" w:color="auto" w:fill="FFFFFF"/>
        </w:rPr>
        <w:lastRenderedPageBreak/>
        <w:t xml:space="preserve">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lastRenderedPageBreak/>
        <w:t>Приложение № 2</w:t>
      </w:r>
    </w:p>
    <w:p w:rsidR="006C1764" w:rsidRDefault="00CD4781" w:rsidP="006C1764">
      <w:pPr>
        <w:ind w:left="570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lastRenderedPageBreak/>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6C1764" w:rsidP="006C1764">
      <w:pPr>
        <w:ind w:left="5720"/>
        <w:jc w:val="right"/>
        <w:rPr>
          <w:rFonts w:eastAsia="Times New Roman"/>
          <w:sz w:val="24"/>
          <w:szCs w:val="24"/>
        </w:rPr>
      </w:pPr>
      <w:r>
        <w:rPr>
          <w:rFonts w:eastAsia="Times New Roman"/>
          <w:sz w:val="24"/>
          <w:szCs w:val="24"/>
        </w:rPr>
        <w:lastRenderedPageBreak/>
        <w:t>Приложение № 3</w:t>
      </w:r>
    </w:p>
    <w:p w:rsidR="006C1764" w:rsidRDefault="00CD4781" w:rsidP="006C1764">
      <w:pPr>
        <w:ind w:left="572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w:t>
      </w:r>
      <w:r w:rsidRPr="00F400D0">
        <w:rPr>
          <w:rFonts w:ascii="Times New Roman" w:hAnsi="Times New Roman"/>
          <w:color w:val="auto"/>
          <w:sz w:val="24"/>
          <w:szCs w:val="24"/>
        </w:rPr>
        <w:lastRenderedPageBreak/>
        <w:t>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lastRenderedPageBreak/>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деятельности органов местного самоуправления и учреждений Череповецкого муниципального района на 2017 - 2020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муниципального управления в Череповецком муниципальном районе на 2014-2018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C97F9B" w:rsidRDefault="00C97F9B" w:rsidP="00C97F9B">
      <w:pPr>
        <w:pStyle w:val="01"/>
      </w:pPr>
      <w:r>
        <w:t xml:space="preserve">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2014-2018 годы</w:t>
      </w:r>
      <w:r>
        <w:t xml:space="preserve"> </w:t>
      </w:r>
      <w:r>
        <w:rPr>
          <w:bCs/>
          <w:lang w:eastAsia="ru-RU"/>
        </w:rPr>
        <w:t>(с учетом изменений)</w:t>
      </w:r>
    </w:p>
    <w:p w:rsidR="00C97F9B" w:rsidRPr="00C97F9B" w:rsidRDefault="00C97F9B" w:rsidP="00C97F9B">
      <w:pPr>
        <w:pStyle w:val="01"/>
      </w:pPr>
      <w:r w:rsidRPr="004A38DA">
        <w:t>Муниципальная адресная программа по переселению граждан из аварийного жилищного фонда, расположенного на территории Череповецкого муниципального района, на 2016-2017 годы</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7649B3" w:rsidRDefault="007649B3" w:rsidP="007649B3">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r>
        <w:rPr>
          <w:rFonts w:ascii="Times New Roman" w:hAnsi="Times New Roman" w:cs="Times New Roman"/>
          <w:sz w:val="24"/>
          <w:szCs w:val="24"/>
        </w:rPr>
        <w:lastRenderedPageBreak/>
        <w:t>маломобильных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7649B3" w:rsidRDefault="007649B3" w:rsidP="007649B3">
      <w:pPr>
        <w:spacing w:after="60"/>
        <w:ind w:firstLine="426"/>
        <w:jc w:val="both"/>
        <w:rPr>
          <w:b/>
          <w:sz w:val="24"/>
          <w:szCs w:val="24"/>
        </w:rPr>
      </w:pPr>
      <w:r>
        <w:rPr>
          <w:sz w:val="24"/>
          <w:szCs w:val="24"/>
        </w:rPr>
        <w:t>СП 59.13330.2012 Доступность зданий и сооружений для маломобильных групп населения. Актуализированная редакция СНиП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7649B3" w:rsidRDefault="007649B3" w:rsidP="007649B3">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lastRenderedPageBreak/>
        <w:t xml:space="preserve">СанПиН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Ветеринарно-санитарные правила сбора, утилизации и уничтожения биологических </w:t>
      </w:r>
      <w:r>
        <w:rPr>
          <w:rFonts w:ascii="Times New Roman" w:hAnsi="Times New Roman" w:cs="Times New Roman"/>
        </w:rPr>
        <w:lastRenderedPageBreak/>
        <w:t>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E8A" w:rsidRDefault="00C83E8A" w:rsidP="00D655DF">
      <w:r>
        <w:separator/>
      </w:r>
    </w:p>
  </w:endnote>
  <w:endnote w:type="continuationSeparator" w:id="1">
    <w:p w:rsidR="00C83E8A" w:rsidRDefault="00C83E8A"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C83E8A" w:rsidRDefault="00C83E8A">
        <w:pPr>
          <w:pStyle w:val="a7"/>
          <w:jc w:val="right"/>
        </w:pPr>
        <w:fldSimple w:instr=" PAGE   \* MERGEFORMAT ">
          <w:r w:rsidR="00A85F79">
            <w:rPr>
              <w:noProof/>
            </w:rPr>
            <w:t>7</w:t>
          </w:r>
        </w:fldSimple>
      </w:p>
    </w:sdtContent>
  </w:sdt>
  <w:p w:rsidR="00C83E8A" w:rsidRDefault="00C83E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E8A" w:rsidRDefault="00C83E8A" w:rsidP="00D655DF">
      <w:r>
        <w:separator/>
      </w:r>
    </w:p>
  </w:footnote>
  <w:footnote w:type="continuationSeparator" w:id="1">
    <w:p w:rsidR="00C83E8A" w:rsidRDefault="00C83E8A"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B3BDE"/>
    <w:rsid w:val="001C1375"/>
    <w:rsid w:val="001C4E64"/>
    <w:rsid w:val="001F1B34"/>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5592"/>
    <w:rsid w:val="003F281D"/>
    <w:rsid w:val="003F77EC"/>
    <w:rsid w:val="00406D48"/>
    <w:rsid w:val="00433756"/>
    <w:rsid w:val="00447DC9"/>
    <w:rsid w:val="00452D30"/>
    <w:rsid w:val="0049010C"/>
    <w:rsid w:val="004A0643"/>
    <w:rsid w:val="004B3992"/>
    <w:rsid w:val="004B4A79"/>
    <w:rsid w:val="004F6980"/>
    <w:rsid w:val="00502AFE"/>
    <w:rsid w:val="0050510E"/>
    <w:rsid w:val="00506D85"/>
    <w:rsid w:val="00537AFF"/>
    <w:rsid w:val="00537D04"/>
    <w:rsid w:val="00544809"/>
    <w:rsid w:val="00562F38"/>
    <w:rsid w:val="005D327A"/>
    <w:rsid w:val="00601AD1"/>
    <w:rsid w:val="00602A44"/>
    <w:rsid w:val="00604B13"/>
    <w:rsid w:val="00611443"/>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B3D7E"/>
    <w:rsid w:val="009D5E26"/>
    <w:rsid w:val="009D7911"/>
    <w:rsid w:val="00A44008"/>
    <w:rsid w:val="00A45A9D"/>
    <w:rsid w:val="00A8341B"/>
    <w:rsid w:val="00A85F79"/>
    <w:rsid w:val="00A95CA2"/>
    <w:rsid w:val="00AC77B4"/>
    <w:rsid w:val="00AF3420"/>
    <w:rsid w:val="00B15187"/>
    <w:rsid w:val="00B22FD8"/>
    <w:rsid w:val="00B27F33"/>
    <w:rsid w:val="00B44761"/>
    <w:rsid w:val="00B47E71"/>
    <w:rsid w:val="00B54591"/>
    <w:rsid w:val="00B56E94"/>
    <w:rsid w:val="00B87787"/>
    <w:rsid w:val="00BA5C54"/>
    <w:rsid w:val="00BB77AE"/>
    <w:rsid w:val="00BE6E97"/>
    <w:rsid w:val="00BF0CE3"/>
    <w:rsid w:val="00C04293"/>
    <w:rsid w:val="00C1266F"/>
    <w:rsid w:val="00C223ED"/>
    <w:rsid w:val="00C507DA"/>
    <w:rsid w:val="00C54EB4"/>
    <w:rsid w:val="00C60451"/>
    <w:rsid w:val="00C70620"/>
    <w:rsid w:val="00C70AA2"/>
    <w:rsid w:val="00C74246"/>
    <w:rsid w:val="00C83E8A"/>
    <w:rsid w:val="00C847DD"/>
    <w:rsid w:val="00C9113D"/>
    <w:rsid w:val="00C939FE"/>
    <w:rsid w:val="00C97F9B"/>
    <w:rsid w:val="00CB3863"/>
    <w:rsid w:val="00CB5664"/>
    <w:rsid w:val="00CB65C2"/>
    <w:rsid w:val="00CD4781"/>
    <w:rsid w:val="00CD60D1"/>
    <w:rsid w:val="00CE4AFE"/>
    <w:rsid w:val="00D00869"/>
    <w:rsid w:val="00D31043"/>
    <w:rsid w:val="00D35C47"/>
    <w:rsid w:val="00D559C9"/>
    <w:rsid w:val="00D655DF"/>
    <w:rsid w:val="00D67236"/>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A85F79"/>
    <w:pPr>
      <w:spacing w:after="120" w:line="480" w:lineRule="auto"/>
      <w:ind w:left="283"/>
    </w:pPr>
  </w:style>
  <w:style w:type="character" w:customStyle="1" w:styleId="23">
    <w:name w:val="Основной текст с отступом 2 Знак"/>
    <w:basedOn w:val="a0"/>
    <w:link w:val="22"/>
    <w:uiPriority w:val="99"/>
    <w:semiHidden/>
    <w:rsid w:val="00A85F79"/>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204</Pages>
  <Words>73836</Words>
  <Characters>420867</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57</cp:revision>
  <cp:lastPrinted>2018-01-15T06:18:00Z</cp:lastPrinted>
  <dcterms:created xsi:type="dcterms:W3CDTF">2018-01-09T13:16:00Z</dcterms:created>
  <dcterms:modified xsi:type="dcterms:W3CDTF">2018-01-19T12:07:00Z</dcterms:modified>
</cp:coreProperties>
</file>