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2B08A5" w:rsidP="000954A2">
      <w:pPr>
        <w:spacing w:before="240"/>
        <w:jc w:val="center"/>
        <w:rPr>
          <w:bCs/>
          <w:sz w:val="36"/>
          <w:szCs w:val="36"/>
        </w:rPr>
      </w:pPr>
      <w:r>
        <w:rPr>
          <w:sz w:val="36"/>
          <w:szCs w:val="36"/>
        </w:rPr>
        <w:t>Нелазского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2B08A5">
        <w:rPr>
          <w:rFonts w:eastAsia="Times New Roman"/>
          <w:sz w:val="24"/>
          <w:szCs w:val="24"/>
        </w:rPr>
        <w:t>Нелазского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B08A5">
        <w:rPr>
          <w:sz w:val="24"/>
          <w:szCs w:val="24"/>
        </w:rPr>
        <w:t>Нелазского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2B08A5">
        <w:rPr>
          <w:rFonts w:eastAsia="Times New Roman"/>
          <w:sz w:val="24"/>
          <w:szCs w:val="24"/>
        </w:rPr>
        <w:t>Нелазского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2B08A5">
        <w:rPr>
          <w:rFonts w:eastAsia="Times New Roman"/>
          <w:sz w:val="24"/>
          <w:szCs w:val="24"/>
        </w:rPr>
        <w:t>Нелазское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2B08A5">
        <w:rPr>
          <w:rFonts w:eastAsia="Times New Roman"/>
          <w:sz w:val="24"/>
          <w:szCs w:val="24"/>
        </w:rPr>
        <w:t>Нелазского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2B08A5">
        <w:rPr>
          <w:sz w:val="24"/>
          <w:szCs w:val="24"/>
        </w:rPr>
        <w:t>Нелазского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2B08A5">
        <w:rPr>
          <w:rFonts w:eastAsia="Times New Roman"/>
          <w:sz w:val="24"/>
          <w:szCs w:val="24"/>
        </w:rPr>
        <w:t>Нелазского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2B08A5">
            <w:pPr>
              <w:spacing w:after="20"/>
            </w:pPr>
            <w:r>
              <w:rPr>
                <w:rFonts w:eastAsia="Times New Roman"/>
              </w:rPr>
              <w:t xml:space="preserve">д. </w:t>
            </w:r>
            <w:r w:rsidR="002B08A5">
              <w:rPr>
                <w:rFonts w:eastAsia="Times New Roman"/>
              </w:rPr>
              <w:t>Шулма</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2B08A5" w:rsidP="00F86D99">
            <w:pPr>
              <w:jc w:val="center"/>
            </w:pPr>
            <w:r>
              <w:t>Нелазского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2B08A5" w:rsidP="00F86D99">
            <w:pPr>
              <w:jc w:val="center"/>
            </w:pPr>
            <w:r>
              <w:t>Нелазского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2B08A5">
        <w:rPr>
          <w:rFonts w:eastAsia="Times New Roman"/>
          <w:sz w:val="24"/>
          <w:szCs w:val="24"/>
        </w:rPr>
        <w:t>Нелазского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2B08A5">
        <w:rPr>
          <w:rFonts w:eastAsia="Times New Roman"/>
          <w:sz w:val="24"/>
          <w:szCs w:val="24"/>
        </w:rPr>
        <w:t>Нелазского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2B08A5">
        <w:t>Нелазского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2B08A5">
        <w:rPr>
          <w:rFonts w:eastAsia="Times New Roman"/>
          <w:sz w:val="24"/>
          <w:szCs w:val="24"/>
        </w:rPr>
        <w:t>Нелазского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2B08A5">
        <w:rPr>
          <w:rFonts w:eastAsia="Times New Roman"/>
          <w:sz w:val="24"/>
          <w:szCs w:val="24"/>
        </w:rPr>
        <w:t>Нелазского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2B08A5">
        <w:rPr>
          <w:rFonts w:eastAsia="Times New Roman"/>
          <w:sz w:val="24"/>
          <w:szCs w:val="24"/>
        </w:rPr>
        <w:t>Нелазского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2B08A5">
        <w:rPr>
          <w:rFonts w:eastAsia="Times New Roman"/>
          <w:sz w:val="24"/>
          <w:szCs w:val="24"/>
        </w:rPr>
        <w:t>Нелазского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2B08A5">
        <w:rPr>
          <w:rFonts w:eastAsia="Times New Roman"/>
          <w:sz w:val="24"/>
          <w:szCs w:val="24"/>
        </w:rPr>
        <w:t>Нелазском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2B08A5">
        <w:rPr>
          <w:rFonts w:eastAsia="Times New Roman"/>
          <w:sz w:val="24"/>
          <w:szCs w:val="24"/>
        </w:rPr>
        <w:t>Нелазском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2B08A5">
        <w:rPr>
          <w:rFonts w:eastAsia="Times New Roman"/>
        </w:rPr>
        <w:t>Нелазского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2B08A5">
        <w:rPr>
          <w:rFonts w:eastAsia="Times New Roman"/>
          <w:sz w:val="24"/>
          <w:szCs w:val="24"/>
        </w:rPr>
        <w:t>Нелазского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2B08A5">
        <w:rPr>
          <w:rFonts w:eastAsia="Times New Roman"/>
          <w:sz w:val="24"/>
          <w:szCs w:val="24"/>
        </w:rPr>
        <w:t>Нелазского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2B08A5">
        <w:rPr>
          <w:rFonts w:eastAsia="Times New Roman"/>
          <w:sz w:val="24"/>
          <w:szCs w:val="24"/>
        </w:rPr>
        <w:t>Нелазского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2B08A5">
        <w:rPr>
          <w:rFonts w:eastAsia="Times New Roman"/>
          <w:sz w:val="24"/>
          <w:szCs w:val="24"/>
        </w:rPr>
        <w:t>Нелазского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2B08A5">
        <w:rPr>
          <w:rFonts w:eastAsia="Times New Roman"/>
          <w:sz w:val="24"/>
          <w:szCs w:val="24"/>
        </w:rPr>
        <w:t>Нелазского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B08A5">
        <w:rPr>
          <w:rFonts w:eastAsia="Times New Roman"/>
          <w:sz w:val="24"/>
          <w:szCs w:val="24"/>
        </w:rPr>
        <w:t>Нелазского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2B08A5">
        <w:rPr>
          <w:rFonts w:eastAsia="Times New Roman"/>
          <w:sz w:val="24"/>
          <w:szCs w:val="24"/>
        </w:rPr>
        <w:t>Нелазского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2B08A5">
        <w:rPr>
          <w:rFonts w:eastAsia="Times New Roman"/>
          <w:sz w:val="24"/>
          <w:szCs w:val="24"/>
        </w:rPr>
        <w:t>Нелазского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B08A5">
        <w:rPr>
          <w:rFonts w:eastAsia="Times New Roman"/>
          <w:sz w:val="24"/>
          <w:szCs w:val="24"/>
        </w:rPr>
        <w:t>Нелазского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2B08A5">
        <w:rPr>
          <w:rFonts w:eastAsia="Times New Roman"/>
          <w:sz w:val="24"/>
          <w:szCs w:val="24"/>
        </w:rPr>
        <w:t>Нелазского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2B08A5">
        <w:rPr>
          <w:rFonts w:eastAsia="Times New Roman"/>
          <w:sz w:val="24"/>
          <w:szCs w:val="24"/>
        </w:rPr>
        <w:t>Нелазского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B08A5">
        <w:rPr>
          <w:rFonts w:eastAsia="Times New Roman"/>
          <w:sz w:val="24"/>
          <w:szCs w:val="24"/>
        </w:rPr>
        <w:t>Нелазского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2B08A5">
        <w:rPr>
          <w:rFonts w:eastAsia="Times New Roman"/>
          <w:sz w:val="24"/>
          <w:szCs w:val="24"/>
        </w:rPr>
        <w:t>Нелазского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B08A5">
        <w:rPr>
          <w:rFonts w:eastAsia="Times New Roman"/>
          <w:sz w:val="24"/>
          <w:szCs w:val="24"/>
        </w:rPr>
        <w:t>Нелазского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2B08A5">
        <w:rPr>
          <w:rFonts w:eastAsia="Times New Roman"/>
          <w:sz w:val="24"/>
          <w:szCs w:val="24"/>
        </w:rPr>
        <w:t>Нелазского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 xml:space="preserve">Территория занимаемая </w:t>
      </w:r>
      <w:r w:rsidR="002B08A5">
        <w:rPr>
          <w:rFonts w:eastAsia="Times New Roman"/>
          <w:sz w:val="24"/>
          <w:szCs w:val="24"/>
        </w:rPr>
        <w:t>Нелазским</w:t>
      </w:r>
      <w:r w:rsidRPr="00754545">
        <w:rPr>
          <w:rFonts w:eastAsia="Times New Roman"/>
          <w:sz w:val="24"/>
          <w:szCs w:val="24"/>
        </w:rPr>
        <w:t xml:space="preserve"> сельским поселением расположен</w:t>
      </w:r>
      <w:r w:rsidR="002B08A5">
        <w:rPr>
          <w:rFonts w:eastAsia="Times New Roman"/>
          <w:sz w:val="24"/>
          <w:szCs w:val="24"/>
        </w:rPr>
        <w:t>а</w:t>
      </w:r>
      <w:r w:rsidRPr="00754545">
        <w:rPr>
          <w:rFonts w:eastAsia="Times New Roman"/>
          <w:sz w:val="24"/>
          <w:szCs w:val="24"/>
        </w:rPr>
        <w:t xml:space="preserve"> в </w:t>
      </w:r>
      <w:r w:rsidR="002B08A5">
        <w:rPr>
          <w:rFonts w:eastAsia="Times New Roman"/>
          <w:sz w:val="24"/>
          <w:szCs w:val="24"/>
        </w:rPr>
        <w:t>западной</w:t>
      </w:r>
      <w:r w:rsidR="003620CD">
        <w:rPr>
          <w:rFonts w:eastAsia="Times New Roman"/>
          <w:sz w:val="24"/>
          <w:szCs w:val="24"/>
        </w:rPr>
        <w:t xml:space="preserve"> части</w:t>
      </w:r>
      <w:r w:rsidRPr="00754545">
        <w:rPr>
          <w:rFonts w:eastAsia="Times New Roman"/>
          <w:sz w:val="24"/>
          <w:szCs w:val="24"/>
        </w:rPr>
        <w:t xml:space="preserve"> Череповецкого района, в непосредственной близости от города Череповца и имеет общую границу с районным центром на западе.</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2B08A5">
        <w:rPr>
          <w:rFonts w:eastAsia="Times New Roman"/>
          <w:sz w:val="24"/>
          <w:szCs w:val="24"/>
        </w:rPr>
        <w:t>Нелазского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2B08A5">
        <w:rPr>
          <w:rFonts w:eastAsia="Times New Roman"/>
          <w:sz w:val="24"/>
          <w:szCs w:val="24"/>
        </w:rPr>
        <w:t>16</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2B08A5">
        <w:rPr>
          <w:rFonts w:eastAsia="Times New Roman"/>
          <w:sz w:val="24"/>
          <w:szCs w:val="24"/>
        </w:rPr>
        <w:t>Нелазского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54545">
        <w:rPr>
          <w:rFonts w:eastAsia="Times New Roman"/>
          <w:sz w:val="24"/>
          <w:szCs w:val="24"/>
        </w:rPr>
        <w:t>20</w:t>
      </w:r>
      <w:r w:rsidR="002B08A5">
        <w:rPr>
          <w:rFonts w:eastAsia="Times New Roman"/>
          <w:sz w:val="24"/>
          <w:szCs w:val="24"/>
        </w:rPr>
        <w:t>33</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2B08A5">
        <w:rPr>
          <w:rFonts w:eastAsia="Times New Roman"/>
          <w:sz w:val="24"/>
          <w:szCs w:val="24"/>
        </w:rPr>
        <w:t>Нелазского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2B08A5">
              <w:rPr>
                <w:b/>
              </w:rPr>
              <w:t>Нелазского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D54B5D">
            <w:pPr>
              <w:pStyle w:val="ad"/>
              <w:jc w:val="left"/>
              <w:rPr>
                <w:b/>
                <w:sz w:val="22"/>
                <w:szCs w:val="22"/>
              </w:rPr>
            </w:pPr>
            <w:r w:rsidRPr="002B08A5">
              <w:rPr>
                <w:sz w:val="22"/>
                <w:szCs w:val="22"/>
              </w:rPr>
              <w:t>д. Каменник</w:t>
            </w:r>
          </w:p>
        </w:tc>
        <w:tc>
          <w:tcPr>
            <w:tcW w:w="529" w:type="pct"/>
            <w:tcBorders>
              <w:bottom w:val="single" w:sz="8" w:space="0" w:color="auto"/>
              <w:right w:val="single" w:sz="4" w:space="0" w:color="auto"/>
            </w:tcBorders>
            <w:vAlign w:val="bottom"/>
          </w:tcPr>
          <w:p w:rsidR="002B08A5" w:rsidRPr="00CD60D1" w:rsidRDefault="002B08A5" w:rsidP="00754545">
            <w:pPr>
              <w:spacing w:line="230" w:lineRule="exact"/>
              <w:jc w:val="center"/>
            </w:pPr>
          </w:p>
        </w:tc>
        <w:tc>
          <w:tcPr>
            <w:tcW w:w="528" w:type="pct"/>
            <w:tcBorders>
              <w:bottom w:val="single" w:sz="8" w:space="0" w:color="auto"/>
              <w:right w:val="single" w:sz="4" w:space="0" w:color="auto"/>
            </w:tcBorders>
            <w:vAlign w:val="bottom"/>
          </w:tcPr>
          <w:p w:rsidR="002B08A5" w:rsidRPr="00CD60D1" w:rsidRDefault="002B08A5"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pPr>
              <w:spacing w:line="230" w:lineRule="exact"/>
              <w:jc w:val="center"/>
            </w:pPr>
          </w:p>
        </w:tc>
        <w:tc>
          <w:tcPr>
            <w:tcW w:w="475" w:type="pct"/>
            <w:tcBorders>
              <w:bottom w:val="single" w:sz="8" w:space="0" w:color="auto"/>
              <w:right w:val="single" w:sz="8" w:space="0" w:color="auto"/>
            </w:tcBorders>
            <w:vAlign w:val="bottom"/>
          </w:tcPr>
          <w:p w:rsidR="002B08A5" w:rsidRPr="00CD60D1" w:rsidRDefault="002B08A5" w:rsidP="00754545"/>
        </w:tc>
        <w:tc>
          <w:tcPr>
            <w:tcW w:w="451" w:type="pct"/>
            <w:tcBorders>
              <w:bottom w:val="single" w:sz="8" w:space="0" w:color="auto"/>
              <w:right w:val="single" w:sz="4" w:space="0" w:color="auto"/>
            </w:tcBorders>
            <w:vAlign w:val="bottom"/>
          </w:tcPr>
          <w:p w:rsidR="002B08A5" w:rsidRPr="00CD60D1" w:rsidRDefault="002B08A5" w:rsidP="00754545"/>
        </w:tc>
        <w:tc>
          <w:tcPr>
            <w:tcW w:w="376" w:type="pct"/>
            <w:tcBorders>
              <w:left w:val="single" w:sz="4" w:space="0" w:color="auto"/>
              <w:bottom w:val="single" w:sz="8" w:space="0" w:color="auto"/>
              <w:right w:val="single" w:sz="8" w:space="0" w:color="auto"/>
            </w:tcBorders>
            <w:vAlign w:val="bottom"/>
          </w:tcPr>
          <w:p w:rsidR="002B08A5" w:rsidRPr="002B08A5" w:rsidRDefault="002B08A5" w:rsidP="002B08A5">
            <w:pPr>
              <w:jc w:val="center"/>
              <w:rPr>
                <w:b/>
              </w:rPr>
            </w:pPr>
            <w:r w:rsidRPr="00CD60D1">
              <w:rPr>
                <w:rFonts w:ascii="Wingdings 2" w:eastAsia="Wingdings 2" w:hAnsi="Wingdings 2" w:cs="Wingdings 2"/>
                <w:w w:val="91"/>
              </w:rPr>
              <w:t></w:t>
            </w:r>
          </w:p>
        </w:tc>
        <w:tc>
          <w:tcPr>
            <w:tcW w:w="1040" w:type="pct"/>
            <w:vMerge w:val="restart"/>
            <w:tcBorders>
              <w:right w:val="single" w:sz="8" w:space="0" w:color="auto"/>
            </w:tcBorders>
            <w:vAlign w:val="center"/>
          </w:tcPr>
          <w:p w:rsidR="002B08A5" w:rsidRPr="00CD60D1" w:rsidRDefault="002B08A5" w:rsidP="002B08A5">
            <w:pPr>
              <w:spacing w:after="20" w:line="244" w:lineRule="exact"/>
              <w:jc w:val="center"/>
            </w:pPr>
            <w:r>
              <w:t>д. Шулма</w:t>
            </w:r>
          </w:p>
        </w:tc>
        <w:tc>
          <w:tcPr>
            <w:tcW w:w="16" w:type="pct"/>
            <w:vAlign w:val="bottom"/>
          </w:tcPr>
          <w:p w:rsidR="002B08A5" w:rsidRPr="00CD60D1" w:rsidRDefault="002B08A5" w:rsidP="00754545"/>
        </w:tc>
      </w:tr>
      <w:tr w:rsidR="002B08A5" w:rsidRPr="00CD60D1" w:rsidTr="00754545">
        <w:trPr>
          <w:trHeight w:val="239"/>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Рогач</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pPr>
          </w:p>
        </w:tc>
        <w:tc>
          <w:tcPr>
            <w:tcW w:w="451" w:type="pct"/>
            <w:tcBorders>
              <w:bottom w:val="single" w:sz="8" w:space="0" w:color="auto"/>
              <w:right w:val="single" w:sz="4" w:space="0" w:color="auto"/>
            </w:tcBorders>
            <w:vAlign w:val="bottom"/>
          </w:tcPr>
          <w:p w:rsidR="002B08A5" w:rsidRPr="00CD60D1" w:rsidRDefault="002B08A5" w:rsidP="00754545">
            <w:pPr>
              <w:jc w:val="center"/>
            </w:pPr>
          </w:p>
        </w:tc>
        <w:tc>
          <w:tcPr>
            <w:tcW w:w="376" w:type="pct"/>
            <w:tcBorders>
              <w:left w:val="single" w:sz="4" w:space="0" w:color="auto"/>
              <w:bottom w:val="single" w:sz="8" w:space="0" w:color="auto"/>
              <w:right w:val="single" w:sz="8" w:space="0" w:color="auto"/>
            </w:tcBorders>
            <w:vAlign w:val="bottom"/>
          </w:tcPr>
          <w:p w:rsidR="002B08A5" w:rsidRPr="00CD60D1" w:rsidRDefault="002B08A5"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39" w:lineRule="exact"/>
              <w:jc w:val="center"/>
            </w:pPr>
          </w:p>
        </w:tc>
        <w:tc>
          <w:tcPr>
            <w:tcW w:w="16" w:type="pct"/>
            <w:vAlign w:val="bottom"/>
          </w:tcPr>
          <w:p w:rsidR="002B08A5" w:rsidRPr="00CD60D1" w:rsidRDefault="002B08A5"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п. Андогский</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2B08A5" w:rsidRPr="00CD60D1" w:rsidRDefault="002B08A5" w:rsidP="00754545">
            <w:pPr>
              <w:jc w:val="center"/>
            </w:pPr>
          </w:p>
        </w:tc>
        <w:tc>
          <w:tcPr>
            <w:tcW w:w="376" w:type="pct"/>
            <w:tcBorders>
              <w:left w:val="single" w:sz="4" w:space="0" w:color="auto"/>
              <w:bottom w:val="single" w:sz="8" w:space="0" w:color="auto"/>
              <w:right w:val="single" w:sz="8" w:space="0" w:color="auto"/>
            </w:tcBorders>
            <w:vAlign w:val="bottom"/>
          </w:tcPr>
          <w:p w:rsidR="002B08A5" w:rsidRPr="00CD60D1" w:rsidRDefault="002B08A5" w:rsidP="00754545"/>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Карманица</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pPr>
          </w:p>
        </w:tc>
        <w:tc>
          <w:tcPr>
            <w:tcW w:w="451" w:type="pct"/>
            <w:tcBorders>
              <w:bottom w:val="single" w:sz="8" w:space="0" w:color="auto"/>
              <w:right w:val="single" w:sz="4" w:space="0" w:color="auto"/>
            </w:tcBorders>
            <w:vAlign w:val="bottom"/>
          </w:tcPr>
          <w:p w:rsidR="002B08A5" w:rsidRPr="00CD60D1" w:rsidRDefault="002B08A5" w:rsidP="00754545">
            <w:pPr>
              <w:jc w:val="center"/>
              <w:rPr>
                <w:b/>
              </w:rPr>
            </w:pPr>
          </w:p>
        </w:tc>
        <w:tc>
          <w:tcPr>
            <w:tcW w:w="376" w:type="pct"/>
            <w:tcBorders>
              <w:left w:val="single" w:sz="4" w:space="0" w:color="auto"/>
              <w:bottom w:val="single" w:sz="8" w:space="0" w:color="auto"/>
              <w:right w:val="single" w:sz="8" w:space="0" w:color="auto"/>
            </w:tcBorders>
            <w:vAlign w:val="bottom"/>
          </w:tcPr>
          <w:p w:rsidR="002B08A5" w:rsidRPr="00CD60D1" w:rsidRDefault="002B08A5" w:rsidP="002B08A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ж/с Кошта</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B08A5" w:rsidRPr="00CD60D1" w:rsidRDefault="002B08A5" w:rsidP="00754545"/>
        </w:tc>
        <w:tc>
          <w:tcPr>
            <w:tcW w:w="376" w:type="pct"/>
            <w:tcBorders>
              <w:left w:val="single" w:sz="4" w:space="0" w:color="auto"/>
              <w:bottom w:val="single" w:sz="8" w:space="0" w:color="auto"/>
              <w:right w:val="single" w:sz="8" w:space="0" w:color="auto"/>
            </w:tcBorders>
            <w:vAlign w:val="bottom"/>
          </w:tcPr>
          <w:p w:rsidR="002B08A5" w:rsidRPr="002B08A5" w:rsidRDefault="002B08A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Крутец</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B08A5" w:rsidRPr="00CD60D1" w:rsidRDefault="002B08A5" w:rsidP="00754545"/>
        </w:tc>
        <w:tc>
          <w:tcPr>
            <w:tcW w:w="376" w:type="pct"/>
            <w:tcBorders>
              <w:left w:val="single" w:sz="4" w:space="0" w:color="auto"/>
              <w:bottom w:val="single" w:sz="8" w:space="0" w:color="auto"/>
              <w:right w:val="single" w:sz="8" w:space="0" w:color="auto"/>
            </w:tcBorders>
            <w:vAlign w:val="bottom"/>
          </w:tcPr>
          <w:p w:rsidR="002B08A5" w:rsidRPr="002B08A5" w:rsidRDefault="002B08A5"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754545">
        <w:trPr>
          <w:trHeight w:val="244"/>
        </w:trPr>
        <w:tc>
          <w:tcPr>
            <w:tcW w:w="983" w:type="pct"/>
            <w:tcBorders>
              <w:left w:val="single" w:sz="8" w:space="0" w:color="auto"/>
              <w:bottom w:val="single" w:sz="8"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Михайлово</w:t>
            </w:r>
          </w:p>
        </w:tc>
        <w:tc>
          <w:tcPr>
            <w:tcW w:w="529" w:type="pct"/>
            <w:tcBorders>
              <w:bottom w:val="single" w:sz="8" w:space="0" w:color="auto"/>
              <w:right w:val="single" w:sz="4" w:space="0" w:color="auto"/>
            </w:tcBorders>
            <w:vAlign w:val="bottom"/>
          </w:tcPr>
          <w:p w:rsidR="002B08A5" w:rsidRPr="00CD60D1" w:rsidRDefault="002B08A5" w:rsidP="00754545"/>
        </w:tc>
        <w:tc>
          <w:tcPr>
            <w:tcW w:w="528" w:type="pct"/>
            <w:tcBorders>
              <w:bottom w:val="single" w:sz="8" w:space="0" w:color="auto"/>
              <w:right w:val="single" w:sz="4" w:space="0" w:color="auto"/>
            </w:tcBorders>
            <w:vAlign w:val="bottom"/>
          </w:tcPr>
          <w:p w:rsidR="002B08A5" w:rsidRPr="00CD60D1" w:rsidRDefault="002B08A5" w:rsidP="00754545"/>
        </w:tc>
        <w:tc>
          <w:tcPr>
            <w:tcW w:w="602" w:type="pct"/>
            <w:tcBorders>
              <w:left w:val="single" w:sz="4" w:space="0" w:color="auto"/>
              <w:bottom w:val="single" w:sz="8" w:space="0" w:color="auto"/>
              <w:right w:val="single" w:sz="8" w:space="0" w:color="auto"/>
            </w:tcBorders>
            <w:vAlign w:val="bottom"/>
          </w:tcPr>
          <w:p w:rsidR="002B08A5" w:rsidRPr="00CD60D1" w:rsidRDefault="002B08A5" w:rsidP="00754545"/>
        </w:tc>
        <w:tc>
          <w:tcPr>
            <w:tcW w:w="475" w:type="pct"/>
            <w:tcBorders>
              <w:bottom w:val="single" w:sz="8" w:space="0" w:color="auto"/>
              <w:right w:val="single" w:sz="8" w:space="0" w:color="auto"/>
            </w:tcBorders>
            <w:vAlign w:val="bottom"/>
          </w:tcPr>
          <w:p w:rsidR="002B08A5" w:rsidRPr="00CD60D1" w:rsidRDefault="002B08A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B08A5" w:rsidRPr="00CD60D1" w:rsidRDefault="002B08A5" w:rsidP="00754545"/>
        </w:tc>
        <w:tc>
          <w:tcPr>
            <w:tcW w:w="376" w:type="pct"/>
            <w:tcBorders>
              <w:left w:val="single" w:sz="4" w:space="0" w:color="auto"/>
              <w:bottom w:val="single" w:sz="8" w:space="0" w:color="auto"/>
              <w:right w:val="single" w:sz="8" w:space="0" w:color="auto"/>
            </w:tcBorders>
            <w:vAlign w:val="bottom"/>
          </w:tcPr>
          <w:p w:rsidR="002B08A5" w:rsidRPr="00CD60D1" w:rsidRDefault="002B08A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DA07E7">
        <w:trPr>
          <w:trHeight w:val="244"/>
        </w:trPr>
        <w:tc>
          <w:tcPr>
            <w:tcW w:w="983" w:type="pct"/>
            <w:tcBorders>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с. Нелазское</w:t>
            </w:r>
          </w:p>
        </w:tc>
        <w:tc>
          <w:tcPr>
            <w:tcW w:w="529" w:type="pct"/>
            <w:tcBorders>
              <w:bottom w:val="single" w:sz="4" w:space="0" w:color="auto"/>
              <w:right w:val="single" w:sz="4" w:space="0" w:color="auto"/>
            </w:tcBorders>
            <w:vAlign w:val="bottom"/>
          </w:tcPr>
          <w:p w:rsidR="002B08A5" w:rsidRPr="00CD60D1" w:rsidRDefault="002B08A5" w:rsidP="00754545"/>
        </w:tc>
        <w:tc>
          <w:tcPr>
            <w:tcW w:w="528" w:type="pct"/>
            <w:tcBorders>
              <w:bottom w:val="single" w:sz="4" w:space="0" w:color="auto"/>
              <w:right w:val="single" w:sz="4" w:space="0" w:color="auto"/>
            </w:tcBorders>
            <w:vAlign w:val="bottom"/>
          </w:tcPr>
          <w:p w:rsidR="002B08A5" w:rsidRPr="00CD60D1" w:rsidRDefault="002B08A5" w:rsidP="00754545"/>
        </w:tc>
        <w:tc>
          <w:tcPr>
            <w:tcW w:w="602" w:type="pct"/>
            <w:tcBorders>
              <w:left w:val="single" w:sz="4" w:space="0" w:color="auto"/>
              <w:bottom w:val="single" w:sz="4" w:space="0" w:color="auto"/>
              <w:right w:val="single" w:sz="8" w:space="0" w:color="auto"/>
            </w:tcBorders>
            <w:vAlign w:val="bottom"/>
          </w:tcPr>
          <w:p w:rsidR="002B08A5" w:rsidRPr="00CD60D1" w:rsidRDefault="002B08A5" w:rsidP="00754545"/>
        </w:tc>
        <w:tc>
          <w:tcPr>
            <w:tcW w:w="475" w:type="pct"/>
            <w:tcBorders>
              <w:bottom w:val="single" w:sz="4" w:space="0" w:color="auto"/>
              <w:right w:val="single" w:sz="8" w:space="0" w:color="auto"/>
            </w:tcBorders>
            <w:vAlign w:val="bottom"/>
          </w:tcPr>
          <w:p w:rsidR="002B08A5" w:rsidRPr="002B08A5" w:rsidRDefault="002B08A5" w:rsidP="00754545">
            <w:pPr>
              <w:spacing w:line="230" w:lineRule="exact"/>
              <w:jc w:val="center"/>
              <w:rPr>
                <w:rFonts w:ascii="Wingdings 2" w:eastAsia="Wingdings 2" w:hAnsi="Wingdings 2" w:cs="Wingdings 2"/>
                <w:b/>
                <w:w w:val="91"/>
              </w:rPr>
            </w:pPr>
            <w:r w:rsidRPr="00CD60D1">
              <w:rPr>
                <w:rFonts w:ascii="Wingdings 2" w:eastAsia="Wingdings 2" w:hAnsi="Wingdings 2" w:cs="Wingdings 2"/>
                <w:w w:val="91"/>
              </w:rPr>
              <w:t></w:t>
            </w:r>
          </w:p>
        </w:tc>
        <w:tc>
          <w:tcPr>
            <w:tcW w:w="451" w:type="pct"/>
            <w:tcBorders>
              <w:bottom w:val="single" w:sz="4" w:space="0" w:color="auto"/>
              <w:right w:val="single" w:sz="4" w:space="0" w:color="auto"/>
            </w:tcBorders>
            <w:vAlign w:val="bottom"/>
          </w:tcPr>
          <w:p w:rsidR="002B08A5" w:rsidRPr="00CD60D1" w:rsidRDefault="002B08A5" w:rsidP="00754545">
            <w:pPr>
              <w:jc w:val="center"/>
            </w:pPr>
          </w:p>
        </w:tc>
        <w:tc>
          <w:tcPr>
            <w:tcW w:w="376" w:type="pct"/>
            <w:tcBorders>
              <w:left w:val="single" w:sz="4" w:space="0" w:color="auto"/>
              <w:bottom w:val="single" w:sz="4" w:space="0" w:color="auto"/>
              <w:right w:val="single" w:sz="8" w:space="0" w:color="auto"/>
            </w:tcBorders>
            <w:vAlign w:val="bottom"/>
          </w:tcPr>
          <w:p w:rsidR="002B08A5" w:rsidRPr="00CD60D1" w:rsidRDefault="002B08A5" w:rsidP="00754545">
            <w:pPr>
              <w:jc w:val="center"/>
            </w:pP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Панфилка</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754545"/>
        </w:tc>
        <w:tc>
          <w:tcPr>
            <w:tcW w:w="528" w:type="pct"/>
            <w:tcBorders>
              <w:top w:val="single" w:sz="4" w:space="0" w:color="auto"/>
              <w:bottom w:val="single" w:sz="4" w:space="0" w:color="auto"/>
              <w:right w:val="single" w:sz="4" w:space="0" w:color="auto"/>
            </w:tcBorders>
            <w:vAlign w:val="bottom"/>
          </w:tcPr>
          <w:p w:rsidR="002B08A5" w:rsidRPr="00CD60D1" w:rsidRDefault="002B08A5" w:rsidP="0075454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754545"/>
        </w:tc>
        <w:tc>
          <w:tcPr>
            <w:tcW w:w="475" w:type="pct"/>
            <w:tcBorders>
              <w:top w:val="single" w:sz="4" w:space="0" w:color="auto"/>
              <w:bottom w:val="single" w:sz="4" w:space="0" w:color="auto"/>
              <w:right w:val="single" w:sz="8" w:space="0" w:color="auto"/>
            </w:tcBorders>
            <w:vAlign w:val="bottom"/>
          </w:tcPr>
          <w:p w:rsidR="002B08A5" w:rsidRPr="00CD60D1" w:rsidRDefault="002B08A5"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2B08A5" w:rsidRDefault="002B08A5" w:rsidP="00754545">
            <w:pPr>
              <w:jc w:val="center"/>
              <w:rPr>
                <w:rFonts w:ascii="Wingdings 2" w:eastAsia="Wingdings 2" w:hAnsi="Wingdings 2" w:cs="Wingdings 2"/>
                <w:b/>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Патина</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2B08A5" w:rsidRDefault="002B08A5" w:rsidP="002B08A5">
            <w:pPr>
              <w:jc w:val="center"/>
              <w:rPr>
                <w:rFonts w:ascii="Wingdings 2" w:eastAsia="Wingdings 2" w:hAnsi="Wingdings 2" w:cs="Wingdings 2"/>
                <w:b/>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Плешаново</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Поповка</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2B08A5" w:rsidRDefault="002B08A5" w:rsidP="002B08A5">
            <w:pPr>
              <w:jc w:val="center"/>
              <w:rPr>
                <w:rFonts w:ascii="Wingdings 2" w:eastAsia="Wingdings 2" w:hAnsi="Wingdings 2" w:cs="Wingdings 2"/>
                <w:b/>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Сойволовская</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Теребень</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Труженик</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2B08A5"/>
        </w:tc>
        <w:tc>
          <w:tcPr>
            <w:tcW w:w="528" w:type="pct"/>
            <w:tcBorders>
              <w:top w:val="single" w:sz="4" w:space="0" w:color="auto"/>
              <w:bottom w:val="single" w:sz="4" w:space="0" w:color="auto"/>
              <w:right w:val="single" w:sz="4" w:space="0" w:color="auto"/>
            </w:tcBorders>
            <w:vAlign w:val="bottom"/>
          </w:tcPr>
          <w:p w:rsidR="002B08A5" w:rsidRPr="00CD60D1" w:rsidRDefault="002B08A5" w:rsidP="002B08A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tc>
        <w:tc>
          <w:tcPr>
            <w:tcW w:w="475" w:type="pct"/>
            <w:tcBorders>
              <w:top w:val="single" w:sz="4" w:space="0" w:color="auto"/>
              <w:bottom w:val="single" w:sz="4" w:space="0" w:color="auto"/>
              <w:right w:val="single" w:sz="8" w:space="0" w:color="auto"/>
            </w:tcBorders>
            <w:vAlign w:val="bottom"/>
          </w:tcPr>
          <w:p w:rsidR="002B08A5" w:rsidRPr="00CD60D1" w:rsidRDefault="002B08A5" w:rsidP="002B08A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2B08A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2B08A5" w:rsidRDefault="002B08A5" w:rsidP="002B08A5">
            <w:pPr>
              <w:jc w:val="center"/>
              <w:rPr>
                <w:rFonts w:ascii="Wingdings 2" w:eastAsia="Wingdings 2" w:hAnsi="Wingdings 2" w:cs="Wingdings 2"/>
                <w:b/>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B08A5" w:rsidRPr="00CD60D1" w:rsidRDefault="002B08A5" w:rsidP="002B08A5">
            <w:pPr>
              <w:spacing w:line="244" w:lineRule="exact"/>
              <w:jc w:val="center"/>
            </w:pPr>
          </w:p>
        </w:tc>
        <w:tc>
          <w:tcPr>
            <w:tcW w:w="16" w:type="pct"/>
            <w:vAlign w:val="bottom"/>
          </w:tcPr>
          <w:p w:rsidR="002B08A5" w:rsidRPr="00CD60D1" w:rsidRDefault="002B08A5" w:rsidP="002B08A5"/>
        </w:tc>
      </w:tr>
      <w:tr w:rsidR="002B08A5" w:rsidRPr="00CD60D1" w:rsidTr="00DA07E7">
        <w:trPr>
          <w:trHeight w:val="244"/>
        </w:trPr>
        <w:tc>
          <w:tcPr>
            <w:tcW w:w="983" w:type="pct"/>
            <w:tcBorders>
              <w:top w:val="single" w:sz="4" w:space="0" w:color="auto"/>
              <w:left w:val="single" w:sz="8" w:space="0" w:color="auto"/>
              <w:bottom w:val="single" w:sz="4" w:space="0" w:color="auto"/>
              <w:right w:val="single" w:sz="8" w:space="0" w:color="auto"/>
            </w:tcBorders>
          </w:tcPr>
          <w:p w:rsidR="002B08A5" w:rsidRPr="002B08A5" w:rsidRDefault="002B08A5" w:rsidP="002B08A5">
            <w:pPr>
              <w:pStyle w:val="ad"/>
              <w:jc w:val="left"/>
              <w:rPr>
                <w:sz w:val="22"/>
                <w:szCs w:val="22"/>
              </w:rPr>
            </w:pPr>
            <w:r w:rsidRPr="002B08A5">
              <w:rPr>
                <w:sz w:val="22"/>
                <w:szCs w:val="22"/>
              </w:rPr>
              <w:t>д. Шулма</w:t>
            </w:r>
          </w:p>
        </w:tc>
        <w:tc>
          <w:tcPr>
            <w:tcW w:w="529" w:type="pct"/>
            <w:tcBorders>
              <w:top w:val="single" w:sz="4" w:space="0" w:color="auto"/>
              <w:bottom w:val="single" w:sz="4" w:space="0" w:color="auto"/>
              <w:right w:val="single" w:sz="4" w:space="0" w:color="auto"/>
            </w:tcBorders>
            <w:vAlign w:val="bottom"/>
          </w:tcPr>
          <w:p w:rsidR="002B08A5" w:rsidRPr="00CD60D1" w:rsidRDefault="002B08A5" w:rsidP="00754545"/>
        </w:tc>
        <w:tc>
          <w:tcPr>
            <w:tcW w:w="528" w:type="pct"/>
            <w:tcBorders>
              <w:top w:val="single" w:sz="4" w:space="0" w:color="auto"/>
              <w:bottom w:val="single" w:sz="4" w:space="0" w:color="auto"/>
              <w:right w:val="single" w:sz="4" w:space="0" w:color="auto"/>
            </w:tcBorders>
            <w:vAlign w:val="bottom"/>
          </w:tcPr>
          <w:p w:rsidR="002B08A5" w:rsidRPr="00CD60D1" w:rsidRDefault="002B08A5" w:rsidP="00754545"/>
        </w:tc>
        <w:tc>
          <w:tcPr>
            <w:tcW w:w="602"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2B08A5">
            <w:pPr>
              <w:jc w:val="center"/>
            </w:pPr>
            <w:r w:rsidRPr="00CD60D1">
              <w:rPr>
                <w:rFonts w:ascii="Wingdings 2" w:eastAsia="Wingdings 2" w:hAnsi="Wingdings 2" w:cs="Wingdings 2"/>
                <w:w w:val="91"/>
              </w:rPr>
              <w:t></w:t>
            </w:r>
          </w:p>
        </w:tc>
        <w:tc>
          <w:tcPr>
            <w:tcW w:w="475" w:type="pct"/>
            <w:tcBorders>
              <w:top w:val="single" w:sz="4" w:space="0" w:color="auto"/>
              <w:bottom w:val="single" w:sz="4" w:space="0" w:color="auto"/>
              <w:right w:val="single" w:sz="8" w:space="0" w:color="auto"/>
            </w:tcBorders>
            <w:vAlign w:val="bottom"/>
          </w:tcPr>
          <w:p w:rsidR="002B08A5" w:rsidRPr="00CD60D1" w:rsidRDefault="002B08A5"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B08A5" w:rsidRPr="00CD60D1" w:rsidRDefault="002B08A5"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B08A5" w:rsidRPr="00CD60D1" w:rsidRDefault="002B08A5" w:rsidP="00754545">
            <w:pPr>
              <w:jc w:val="center"/>
              <w:rPr>
                <w:rFonts w:ascii="Wingdings 2" w:eastAsia="Wingdings 2" w:hAnsi="Wingdings 2" w:cs="Wingdings 2"/>
                <w:w w:val="91"/>
              </w:rPr>
            </w:pPr>
          </w:p>
        </w:tc>
        <w:tc>
          <w:tcPr>
            <w:tcW w:w="1040" w:type="pct"/>
            <w:vMerge/>
            <w:tcBorders>
              <w:bottom w:val="single" w:sz="4" w:space="0" w:color="auto"/>
              <w:right w:val="single" w:sz="8" w:space="0" w:color="auto"/>
            </w:tcBorders>
            <w:vAlign w:val="bottom"/>
          </w:tcPr>
          <w:p w:rsidR="002B08A5" w:rsidRPr="00CD60D1" w:rsidRDefault="002B08A5" w:rsidP="00754545">
            <w:pPr>
              <w:spacing w:line="244" w:lineRule="exact"/>
              <w:jc w:val="center"/>
            </w:pPr>
          </w:p>
        </w:tc>
        <w:tc>
          <w:tcPr>
            <w:tcW w:w="16" w:type="pct"/>
            <w:vAlign w:val="bottom"/>
          </w:tcPr>
          <w:p w:rsidR="002B08A5" w:rsidRPr="00CD60D1" w:rsidRDefault="002B08A5"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2B08A5">
        <w:rPr>
          <w:rFonts w:eastAsia="Times New Roman"/>
          <w:sz w:val="24"/>
          <w:szCs w:val="24"/>
        </w:rPr>
        <w:t>Нелазского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2B08A5">
        <w:rPr>
          <w:rFonts w:eastAsia="Times New Roman"/>
          <w:sz w:val="24"/>
          <w:szCs w:val="24"/>
        </w:rPr>
        <w:t>Нелазского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lastRenderedPageBreak/>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A52B66">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A52B66">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A52B66">
        <w:rPr>
          <w:rFonts w:eastAsia="Times New Roman"/>
          <w:sz w:val="24"/>
          <w:szCs w:val="24"/>
        </w:rPr>
        <w:t>ой убылью</w:t>
      </w:r>
      <w:r>
        <w:rPr>
          <w:rFonts w:eastAsia="Times New Roman"/>
          <w:sz w:val="24"/>
          <w:szCs w:val="24"/>
        </w:rPr>
        <w:t xml:space="preserve"> населения и </w:t>
      </w:r>
      <w:r w:rsidR="00A52B66">
        <w:rPr>
          <w:rFonts w:eastAsia="Times New Roman"/>
          <w:sz w:val="24"/>
          <w:szCs w:val="24"/>
        </w:rPr>
        <w:t>увеличением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2B08A5">
        <w:rPr>
          <w:rFonts w:eastAsia="Times New Roman"/>
          <w:sz w:val="24"/>
          <w:szCs w:val="24"/>
        </w:rPr>
        <w:t>Нелазского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2B08A5" w:rsidP="00336416">
            <w:pPr>
              <w:jc w:val="center"/>
            </w:pPr>
            <w:r>
              <w:t>2109</w:t>
            </w:r>
          </w:p>
        </w:tc>
        <w:tc>
          <w:tcPr>
            <w:tcW w:w="504" w:type="pct"/>
            <w:tcBorders>
              <w:bottom w:val="single" w:sz="8" w:space="0" w:color="auto"/>
              <w:right w:val="single" w:sz="8" w:space="0" w:color="auto"/>
            </w:tcBorders>
            <w:vAlign w:val="center"/>
          </w:tcPr>
          <w:p w:rsidR="00336416" w:rsidRPr="00336416" w:rsidRDefault="002B08A5" w:rsidP="00336416">
            <w:pPr>
              <w:jc w:val="center"/>
            </w:pPr>
            <w:r>
              <w:t>2114</w:t>
            </w:r>
          </w:p>
        </w:tc>
        <w:tc>
          <w:tcPr>
            <w:tcW w:w="504" w:type="pct"/>
            <w:tcBorders>
              <w:bottom w:val="single" w:sz="8" w:space="0" w:color="auto"/>
              <w:right w:val="single" w:sz="8" w:space="0" w:color="auto"/>
            </w:tcBorders>
            <w:vAlign w:val="center"/>
          </w:tcPr>
          <w:p w:rsidR="00336416" w:rsidRPr="00336416" w:rsidRDefault="002B08A5" w:rsidP="00336416">
            <w:pPr>
              <w:jc w:val="center"/>
            </w:pPr>
            <w:r>
              <w:t>2096</w:t>
            </w:r>
          </w:p>
        </w:tc>
        <w:tc>
          <w:tcPr>
            <w:tcW w:w="504" w:type="pct"/>
            <w:tcBorders>
              <w:bottom w:val="single" w:sz="8" w:space="0" w:color="auto"/>
              <w:right w:val="single" w:sz="8" w:space="0" w:color="auto"/>
            </w:tcBorders>
            <w:vAlign w:val="center"/>
          </w:tcPr>
          <w:p w:rsidR="00336416" w:rsidRPr="00336416" w:rsidRDefault="002B08A5" w:rsidP="00336416">
            <w:pPr>
              <w:jc w:val="center"/>
            </w:pPr>
            <w:r>
              <w:t>2056</w:t>
            </w:r>
          </w:p>
        </w:tc>
        <w:tc>
          <w:tcPr>
            <w:tcW w:w="505" w:type="pct"/>
            <w:tcBorders>
              <w:bottom w:val="single" w:sz="8" w:space="0" w:color="auto"/>
              <w:right w:val="single" w:sz="8" w:space="0" w:color="auto"/>
            </w:tcBorders>
            <w:vAlign w:val="center"/>
          </w:tcPr>
          <w:p w:rsidR="00336416" w:rsidRPr="00336416" w:rsidRDefault="002B08A5" w:rsidP="00336416">
            <w:pPr>
              <w:jc w:val="center"/>
            </w:pPr>
            <w:r>
              <w:t>2033</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2B08A5">
      <w:pPr>
        <w:spacing w:line="250" w:lineRule="auto"/>
        <w:ind w:firstLine="426"/>
        <w:jc w:val="both"/>
        <w:rPr>
          <w:rFonts w:eastAsia="Times New Roman"/>
          <w:sz w:val="24"/>
          <w:szCs w:val="24"/>
        </w:rPr>
      </w:pPr>
      <w:r w:rsidRPr="00642020">
        <w:rPr>
          <w:rFonts w:eastAsia="Times New Roman"/>
          <w:sz w:val="24"/>
          <w:szCs w:val="24"/>
        </w:rPr>
        <w:lastRenderedPageBreak/>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2B08A5" w:rsidTr="0049010C">
        <w:trPr>
          <w:trHeight w:val="254"/>
        </w:trPr>
        <w:tc>
          <w:tcPr>
            <w:tcW w:w="2335" w:type="pct"/>
            <w:tcBorders>
              <w:left w:val="single" w:sz="8" w:space="0" w:color="auto"/>
              <w:bottom w:val="single" w:sz="8" w:space="0" w:color="auto"/>
              <w:right w:val="single" w:sz="8" w:space="0" w:color="auto"/>
            </w:tcBorders>
            <w:vAlign w:val="bottom"/>
          </w:tcPr>
          <w:p w:rsidR="002B08A5" w:rsidRDefault="002B08A5"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2B08A5" w:rsidRPr="00336416" w:rsidRDefault="002B08A5" w:rsidP="00D54B5D">
            <w:pPr>
              <w:jc w:val="center"/>
            </w:pPr>
            <w:r>
              <w:t>2109</w:t>
            </w:r>
          </w:p>
        </w:tc>
        <w:tc>
          <w:tcPr>
            <w:tcW w:w="306" w:type="pct"/>
            <w:tcBorders>
              <w:bottom w:val="single" w:sz="8" w:space="0" w:color="auto"/>
              <w:right w:val="single" w:sz="8" w:space="0" w:color="auto"/>
            </w:tcBorders>
            <w:vAlign w:val="center"/>
          </w:tcPr>
          <w:p w:rsidR="002B08A5" w:rsidRPr="00336416" w:rsidRDefault="002B08A5" w:rsidP="00D54B5D">
            <w:pPr>
              <w:jc w:val="center"/>
            </w:pPr>
            <w:r>
              <w:t>2114</w:t>
            </w:r>
          </w:p>
        </w:tc>
        <w:tc>
          <w:tcPr>
            <w:tcW w:w="306" w:type="pct"/>
            <w:tcBorders>
              <w:bottom w:val="single" w:sz="8" w:space="0" w:color="auto"/>
              <w:right w:val="single" w:sz="8" w:space="0" w:color="auto"/>
            </w:tcBorders>
            <w:vAlign w:val="center"/>
          </w:tcPr>
          <w:p w:rsidR="002B08A5" w:rsidRPr="00336416" w:rsidRDefault="002B08A5" w:rsidP="00D54B5D">
            <w:pPr>
              <w:jc w:val="center"/>
            </w:pPr>
            <w:r>
              <w:t>2096</w:t>
            </w:r>
          </w:p>
        </w:tc>
        <w:tc>
          <w:tcPr>
            <w:tcW w:w="306" w:type="pct"/>
            <w:tcBorders>
              <w:bottom w:val="single" w:sz="8" w:space="0" w:color="auto"/>
              <w:right w:val="single" w:sz="8" w:space="0" w:color="auto"/>
            </w:tcBorders>
            <w:vAlign w:val="center"/>
          </w:tcPr>
          <w:p w:rsidR="002B08A5" w:rsidRPr="00336416" w:rsidRDefault="002B08A5" w:rsidP="00D54B5D">
            <w:pPr>
              <w:jc w:val="center"/>
            </w:pPr>
            <w:r>
              <w:t>2056</w:t>
            </w:r>
          </w:p>
        </w:tc>
        <w:tc>
          <w:tcPr>
            <w:tcW w:w="306" w:type="pct"/>
            <w:tcBorders>
              <w:bottom w:val="single" w:sz="8" w:space="0" w:color="auto"/>
              <w:right w:val="single" w:sz="8" w:space="0" w:color="auto"/>
            </w:tcBorders>
            <w:vAlign w:val="center"/>
          </w:tcPr>
          <w:p w:rsidR="002B08A5" w:rsidRPr="00336416" w:rsidRDefault="002B08A5" w:rsidP="00D54B5D">
            <w:pPr>
              <w:jc w:val="center"/>
            </w:pPr>
            <w:r>
              <w:t>2033</w:t>
            </w:r>
          </w:p>
        </w:tc>
        <w:tc>
          <w:tcPr>
            <w:tcW w:w="1112" w:type="pct"/>
            <w:tcBorders>
              <w:bottom w:val="single" w:sz="8" w:space="0" w:color="auto"/>
              <w:right w:val="single" w:sz="8" w:space="0" w:color="auto"/>
            </w:tcBorders>
          </w:tcPr>
          <w:p w:rsidR="002B08A5" w:rsidRDefault="002B08A5" w:rsidP="00C1266F">
            <w:pPr>
              <w:jc w:val="center"/>
            </w:pPr>
            <w:r>
              <w:t>4588</w:t>
            </w:r>
          </w:p>
        </w:tc>
        <w:tc>
          <w:tcPr>
            <w:tcW w:w="15" w:type="pct"/>
            <w:vAlign w:val="bottom"/>
          </w:tcPr>
          <w:p w:rsidR="002B08A5" w:rsidRDefault="002B08A5" w:rsidP="00C1266F"/>
        </w:tc>
        <w:tc>
          <w:tcPr>
            <w:tcW w:w="8" w:type="pct"/>
            <w:vAlign w:val="bottom"/>
          </w:tcPr>
          <w:p w:rsidR="002B08A5" w:rsidRDefault="002B08A5"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2B08A5">
        <w:rPr>
          <w:rFonts w:eastAsia="Times New Roman"/>
          <w:sz w:val="24"/>
          <w:szCs w:val="24"/>
        </w:rPr>
        <w:t>Нелазского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2B08A5">
        <w:rPr>
          <w:rFonts w:eastAsia="Times New Roman"/>
          <w:sz w:val="24"/>
          <w:szCs w:val="24"/>
        </w:rPr>
        <w:t>Нелазского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2B08A5">
        <w:rPr>
          <w:rFonts w:eastAsia="Times New Roman"/>
          <w:sz w:val="24"/>
          <w:szCs w:val="24"/>
        </w:rPr>
        <w:t>Нелазского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lastRenderedPageBreak/>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2B08A5">
        <w:rPr>
          <w:rFonts w:eastAsia="Times New Roman"/>
          <w:sz w:val="24"/>
          <w:szCs w:val="24"/>
        </w:rPr>
        <w:t>Нелазском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2B08A5">
        <w:rPr>
          <w:rFonts w:eastAsia="Times New Roman"/>
          <w:sz w:val="24"/>
          <w:szCs w:val="24"/>
        </w:rPr>
        <w:t>Нелазского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2B08A5">
        <w:rPr>
          <w:rFonts w:eastAsia="Times New Roman"/>
          <w:sz w:val="24"/>
          <w:szCs w:val="24"/>
        </w:rPr>
        <w:t>Нелазского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2B08A5">
        <w:rPr>
          <w:rFonts w:eastAsia="Times New Roman"/>
          <w:sz w:val="24"/>
          <w:szCs w:val="24"/>
        </w:rPr>
        <w:t>Нелазского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B08A5">
        <w:rPr>
          <w:rFonts w:eastAsia="Times New Roman"/>
          <w:sz w:val="24"/>
          <w:szCs w:val="24"/>
        </w:rPr>
        <w:t>Нелазского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2B08A5">
        <w:rPr>
          <w:rFonts w:eastAsia="Times New Roman"/>
          <w:sz w:val="24"/>
          <w:szCs w:val="24"/>
        </w:rPr>
        <w:t>Нелазского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3367"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3368"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2B08A5">
        <w:rPr>
          <w:rFonts w:eastAsia="Times New Roman"/>
          <w:sz w:val="24"/>
          <w:szCs w:val="24"/>
        </w:rPr>
        <w:t>Нелазского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2B08A5">
        <w:rPr>
          <w:rFonts w:eastAsia="Times New Roman"/>
          <w:sz w:val="24"/>
          <w:szCs w:val="24"/>
        </w:rPr>
        <w:t>Нелазского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2B08A5">
        <w:rPr>
          <w:rFonts w:eastAsia="Times New Roman"/>
          <w:sz w:val="24"/>
          <w:szCs w:val="24"/>
        </w:rPr>
        <w:t>Нелазского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2B08A5">
        <w:rPr>
          <w:rFonts w:eastAsia="Times New Roman"/>
          <w:sz w:val="24"/>
          <w:szCs w:val="24"/>
        </w:rPr>
        <w:t>Нелазского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2B08A5">
        <w:rPr>
          <w:rFonts w:eastAsia="Times New Roman"/>
          <w:sz w:val="24"/>
          <w:szCs w:val="24"/>
        </w:rPr>
        <w:t>Нелазского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D9" w:rsidRDefault="00F735D9" w:rsidP="00D655DF">
      <w:r>
        <w:separator/>
      </w:r>
    </w:p>
  </w:endnote>
  <w:endnote w:type="continuationSeparator" w:id="1">
    <w:p w:rsidR="00F735D9" w:rsidRDefault="00F735D9"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F735D9" w:rsidRDefault="00833951">
        <w:pPr>
          <w:pStyle w:val="a7"/>
          <w:jc w:val="right"/>
        </w:pPr>
        <w:fldSimple w:instr=" PAGE   \* MERGEFORMAT ">
          <w:r w:rsidR="00A52B66">
            <w:rPr>
              <w:noProof/>
            </w:rPr>
            <w:t>144</w:t>
          </w:r>
        </w:fldSimple>
      </w:p>
    </w:sdtContent>
  </w:sdt>
  <w:p w:rsidR="00F735D9" w:rsidRDefault="00F735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D9" w:rsidRDefault="00F735D9" w:rsidP="00D655DF">
      <w:r>
        <w:separator/>
      </w:r>
    </w:p>
  </w:footnote>
  <w:footnote w:type="continuationSeparator" w:id="1">
    <w:p w:rsidR="00F735D9" w:rsidRDefault="00F735D9"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B08A5"/>
    <w:rsid w:val="002D2F46"/>
    <w:rsid w:val="002D75A8"/>
    <w:rsid w:val="002F4AA9"/>
    <w:rsid w:val="00302ADF"/>
    <w:rsid w:val="00321689"/>
    <w:rsid w:val="00321EA0"/>
    <w:rsid w:val="00336416"/>
    <w:rsid w:val="0035064E"/>
    <w:rsid w:val="00360A6C"/>
    <w:rsid w:val="003620CD"/>
    <w:rsid w:val="00365408"/>
    <w:rsid w:val="00392D75"/>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33951"/>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52B66"/>
    <w:rsid w:val="00A8341B"/>
    <w:rsid w:val="00A95CA2"/>
    <w:rsid w:val="00AC77B4"/>
    <w:rsid w:val="00AF3420"/>
    <w:rsid w:val="00B15187"/>
    <w:rsid w:val="00B22FD8"/>
    <w:rsid w:val="00B27F33"/>
    <w:rsid w:val="00B44761"/>
    <w:rsid w:val="00B47E71"/>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2B08A5"/>
    <w:pPr>
      <w:jc w:val="center"/>
    </w:pPr>
    <w:rPr>
      <w:rFonts w:eastAsia="Times New Roman"/>
      <w:sz w:val="28"/>
      <w:szCs w:val="24"/>
    </w:rPr>
  </w:style>
  <w:style w:type="character" w:customStyle="1" w:styleId="ae">
    <w:name w:val="Название Знак"/>
    <w:basedOn w:val="a0"/>
    <w:link w:val="ad"/>
    <w:rsid w:val="002B08A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204</Pages>
  <Words>73894</Words>
  <Characters>421200</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58</cp:revision>
  <cp:lastPrinted>2018-01-15T06:18:00Z</cp:lastPrinted>
  <dcterms:created xsi:type="dcterms:W3CDTF">2018-01-09T13:16:00Z</dcterms:created>
  <dcterms:modified xsi:type="dcterms:W3CDTF">2018-01-22T07:50:00Z</dcterms:modified>
</cp:coreProperties>
</file>