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03" w:rsidRPr="00DC5C03" w:rsidRDefault="00DC5C03" w:rsidP="00DC5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МИНИСТЕРСТВО ПРИРОДНЫХ РЕСУРСОВ И ЭКОЛОГИИ</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РОССИЙСКОЙ ФЕДЕРАЦИИ</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ФЕДЕРАЛЬНАЯ СЛУЖБА ПО НАДЗОРУ В СФЕРЕ ПРИРОДОПОЛЬЗОВАНИЯ</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ПРИКАЗ</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от 28 августа 2016 г. N 567</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ОБ УТВЕРЖДЕНИИ ПОЛОЖЕНИЯ</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ОБ УПРАВЛЕНИИ ФЕДЕРАЛЬНОЙ СЛУЖБЫ ПО НАДЗОРУ В СФЕРЕ</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ПРИРОДОПОЛЬЗОВАНИЯ (РОСПРИРОДНАДЗОРА) ПО ВОЛОГОДСКОЙ ОБЛАСТИ</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30 июля 2004 г.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 постановлением Правительства Российской Федерации от 28 июля 2005 г. № 452 «О типовом регламенте внутренней организации федеральных органов исполнительной власти» и приказом Министерства природных ресурсов и экологии Российской Федерации от 28 марта 2016 г. .№ 98 «Об утверждении типовых положений о территориальных органах Федеральной службы по надзору в сфере природопользования» приказываю</w:t>
      </w:r>
    </w:p>
    <w:p w:rsidR="00DC5C03" w:rsidRPr="00DC5C03" w:rsidRDefault="00DC5C03" w:rsidP="00DC5C03">
      <w:pPr>
        <w:spacing w:before="100" w:beforeAutospacing="1" w:after="100" w:afterAutospacing="1" w:line="240" w:lineRule="auto"/>
        <w:ind w:left="2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Утвердить прилагаемое Положение об Управлении Федеральной службы по надзору в сфере природопользования (Росприроднадзора) по Вологодской области (далее - Положение).</w:t>
      </w:r>
    </w:p>
    <w:p w:rsidR="00DC5C03" w:rsidRPr="00DC5C03" w:rsidRDefault="00DC5C03" w:rsidP="00DC5C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Руководителю Управления Федеральной службы по надзору в сфере природопользования (Росприроднадзора) по Вологодской области Соколову П.А. обеспечить регистрацию Положения в установленном порядке и его размещение на официальном сайте Росприроднадзора.</w:t>
      </w:r>
    </w:p>
    <w:p w:rsidR="00DC5C03" w:rsidRPr="00DC5C03" w:rsidRDefault="00DC5C03" w:rsidP="00DC5C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Признать утратившим силу приказ Федеральной службы по надзору в сфере природопользования от 27 июня 2011 г. № 441 «Об утверждении Положения об Управлении Федеральной службы по надзору в сфере природопользования (Росприроднадзора) по Вологодской области».</w:t>
      </w:r>
    </w:p>
    <w:p w:rsidR="00DC5C03" w:rsidRPr="00DC5C03" w:rsidRDefault="00DC5C03" w:rsidP="00DC5C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Контроль за исполнением настоящего приказа оставляю за собой.</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Руководитель</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А.Г. Сидоров</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FB09A3" w:rsidRDefault="00FB09A3" w:rsidP="00DC5C03">
      <w:pPr>
        <w:spacing w:after="0" w:line="240" w:lineRule="auto"/>
        <w:jc w:val="right"/>
        <w:rPr>
          <w:rFonts w:ascii="Times New Roman" w:eastAsia="Times New Roman" w:hAnsi="Times New Roman" w:cs="Times New Roman"/>
          <w:sz w:val="24"/>
          <w:szCs w:val="24"/>
          <w:lang w:eastAsia="ru-RU"/>
        </w:rPr>
      </w:pPr>
    </w:p>
    <w:p w:rsidR="00FB09A3" w:rsidRDefault="00FB09A3" w:rsidP="00DC5C03">
      <w:pPr>
        <w:spacing w:after="0" w:line="240" w:lineRule="auto"/>
        <w:jc w:val="right"/>
        <w:rPr>
          <w:rFonts w:ascii="Times New Roman" w:eastAsia="Times New Roman" w:hAnsi="Times New Roman" w:cs="Times New Roman"/>
          <w:sz w:val="24"/>
          <w:szCs w:val="24"/>
          <w:lang w:eastAsia="ru-RU"/>
        </w:rPr>
      </w:pPr>
    </w:p>
    <w:p w:rsidR="00FB09A3" w:rsidRDefault="00FB09A3" w:rsidP="00DC5C03">
      <w:pPr>
        <w:spacing w:after="0" w:line="240" w:lineRule="auto"/>
        <w:jc w:val="right"/>
        <w:rPr>
          <w:rFonts w:ascii="Times New Roman" w:eastAsia="Times New Roman" w:hAnsi="Times New Roman" w:cs="Times New Roman"/>
          <w:sz w:val="24"/>
          <w:szCs w:val="24"/>
          <w:lang w:eastAsia="ru-RU"/>
        </w:rPr>
      </w:pPr>
    </w:p>
    <w:p w:rsidR="00FB09A3" w:rsidRDefault="00FB09A3" w:rsidP="00DC5C03">
      <w:pPr>
        <w:spacing w:after="0" w:line="240" w:lineRule="auto"/>
        <w:jc w:val="right"/>
        <w:rPr>
          <w:rFonts w:ascii="Times New Roman" w:eastAsia="Times New Roman" w:hAnsi="Times New Roman" w:cs="Times New Roman"/>
          <w:sz w:val="24"/>
          <w:szCs w:val="24"/>
          <w:lang w:eastAsia="ru-RU"/>
        </w:rPr>
      </w:pP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FB09A3" w:rsidRDefault="00FB09A3" w:rsidP="00DC5C03">
      <w:pPr>
        <w:spacing w:after="0" w:line="240" w:lineRule="auto"/>
        <w:jc w:val="right"/>
        <w:rPr>
          <w:rFonts w:ascii="Times New Roman" w:eastAsia="Times New Roman" w:hAnsi="Times New Roman" w:cs="Times New Roman"/>
          <w:sz w:val="24"/>
          <w:szCs w:val="24"/>
          <w:lang w:eastAsia="ru-RU"/>
        </w:rPr>
      </w:pP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Утверждено</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Приказом</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Федеральной службы по надзору</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в сфере природопользования</w:t>
      </w:r>
    </w:p>
    <w:p w:rsidR="00DC5C03" w:rsidRPr="00DC5C03" w:rsidRDefault="00DC5C03" w:rsidP="00DC5C03">
      <w:pPr>
        <w:spacing w:after="0" w:line="240" w:lineRule="auto"/>
        <w:jc w:val="right"/>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от 25.08.2016 г. N 567</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ПОЛОЖЕНИЕ</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ОБ УПРАВЛЕНИИ ФЕДЕРАЛЬНОЙ СЛУЖБЫ ПО НАДЗОРУ В СФЕРЕ</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ПРИРОДОПОЛЬЗОВАНИЯ (РОСПРИРОДНАДЗОРА) ПО ВОЛОГОДСКОЙ ОБЛАСТИ</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I. Общие положения</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FB09A3">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Управление    Федеральной службы по надзору в сфере природопользования (Росприроднадзора) по Вологодской области, сокращенное наименование Управление Росприроднадзора по Вологодской области (далее - Управление) является территориальным органом Федеральной службы по надзору в сфере природопользования регионального уровня, осуществляющим отдельные функции Федеральной службы по надзору в сфере природопользования (далее - Росприроднадзор) на территории Вологодской области.</w:t>
      </w:r>
    </w:p>
    <w:p w:rsidR="00DC5C03" w:rsidRPr="00DC5C03" w:rsidRDefault="00DC5C03" w:rsidP="00FB09A3">
      <w:p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Управление осуществляет отдельные функции Росприроднадзора на территории, предусмотренной в настоящем пункте, если иное не предусмотрено настоящим Положением.</w:t>
      </w:r>
    </w:p>
    <w:p w:rsidR="00DC5C03" w:rsidRPr="00DC5C03" w:rsidRDefault="00DC5C03" w:rsidP="00FB09A3">
      <w:pPr>
        <w:numPr>
          <w:ilvl w:val="0"/>
          <w:numId w:val="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Управление в своей деятельности руководствуется Конституцией Российской Федерации, федеральными конституционными законами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актами Министерства природных ресурсов и экологии Российской Федерации и Росприроднадзора, а также настоящим Положением.</w:t>
      </w:r>
    </w:p>
    <w:p w:rsidR="00DC5C03" w:rsidRPr="00DC5C03" w:rsidRDefault="00DC5C03" w:rsidP="00FB09A3">
      <w:pPr>
        <w:numPr>
          <w:ilvl w:val="0"/>
          <w:numId w:val="4"/>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Управление осуществляет свою деятельность во взаимодействии с территориальными органами других федеральных органов исполнительной власти, органами государственной власти субъектов Российской Федерации, органами местного самоуправления, общественными объединениями, иными организациями.</w:t>
      </w:r>
    </w:p>
    <w:p w:rsidR="00DC5C03" w:rsidRPr="00DC5C03" w:rsidRDefault="00DC5C03" w:rsidP="00FB09A3">
      <w:p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Управление подчиняется центральному аппарат)' Росприроднадзора и Департаменту Росприроднадзора по Северо-Западному федеральному округл' (далее - Департамент).</w:t>
      </w:r>
    </w:p>
    <w:p w:rsidR="00DC5C03" w:rsidRPr="00DC5C03" w:rsidRDefault="00DC5C03" w:rsidP="00FB09A3">
      <w:p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Деятельность Управления координируется и контролируется центральным аппаратом Росприроднадзора и Департаментом.</w:t>
      </w:r>
    </w:p>
    <w:p w:rsidR="00DC5C03" w:rsidRPr="00DC5C03" w:rsidRDefault="00DC5C03" w:rsidP="00DC5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II. Полномочия Управления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 Управление осуществляет следующие полномочия в установленной сфере деятельности.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4.1.Осуществляет в пределах своей компетенции федеральный государственный экологический надзор, включающий в себя: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4.1.1.федеральный государственный надзор за геологическим изучением, рациональным использованием и охраной недр;</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4.1.2. государственный земельный надзор;</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4.1.3. государственный надзор в области обращения с отходами;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4.1.4. государственный надзор в области охраны атмосферного воздуха;</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4.1.5. государственный надзор в области использования и охраны водных объектов;</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4.1.6. федеральный государственный лесной надзор (лесную охрану) на землях особо охраняемых природных территорий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4.1.7.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4.1.8. государственный надзор в области охраны и использования особо охраняемых природных территорий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4.1.9. федеральный государственный охотничий надзор на особо охраняемых природных территориях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4.1.10.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4.1.11. государственный надзор за соблюдением требований к обращению с веществами, разрушающими озоновый слой.</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 Осуществляет государственный надзор в области безопасного обращения    с пестицидами и агрохимикатами при осуществлениифедерального государственного экологического надзора.</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 Осуществляет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 Осуществляет контроль за правильностью исчисления, полнотой и своевременностью внесения платы за негативное воздействие на окружающую среду.</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xml:space="preserve">4.5. Осуществляет контроль за выполнением уполномоченными органами исполнительной власти Вологодской области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w:t>
      </w:r>
      <w:r w:rsidRPr="00DC5C03">
        <w:rPr>
          <w:rFonts w:ascii="Times New Roman" w:eastAsia="Times New Roman" w:hAnsi="Times New Roman" w:cs="Times New Roman"/>
          <w:sz w:val="24"/>
          <w:szCs w:val="24"/>
          <w:lang w:eastAsia="ru-RU"/>
        </w:rPr>
        <w:lastRenderedPageBreak/>
        <w:t>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Вологодской области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 Осуществляет государственный контроль (надзор) за соблюдением требований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в пределах компетенции Росприроднадзора.</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4.7. Осуществляет государственный 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комиссии от 15 июня 2012 г. № 33 в рамках осуществления федерального государственного экологического надзора.</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4.8. По поручению центрального аппарата Росприроднадзора организует и проводит в порядке, установленном законодательством Российской Федерации, государственную экологическую экспертизу федерального уровня.</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4.9. Осуществляет прием от юридических лиц и индивидуальных предпринимателей отчета об организации и о результатах осуществления производственного экологического контроля.</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4.10. Участвует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4.11. Выдает в установленной сфере деятельности заключения о возможности уничтожения, способе и месте уничтожения товаров для помещения таких товаров под таможенную процедуру уничтожения.</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4.12. Выдает 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в случаях, предусмотренных статьей 19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4.13. По поручению центрального аппарата Росприроднадзора подготавливает и представляет в центральный аппарат Росприроднадзора предложения о возможности согласования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DC5C03" w:rsidRPr="00DC5C03" w:rsidRDefault="00DC5C03" w:rsidP="00DC5C03">
      <w:pPr>
        <w:spacing w:before="100" w:beforeAutospacing="1" w:after="100" w:afterAutospacing="1" w:line="240" w:lineRule="auto"/>
        <w:ind w:left="6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4.14. Обеспечивает работу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4.15. По поручению центрального аппарата Росприроднадзора осуществляет организацию и контроль подготовки и аттестации специалистов в области обеспечения экологической безопасности.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4.16. Осуществляет прием декларации о плате за негативное за негативное воздействие на окружающую среду .</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4.17. Согласовывает ежегодные планы проведения плановых проверок юридических лиц и индивидуальных предпринимателей в рамках муниципального земельного контроля в пределах компетенции Росприроднадзора.</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4.18. Согласовывает нормативы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4.19. По поручению центрального аппарата Росприроднадзора представляет в центральный аппарат Росприроднадзора предложения о выдаче разрешений на вывоз с таможенной территории Евразийского экономического союза:</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4.19.1. коллекций и предметов коллекционирования по минералогии и палеонтологии, костей ископаемых животных;</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4.19.2. минерального сырья (природных необработанных камней);</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4.19.3. информации о недрах по районам и месторождениям топливно- энергетического и минерального сырья.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4.20. Направляет   в центральный аппарат Росприроднадзора предложения о досрочном прекращении, приостановлении или ограничении права пользования участками недр.</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4.21. Представляет уполномоченным органам, осуществляющим установление границ участков недр, предложения при подготовке в установленном порядке проектов решений о предоставлении права пользования участками недр - в отношении участков недр федерального значения.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4.22. Принимает участие в работе комиссий, создаваемых Федеральным агентством по недропользованию или его территориальными органами дня рассмотрения материалов по изменению границ участков недр.</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4.23. Принимает  участие в работе комиссий, создаваемых Федеральным агентством по недропользованию или его территориальными органами,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4.24. Устанавливает лимиты на сбросы веществ (за исключением радиоактивных веществ) и микроорганизмов в водные объекты для водопользователей.</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xml:space="preserve">4.25. Устанавливает нормативы допустимых сбросов загрязняющих веществ, иных веществ и микроорганизмов в водные объекты через централизованные системы водоотведения для абонентов организаций, осуществляющих водоотведение, установленных постановлением Правительства Российской Федерации от 18 марта 2013 г. </w:t>
      </w:r>
      <w:r w:rsidRPr="00DC5C03">
        <w:rPr>
          <w:rFonts w:ascii="Times New Roman" w:eastAsia="Times New Roman" w:hAnsi="Times New Roman" w:cs="Times New Roman"/>
          <w:sz w:val="24"/>
          <w:szCs w:val="24"/>
          <w:lang w:eastAsia="ru-RU"/>
        </w:rPr>
        <w:lastRenderedPageBreak/>
        <w:t>.4» 230 «О категориях абонентов, для объектов которых устанавливаются нормативы допустимых сбросов загрязняющих веществ, иных веществ и микроорганизмов» путем выдачи с соответствующего разрешения.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4.26. Устанавливает лимиты на сбросы загрязняющих веществ, иных веществ и микроорганизмов для абонентов организации, осуществляющих водоотведение, установленных постановлением Правительства Российской Федерации от 18 марта 2013 г. .4» 230 «О категориях абонентов, для объектов которых устанавливаются нормативы допустимых сбросов загрязняющих веществ, иных веществ и микроорганизмов» путем выдачи с соответствующего разрешения.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4.27. Выдает разрешения на сбросы веществ (за исключением радиоактивных веществ) и микроорганизмов в водные объекты.</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4.28. Осуществляет согласование:</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4.28.1. планов снижения сбросов загрязняющих веществ, иных веществ и микроорганизмов в водные объекты и на водосборные площади;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4.28.2 нормативов допустимых сбросов веществ (за исключением радиоактивных веществ) и микроорганизмов в водные объекты для водопользователей;</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4.28.3. программ   контроля состава и свойств сточных вод, утверждаемых организациями, осуществляющими водоотведение;</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4.28.4.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4.28.5. заявлений  органов исполнительной власти субъектов Российской Федерации об определении границ зон затопления, подтопления.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4.29. По поручению центрального аппарата Росприроднадзора подготавливает и представляет в центральный аппарат Росприроднадзора мотивированные заключения о возможности согласования: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4.29.1. проектов    разрешений на создание   искусственных земельных участков,  создаваемых па водных объектах, находящихся в федеральной собственности, или их частях;</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4.29.2.       проектов    правил использования для                каждого из водохранилищ, включенных в перечень водохранилищ, утвержденный распоряжением Правительства Российской Федерации от 14 февраля 2009 г. № 197-р.</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4.30.Предоставляет в территориальный орган Федерального агентства водных ресурсов для внесения в государственный водный реестр сведения о режимах использования водоохранных зон водных объектов, а также об объектах, оказывающих негативное воздействие на водные объекты, в том числе осуществляющих сбросы загрязняющих веществ (за исключением радиоактивных веществ). </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4.31. Принимает участие в разработке схем комплексного использования и охраны водных объектов, а также участие в разработке целевых показателей качества воды в водных объектах.</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4.32. Устанавливает предельно допустимые выбросы и временно согласованные выбросы.</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4.33. Выдает разрешения на выбросы вредных (загрязняющих) истечь о атмосферный 1кнд)л (за исключением радиоактивных веществ) стационарными источниками, находящимися на объектах хозяйственной и иной деятельности, подлежащих федеральному государственному экологическому надзору.</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4.34. Оказывает методическую и консультативную помощь органам государственной власти субъектов Российской Федерации при введении ими дополнительных экологических требований по охране атмосферного воздуха.</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4.35. Подготавливает и представляет в центральный аппарат Росприроднадзора мотивированные заключения о возможности выдачи разрешений на добычу объектов животного и растительного мира, включая водные биологические ресурсы, занесенных в Красную книгу Российской Федерации, а также объектов животного мира, находящихся на особо охраняемых природных территориях федерального значения. </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 Согласовывает заявления о выдаче лицензий на экспорт и (или) импорт товаров, а также оформляет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экономического союза для следующих групп товаров: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4.36.1. живая рыба (кроме декоративной рыбы);</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4.36.2. ракообразные в панцире или без панциря, живые;</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4.36.3. моллюски в раковине или без раковины живые;</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4.36.4. водные беспозвоночные, кроме ракообразных и моллюсков, живые;</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4.36.5.яйца (цисты) артемий (Artemia salina);</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4.36.6. морские и прочие водоросли.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4.37. Осуществляет охрану водных биологических ресурсов, занесенных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4.38. Координирует деятельность органов государственной власти субъекта Российской Федерации в области охраны и использования животного мира в пределах своей компетенции.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4.39. Осуществляет лицензирование деятельности но сбору, транспортированию, обработке, утилизации, обезвреживанию, размещению отходов I - IV классов опасности на территории Вологодской области.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4.40. Пo поручению центрального аппарата Росприроднадзора осуществляет лицензирование деятельности по сбору, транспортированию, обработке, утилизации, обезвреживанию, размещению отходов I - IV классов опасности, осуществляемой на территориях нескольких субъектов Российской Федерации, входящих в разные федеральные округа.</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4.41. Утверждает нормативы образования отходов и лимиты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4.42. Осуществляет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4.43. Принимает участие в ведении государственного кадастра отходов, который включает в себя: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4.43.1. федеральный классификационный каталог отходов;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4.43.2. государственный реестр объектов размещения отходов;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4.43.3. банк данных об отходах и о технологиях утилизации  и обезвреживания отходов различных видов.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4.44. Проводит работу по паспортизации отходов I-1V классов опасности.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4.45. По    поручению центрального аппарата Росприроднадзора подготавливает и представляет мотивированные заключения о возможности выдачи разрешений на трансграничное перемещение отходов.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4.46. Выполняет функции оператора единой государственной информационной системы учета отходов от использования товаров.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4.47. Согласовывает региональные программы в области обращения с отходами, в том числе с твердыми коммунальными отходами.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4.48. Согласовывает территориальные схемы обращения с отходами, в том числе с твердыми коммунальными отходами.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4.49. Осуществляет подтверждение отнесения отходов I - V классов опасности к конкретному классу опасности.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4.50. Осуществляет прием отчетности о выполнении нормативов утилизации отходов от использования товаров, представляемой производителями, импортерами товаров, подлежащих утилизации, за истекший календарный год.</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4.51. Осуществляет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4.52. Осуществляет контроль за правильностью исчисления, полнотой и своевременностью уплаты экологического сбора.</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4.53. Осуществляет прием информации, определенной пунктом 19 статьи 24.2 Федерального закона от 24 июня 1998 г. № 89-ФЗ «Об отходах производства и потребления», от Федеральной таможенной службы.</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4.54. Обеспечивает оперативное руководство и взаимодействие с федеральными государственными бюджетными учреждениями, подведомственными Росприроднадзору, при осуществлении согласованных действий по реализации государственных функций, выполнению государственных работ, оказанию государственных услуг.</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4.55. Осуществляем в пределах своей компетенции производство по делам об административных правонарушениях.</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4.56. Предъявляет в установленном законодательством Российской Федерации порядке иски, в том числе о возмещении вреда окружающей среде, причиненного в результате нарушения законодательства в области охраны окружающей среды, о взыскании платы за негативное воздействие на о кру ж а ю щу ю с ре д у.</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4.57. Направляет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4.58. Проводит аттестацию экспертов, привлекаемых к проведению мероприятий по контролю при осуществлении федерального государственного экологического надзора и лицензионного контроля.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4.59. Принимает участие в выполнении работ по формированию официальной статистической информации.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4.60. Осуществляет функции получателя средств федерального бюджета, предусмотренных на содержание Управления и реализацию возложенных на него функций.</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4.61. Выполняет функции администратора доходов бюджетов бюджетной системы Российской Федерации в установленной сфере деятельности.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4.62. Обеспечивает в пределах своей компетенции защиту сведений, составляющих государственную тайну.</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4.63. Организует прием граждан, обеспечивает своевременное и полное рассмотрение обращений 1раждан, принимает по ним решения и направим заявителям ответы в установленный законодательством Российской Федерации срок.</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4.64.Обеспечивает мобилизационную подготовку Управления.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4.65. Осуществляет организацию и ведение гражданской обороны в Управлении.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4.66. Организует дополнительное профессиональное образование работников Управления.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Управления.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4.68.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4.69.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4.70.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 Управление с целью реализации полномочий в установленной сфере деятельности имеет право:</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5.1. организовывать проведение необходимых исследований, испытании, экспертиз, анализов и оценок;</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5.2. запрашивать и получать сведения, необходимые для принятия решений по вопросам, отнесенным к компетенции Управления;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5.3. давать юридическим и физическим лицам разъяснения по вопросам, отнесенным к сфере деятельности Управления;</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5.4.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5.5. организовывать и проводить семинары, конференции, форумы и иные мероприятия, а также участвовать в них;</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5.6. создавать совещательные и экспертные органы (советы, комиссии, группы, коллегии) в установленной сфере деятельности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5.7. направлять в центральный аппарат Росприроднадзора предложения по ограничению, приостановлению или запрещению использования объектов животного мира на определенных территориях и акваториях в пределах полномочий в соответствии с федеральными законами;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 xml:space="preserve">5.8. по поручению (распоряжению) центрального аппарата Росприроднадзора (по согласованию с центральным аппаратом Росприроднадзора) издавать приказы (распоряжения) о проведении проверок юридических лиц, индивидуальных предпринимателей, осуществляющих деятельность на территории нескольких субъектов </w:t>
      </w:r>
      <w:r w:rsidRPr="00DC5C03">
        <w:rPr>
          <w:rFonts w:ascii="Times New Roman" w:eastAsia="Times New Roman" w:hAnsi="Times New Roman" w:cs="Times New Roman"/>
          <w:sz w:val="24"/>
          <w:szCs w:val="24"/>
          <w:lang w:eastAsia="ru-RU"/>
        </w:rPr>
        <w:lastRenderedPageBreak/>
        <w:t>Российской Федерации с привлечением к проведению таких проверок сотрудников других территориальных органов Росприроднадзора:</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5.9. по поручению (распоряжению) центрального аппарата Росприроднадзора (по согласованию с центральным аппаратом Росприроднадзора) принимать участие в проведении проверок юридических лиц, индивидуальных предпринимателей, осуществляющих деятельность на территории нескольких субъектов Российской Федерации, на основании приказов (распоряжений) о проведении проверок, изданных другими территориальными органами Росприроднадзора/</w:t>
      </w:r>
    </w:p>
    <w:p w:rsidR="00DC5C03" w:rsidRPr="00DC5C03" w:rsidRDefault="00DC5C03" w:rsidP="00DC5C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III. Организация деятельности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6. Управление возглавляет руководитель, назначаемый на должность и освобождаемый от должности Министром природных ресурсов и экологии Российской Федерации по представлению руководителя Росприроднадзора в установленном законодательством Российской Федерации порядке.</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7. Руководитель Управления подчиняется руководителю Росприроднадзора, заместителям руководителя Росприроднадзора и начальнику Департамента.</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8. Руководитель Управления организует его деятельность и несет персональную ответственность за выполнение Управлением возложенных на него полномочий, а также организацию взаимодействия с подведомственными Росприроднадзору федеральными государственными бюджетными  учреждениями в соответствии с утверждёнными регламентами.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Руководитель Управления имеет заместителей, назначаемых на должность и освобождаемых от должности руководителем Росприроднадзора.</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 Руководитель Управления: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9.1. распределяет обязанности между своими заместителями;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9.2. организует учет исполнения смет доходов и расходов по бюджетным и внебюджетным средствам в соответствии с бюджетным законодательством Российской Федерации;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9.3. издает организационно-распорядительные акты в установленной сфере деятельности;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9.4.назначает на должность и освобождает от должности работников Управления, определяет их должностные обязанности;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9.5. принимает решения о выплате премий, надбавок к должностному окладу, материальной помощи, награждении, поощрении и дисциплинарном взыскании работников Управления;</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9.6. утверждает по согласованию с центральным аппаратом Росприроднадзора штатное расписание Управления в пределах установленного фонда оплаты труда и численности на основе утвержденной Министерством природных ресурсов и экологии Российской Федерации схемы размещения территориальных органов Росприроднадзора;</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lastRenderedPageBreak/>
        <w:t>9.7. решает в соответствии с законодательством Российской Федерации о государственной гражданской службе вопросы, связанные с прохождением работниками Управления государственной службы;</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9.8. без доверенности представляет интересы Управления в судах, органах государственной власти и других организациях, распоряжается денежными средствами и имуществом Управления в порядке, установленном законодательством Российской Федерации, заключает договоры, выдает доверенности;</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9.9. несет персональную ответственность за обеспечение в Управлении режима секретности, а также за сохранность сведений, составляющих государственную тайну, в том числе в случае изменения функций, формы собственности, ликвидации организации или прекращения проведения секретных работ;</w:t>
      </w:r>
    </w:p>
    <w:p w:rsidR="00DC5C03" w:rsidRPr="00DC5C03" w:rsidRDefault="00DC5C03" w:rsidP="00DC5C03">
      <w:pPr>
        <w:spacing w:before="100" w:beforeAutospacing="1" w:after="100" w:afterAutospacing="1" w:line="240" w:lineRule="auto"/>
        <w:ind w:left="40"/>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9.10. осуществляет оперативное управление имуществом Управления в соответствии с законодательством Российской Федерации.</w:t>
      </w:r>
    </w:p>
    <w:p w:rsidR="00DC5C03" w:rsidRPr="00DC5C03" w:rsidRDefault="00DC5C03" w:rsidP="00DC5C03">
      <w:pPr>
        <w:spacing w:before="100" w:beforeAutospacing="1" w:after="100" w:afterAutospacing="1"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10.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 назначением имущества и в порядке, установленном законодательством Российской Федерации, приказами Росприроднадзора.</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11. Управление не вправе отчуждать или иным способом распоряжаться имуществом, приобретенным за счет средств, выделенных ему по смете Росприроднадзором или переданным ему на праве оперативного управления, без согласования с Росприроднадзором и Федеральным агентством по управлению федеральным имуществом.</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12. Финансирование расходов на содержание Управления осуществляется за счет средств, предусмотренных в федеральном бюджете на государственное управление.</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13. Управление является юридическим лицом, имеет печать с изображением Государственного герба Российской Федерации и со своим полным наименованием, лицевые счета в органах Федерального казначейства, открытые в установленном порядке в соответствии с законодательством Российской Федерации, обособленное имущество, закрепленное за ним в оперативном управлении, выступает в качестве истца, ответчика и третьего лица в суде, арбитражном и третейском судах.</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14. Образование Управления, а также его реорганизация или упразднение осуществляются в порядке, установленном законодательством Российской Федерации, на основании Схемы размещения территориальных органов, утверждаемой Министерством природных ресурсов и экологии Российской Федерации.</w:t>
      </w:r>
    </w:p>
    <w:p w:rsidR="00DC5C03" w:rsidRPr="00DC5C03" w:rsidRDefault="00DC5C03" w:rsidP="00DC5C03">
      <w:pPr>
        <w:spacing w:after="0" w:line="240" w:lineRule="auto"/>
        <w:rPr>
          <w:rFonts w:ascii="Times New Roman" w:eastAsia="Times New Roman" w:hAnsi="Times New Roman" w:cs="Times New Roman"/>
          <w:sz w:val="24"/>
          <w:szCs w:val="24"/>
          <w:lang w:eastAsia="ru-RU"/>
        </w:rPr>
      </w:pPr>
      <w:r w:rsidRPr="00DC5C03">
        <w:rPr>
          <w:rFonts w:ascii="Times New Roman" w:eastAsia="Times New Roman" w:hAnsi="Times New Roman" w:cs="Times New Roman"/>
          <w:sz w:val="24"/>
          <w:szCs w:val="24"/>
          <w:lang w:eastAsia="ru-RU"/>
        </w:rPr>
        <w:t>15. Местонахождение Управления: г. Вологда, ул. Зосимовская, д. 65.</w:t>
      </w:r>
    </w:p>
    <w:p w:rsidR="00E326C0" w:rsidRDefault="00E326C0"/>
    <w:sectPr w:rsidR="00E326C0" w:rsidSect="00E32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01C"/>
    <w:multiLevelType w:val="multilevel"/>
    <w:tmpl w:val="8910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C0F78"/>
    <w:multiLevelType w:val="multilevel"/>
    <w:tmpl w:val="620C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597A88"/>
    <w:multiLevelType w:val="multilevel"/>
    <w:tmpl w:val="21F8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2"/>
    </w:lvlOverride>
  </w:num>
  <w:num w:numId="4">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5C03"/>
    <w:rsid w:val="00001DBA"/>
    <w:rsid w:val="00003744"/>
    <w:rsid w:val="00006F4A"/>
    <w:rsid w:val="0001004E"/>
    <w:rsid w:val="00011A3A"/>
    <w:rsid w:val="000140AA"/>
    <w:rsid w:val="00021D87"/>
    <w:rsid w:val="00031627"/>
    <w:rsid w:val="0003361A"/>
    <w:rsid w:val="00035FCF"/>
    <w:rsid w:val="0004237A"/>
    <w:rsid w:val="000506FE"/>
    <w:rsid w:val="00050CC2"/>
    <w:rsid w:val="00056D71"/>
    <w:rsid w:val="00060805"/>
    <w:rsid w:val="00060D7C"/>
    <w:rsid w:val="000638FB"/>
    <w:rsid w:val="00064CD7"/>
    <w:rsid w:val="000808F5"/>
    <w:rsid w:val="00080AD8"/>
    <w:rsid w:val="00084F02"/>
    <w:rsid w:val="00086417"/>
    <w:rsid w:val="00090FD4"/>
    <w:rsid w:val="00094873"/>
    <w:rsid w:val="000977F1"/>
    <w:rsid w:val="000A314E"/>
    <w:rsid w:val="000A3D1C"/>
    <w:rsid w:val="000A6218"/>
    <w:rsid w:val="000B57AC"/>
    <w:rsid w:val="000E089A"/>
    <w:rsid w:val="000E4998"/>
    <w:rsid w:val="000F54B4"/>
    <w:rsid w:val="00100BA1"/>
    <w:rsid w:val="00100F6A"/>
    <w:rsid w:val="0010342C"/>
    <w:rsid w:val="00105E6C"/>
    <w:rsid w:val="00120840"/>
    <w:rsid w:val="00123473"/>
    <w:rsid w:val="0012487C"/>
    <w:rsid w:val="00126E90"/>
    <w:rsid w:val="00130132"/>
    <w:rsid w:val="0013457B"/>
    <w:rsid w:val="00134F59"/>
    <w:rsid w:val="00137ED8"/>
    <w:rsid w:val="0014373A"/>
    <w:rsid w:val="00144DAD"/>
    <w:rsid w:val="00146596"/>
    <w:rsid w:val="00151526"/>
    <w:rsid w:val="00161853"/>
    <w:rsid w:val="001671B0"/>
    <w:rsid w:val="00172D59"/>
    <w:rsid w:val="0017318E"/>
    <w:rsid w:val="00185FC5"/>
    <w:rsid w:val="001879F9"/>
    <w:rsid w:val="00191942"/>
    <w:rsid w:val="001926C1"/>
    <w:rsid w:val="00194908"/>
    <w:rsid w:val="00197860"/>
    <w:rsid w:val="001A1779"/>
    <w:rsid w:val="001A4DD2"/>
    <w:rsid w:val="001A6F27"/>
    <w:rsid w:val="001A7121"/>
    <w:rsid w:val="001A7DDB"/>
    <w:rsid w:val="001B3B7C"/>
    <w:rsid w:val="001B6A66"/>
    <w:rsid w:val="001C5089"/>
    <w:rsid w:val="001C6BC9"/>
    <w:rsid w:val="001D1AFF"/>
    <w:rsid w:val="001D71EA"/>
    <w:rsid w:val="001D7D9B"/>
    <w:rsid w:val="001E6AD7"/>
    <w:rsid w:val="001F2E33"/>
    <w:rsid w:val="001F6ABB"/>
    <w:rsid w:val="002038D0"/>
    <w:rsid w:val="00207605"/>
    <w:rsid w:val="002262C4"/>
    <w:rsid w:val="00226D48"/>
    <w:rsid w:val="0023026E"/>
    <w:rsid w:val="0023184F"/>
    <w:rsid w:val="002419A3"/>
    <w:rsid w:val="00250D46"/>
    <w:rsid w:val="00274830"/>
    <w:rsid w:val="00297549"/>
    <w:rsid w:val="002B488D"/>
    <w:rsid w:val="002C3040"/>
    <w:rsid w:val="002D60A4"/>
    <w:rsid w:val="002E239E"/>
    <w:rsid w:val="002E4636"/>
    <w:rsid w:val="002E539D"/>
    <w:rsid w:val="002E7463"/>
    <w:rsid w:val="002F05BD"/>
    <w:rsid w:val="002F6587"/>
    <w:rsid w:val="00305465"/>
    <w:rsid w:val="003100EF"/>
    <w:rsid w:val="00311EE6"/>
    <w:rsid w:val="00321DF7"/>
    <w:rsid w:val="00323D5C"/>
    <w:rsid w:val="0032514E"/>
    <w:rsid w:val="00330324"/>
    <w:rsid w:val="003351FE"/>
    <w:rsid w:val="00345356"/>
    <w:rsid w:val="00394DE1"/>
    <w:rsid w:val="003A468C"/>
    <w:rsid w:val="003B5303"/>
    <w:rsid w:val="003B6261"/>
    <w:rsid w:val="003B75F6"/>
    <w:rsid w:val="003D6A6C"/>
    <w:rsid w:val="004032F3"/>
    <w:rsid w:val="00404EAD"/>
    <w:rsid w:val="00406391"/>
    <w:rsid w:val="00411173"/>
    <w:rsid w:val="00411442"/>
    <w:rsid w:val="00415F5B"/>
    <w:rsid w:val="004179E9"/>
    <w:rsid w:val="0042196F"/>
    <w:rsid w:val="00427503"/>
    <w:rsid w:val="0042753E"/>
    <w:rsid w:val="0043067B"/>
    <w:rsid w:val="00432F55"/>
    <w:rsid w:val="00437B61"/>
    <w:rsid w:val="0044282F"/>
    <w:rsid w:val="00442D38"/>
    <w:rsid w:val="00443258"/>
    <w:rsid w:val="00443BB4"/>
    <w:rsid w:val="004448AB"/>
    <w:rsid w:val="004576AA"/>
    <w:rsid w:val="004613C8"/>
    <w:rsid w:val="00462150"/>
    <w:rsid w:val="0046435A"/>
    <w:rsid w:val="00464391"/>
    <w:rsid w:val="00465D02"/>
    <w:rsid w:val="00466BF0"/>
    <w:rsid w:val="00471E10"/>
    <w:rsid w:val="0048015D"/>
    <w:rsid w:val="00480640"/>
    <w:rsid w:val="0048125D"/>
    <w:rsid w:val="00483B5E"/>
    <w:rsid w:val="004841F5"/>
    <w:rsid w:val="00496F0C"/>
    <w:rsid w:val="004A3466"/>
    <w:rsid w:val="004A46A7"/>
    <w:rsid w:val="004A7195"/>
    <w:rsid w:val="004C2281"/>
    <w:rsid w:val="004D5274"/>
    <w:rsid w:val="004E21D7"/>
    <w:rsid w:val="004E56C6"/>
    <w:rsid w:val="004F53BD"/>
    <w:rsid w:val="00504A16"/>
    <w:rsid w:val="00507645"/>
    <w:rsid w:val="00517203"/>
    <w:rsid w:val="0052750E"/>
    <w:rsid w:val="00527EA5"/>
    <w:rsid w:val="00530D14"/>
    <w:rsid w:val="00533402"/>
    <w:rsid w:val="00533930"/>
    <w:rsid w:val="00536C04"/>
    <w:rsid w:val="00540C43"/>
    <w:rsid w:val="00541FEF"/>
    <w:rsid w:val="00542E0C"/>
    <w:rsid w:val="00543D5A"/>
    <w:rsid w:val="0054466D"/>
    <w:rsid w:val="00550E47"/>
    <w:rsid w:val="0055113A"/>
    <w:rsid w:val="0055170F"/>
    <w:rsid w:val="005672E4"/>
    <w:rsid w:val="00570416"/>
    <w:rsid w:val="0057276B"/>
    <w:rsid w:val="0057605F"/>
    <w:rsid w:val="005853AA"/>
    <w:rsid w:val="00586360"/>
    <w:rsid w:val="00590EC6"/>
    <w:rsid w:val="00596432"/>
    <w:rsid w:val="00597D8C"/>
    <w:rsid w:val="005A2366"/>
    <w:rsid w:val="005A6A26"/>
    <w:rsid w:val="005B2746"/>
    <w:rsid w:val="005B60C1"/>
    <w:rsid w:val="005C5D1A"/>
    <w:rsid w:val="005D31AC"/>
    <w:rsid w:val="005D78AE"/>
    <w:rsid w:val="005E0335"/>
    <w:rsid w:val="005E4B40"/>
    <w:rsid w:val="005E51A9"/>
    <w:rsid w:val="005F10A5"/>
    <w:rsid w:val="005F23BD"/>
    <w:rsid w:val="006064DE"/>
    <w:rsid w:val="0061133E"/>
    <w:rsid w:val="0061284B"/>
    <w:rsid w:val="00612AE5"/>
    <w:rsid w:val="0062480C"/>
    <w:rsid w:val="00626E60"/>
    <w:rsid w:val="00654239"/>
    <w:rsid w:val="00654B46"/>
    <w:rsid w:val="00663D64"/>
    <w:rsid w:val="00666B38"/>
    <w:rsid w:val="00666EEC"/>
    <w:rsid w:val="0068588E"/>
    <w:rsid w:val="00692066"/>
    <w:rsid w:val="00694698"/>
    <w:rsid w:val="006947AF"/>
    <w:rsid w:val="006B0DD8"/>
    <w:rsid w:val="006B0EB4"/>
    <w:rsid w:val="006B5B81"/>
    <w:rsid w:val="006B649C"/>
    <w:rsid w:val="006B6F84"/>
    <w:rsid w:val="006C0854"/>
    <w:rsid w:val="006D0938"/>
    <w:rsid w:val="006D311F"/>
    <w:rsid w:val="006D4F5D"/>
    <w:rsid w:val="006D523B"/>
    <w:rsid w:val="006D5F37"/>
    <w:rsid w:val="006E5269"/>
    <w:rsid w:val="006F2031"/>
    <w:rsid w:val="006F475E"/>
    <w:rsid w:val="006F5006"/>
    <w:rsid w:val="00706979"/>
    <w:rsid w:val="0071287F"/>
    <w:rsid w:val="00716BB9"/>
    <w:rsid w:val="00724A12"/>
    <w:rsid w:val="007352A3"/>
    <w:rsid w:val="007367BB"/>
    <w:rsid w:val="007460DB"/>
    <w:rsid w:val="0074724B"/>
    <w:rsid w:val="00754DD8"/>
    <w:rsid w:val="00754EED"/>
    <w:rsid w:val="0075579A"/>
    <w:rsid w:val="0075779A"/>
    <w:rsid w:val="00760043"/>
    <w:rsid w:val="0076051D"/>
    <w:rsid w:val="007633B0"/>
    <w:rsid w:val="0076476B"/>
    <w:rsid w:val="00765028"/>
    <w:rsid w:val="00780948"/>
    <w:rsid w:val="007843DD"/>
    <w:rsid w:val="00786C28"/>
    <w:rsid w:val="00787EB1"/>
    <w:rsid w:val="00796026"/>
    <w:rsid w:val="007978E7"/>
    <w:rsid w:val="007A0BAC"/>
    <w:rsid w:val="007A576A"/>
    <w:rsid w:val="007C4FE0"/>
    <w:rsid w:val="007E0D6A"/>
    <w:rsid w:val="007E5D61"/>
    <w:rsid w:val="007E6B73"/>
    <w:rsid w:val="00807DFE"/>
    <w:rsid w:val="00820464"/>
    <w:rsid w:val="00821C85"/>
    <w:rsid w:val="00826039"/>
    <w:rsid w:val="00831706"/>
    <w:rsid w:val="00833D6A"/>
    <w:rsid w:val="00835B5F"/>
    <w:rsid w:val="00835F24"/>
    <w:rsid w:val="008459AA"/>
    <w:rsid w:val="0084703E"/>
    <w:rsid w:val="008522F8"/>
    <w:rsid w:val="008618BE"/>
    <w:rsid w:val="00866395"/>
    <w:rsid w:val="008719D0"/>
    <w:rsid w:val="0088698E"/>
    <w:rsid w:val="008A47EA"/>
    <w:rsid w:val="008A7F5C"/>
    <w:rsid w:val="008B7FE5"/>
    <w:rsid w:val="008C101D"/>
    <w:rsid w:val="008C22A7"/>
    <w:rsid w:val="008C5310"/>
    <w:rsid w:val="008D300A"/>
    <w:rsid w:val="008D3555"/>
    <w:rsid w:val="008D4B86"/>
    <w:rsid w:val="008D4E1B"/>
    <w:rsid w:val="008E1793"/>
    <w:rsid w:val="008E4877"/>
    <w:rsid w:val="008F3425"/>
    <w:rsid w:val="0090494D"/>
    <w:rsid w:val="0091104B"/>
    <w:rsid w:val="0091284B"/>
    <w:rsid w:val="00914B76"/>
    <w:rsid w:val="00916075"/>
    <w:rsid w:val="00930AFE"/>
    <w:rsid w:val="00933434"/>
    <w:rsid w:val="00935DA4"/>
    <w:rsid w:val="0094634A"/>
    <w:rsid w:val="00946D67"/>
    <w:rsid w:val="0095257F"/>
    <w:rsid w:val="00960C67"/>
    <w:rsid w:val="00966C07"/>
    <w:rsid w:val="00973564"/>
    <w:rsid w:val="009749E9"/>
    <w:rsid w:val="0098102F"/>
    <w:rsid w:val="00986BA2"/>
    <w:rsid w:val="00994EF1"/>
    <w:rsid w:val="009A0F47"/>
    <w:rsid w:val="009B1913"/>
    <w:rsid w:val="009B23D5"/>
    <w:rsid w:val="009C5652"/>
    <w:rsid w:val="009D08BE"/>
    <w:rsid w:val="009D0AB3"/>
    <w:rsid w:val="009D2C66"/>
    <w:rsid w:val="009D46A2"/>
    <w:rsid w:val="009D7EE1"/>
    <w:rsid w:val="009E4089"/>
    <w:rsid w:val="009E5DE4"/>
    <w:rsid w:val="009E68BE"/>
    <w:rsid w:val="009E77F8"/>
    <w:rsid w:val="00A030CF"/>
    <w:rsid w:val="00A04EF3"/>
    <w:rsid w:val="00A102E5"/>
    <w:rsid w:val="00A106D6"/>
    <w:rsid w:val="00A23EB7"/>
    <w:rsid w:val="00A2727A"/>
    <w:rsid w:val="00A431C4"/>
    <w:rsid w:val="00A51482"/>
    <w:rsid w:val="00A54213"/>
    <w:rsid w:val="00A6486E"/>
    <w:rsid w:val="00A660B1"/>
    <w:rsid w:val="00A665DB"/>
    <w:rsid w:val="00A717D0"/>
    <w:rsid w:val="00A72A5A"/>
    <w:rsid w:val="00A764C7"/>
    <w:rsid w:val="00A80330"/>
    <w:rsid w:val="00A81E70"/>
    <w:rsid w:val="00A82EA0"/>
    <w:rsid w:val="00A92D24"/>
    <w:rsid w:val="00A95CFE"/>
    <w:rsid w:val="00A9756F"/>
    <w:rsid w:val="00AA3F4C"/>
    <w:rsid w:val="00AB6E40"/>
    <w:rsid w:val="00AC203B"/>
    <w:rsid w:val="00AC7494"/>
    <w:rsid w:val="00AD2874"/>
    <w:rsid w:val="00AD2EB6"/>
    <w:rsid w:val="00AD48C2"/>
    <w:rsid w:val="00AD6368"/>
    <w:rsid w:val="00AD7E1E"/>
    <w:rsid w:val="00AF10AB"/>
    <w:rsid w:val="00AF1B9F"/>
    <w:rsid w:val="00AF1EE5"/>
    <w:rsid w:val="00AF4B85"/>
    <w:rsid w:val="00B05EBA"/>
    <w:rsid w:val="00B0761D"/>
    <w:rsid w:val="00B16EEF"/>
    <w:rsid w:val="00B377AA"/>
    <w:rsid w:val="00B40748"/>
    <w:rsid w:val="00B42FB9"/>
    <w:rsid w:val="00B4593A"/>
    <w:rsid w:val="00B478FD"/>
    <w:rsid w:val="00B71FFF"/>
    <w:rsid w:val="00B72D14"/>
    <w:rsid w:val="00B821C8"/>
    <w:rsid w:val="00B850E0"/>
    <w:rsid w:val="00B876DC"/>
    <w:rsid w:val="00BA264C"/>
    <w:rsid w:val="00BA7862"/>
    <w:rsid w:val="00BB191D"/>
    <w:rsid w:val="00BB2DEF"/>
    <w:rsid w:val="00BC01B4"/>
    <w:rsid w:val="00BC05F2"/>
    <w:rsid w:val="00BC1A08"/>
    <w:rsid w:val="00BC4CE6"/>
    <w:rsid w:val="00BD1F97"/>
    <w:rsid w:val="00BD2E5E"/>
    <w:rsid w:val="00BD527F"/>
    <w:rsid w:val="00BD6192"/>
    <w:rsid w:val="00BD6AF9"/>
    <w:rsid w:val="00BD6D71"/>
    <w:rsid w:val="00BE2799"/>
    <w:rsid w:val="00BE500C"/>
    <w:rsid w:val="00BE572C"/>
    <w:rsid w:val="00BF78FD"/>
    <w:rsid w:val="00C04099"/>
    <w:rsid w:val="00C065D0"/>
    <w:rsid w:val="00C077C0"/>
    <w:rsid w:val="00C13316"/>
    <w:rsid w:val="00C13762"/>
    <w:rsid w:val="00C17DF9"/>
    <w:rsid w:val="00C34F51"/>
    <w:rsid w:val="00C365F2"/>
    <w:rsid w:val="00C37632"/>
    <w:rsid w:val="00C50952"/>
    <w:rsid w:val="00C509A4"/>
    <w:rsid w:val="00C520C9"/>
    <w:rsid w:val="00C61D64"/>
    <w:rsid w:val="00C77DF6"/>
    <w:rsid w:val="00C9408C"/>
    <w:rsid w:val="00C94204"/>
    <w:rsid w:val="00CA1C4B"/>
    <w:rsid w:val="00CA72DA"/>
    <w:rsid w:val="00CC1C51"/>
    <w:rsid w:val="00CC7C4C"/>
    <w:rsid w:val="00CD7EB2"/>
    <w:rsid w:val="00CE7BD1"/>
    <w:rsid w:val="00CF6370"/>
    <w:rsid w:val="00CF7CE1"/>
    <w:rsid w:val="00D0678D"/>
    <w:rsid w:val="00D20C35"/>
    <w:rsid w:val="00D2704E"/>
    <w:rsid w:val="00D363CE"/>
    <w:rsid w:val="00D41E62"/>
    <w:rsid w:val="00D54468"/>
    <w:rsid w:val="00D545A2"/>
    <w:rsid w:val="00D643EB"/>
    <w:rsid w:val="00D72A47"/>
    <w:rsid w:val="00D73515"/>
    <w:rsid w:val="00D83552"/>
    <w:rsid w:val="00D83D96"/>
    <w:rsid w:val="00D845CD"/>
    <w:rsid w:val="00D911BD"/>
    <w:rsid w:val="00D92738"/>
    <w:rsid w:val="00DA2123"/>
    <w:rsid w:val="00DA608B"/>
    <w:rsid w:val="00DB293F"/>
    <w:rsid w:val="00DB309B"/>
    <w:rsid w:val="00DC5C03"/>
    <w:rsid w:val="00DD07C5"/>
    <w:rsid w:val="00DD0B26"/>
    <w:rsid w:val="00DD3F18"/>
    <w:rsid w:val="00DD4FDE"/>
    <w:rsid w:val="00DD716D"/>
    <w:rsid w:val="00DE0F93"/>
    <w:rsid w:val="00DF09CF"/>
    <w:rsid w:val="00DF2610"/>
    <w:rsid w:val="00E03306"/>
    <w:rsid w:val="00E06C54"/>
    <w:rsid w:val="00E108E2"/>
    <w:rsid w:val="00E15E54"/>
    <w:rsid w:val="00E16978"/>
    <w:rsid w:val="00E326C0"/>
    <w:rsid w:val="00E33C3D"/>
    <w:rsid w:val="00E4051A"/>
    <w:rsid w:val="00E40B21"/>
    <w:rsid w:val="00E54E1D"/>
    <w:rsid w:val="00E55519"/>
    <w:rsid w:val="00E571AE"/>
    <w:rsid w:val="00E662C3"/>
    <w:rsid w:val="00E72532"/>
    <w:rsid w:val="00E752FB"/>
    <w:rsid w:val="00E80C1F"/>
    <w:rsid w:val="00E96ECC"/>
    <w:rsid w:val="00EA27C9"/>
    <w:rsid w:val="00EA494F"/>
    <w:rsid w:val="00EB65C7"/>
    <w:rsid w:val="00EB777A"/>
    <w:rsid w:val="00EC5734"/>
    <w:rsid w:val="00EC6E79"/>
    <w:rsid w:val="00ED09B8"/>
    <w:rsid w:val="00ED0C41"/>
    <w:rsid w:val="00EE0654"/>
    <w:rsid w:val="00EF0357"/>
    <w:rsid w:val="00EF1A4D"/>
    <w:rsid w:val="00F02C2B"/>
    <w:rsid w:val="00F03E56"/>
    <w:rsid w:val="00F12143"/>
    <w:rsid w:val="00F1346F"/>
    <w:rsid w:val="00F15CC5"/>
    <w:rsid w:val="00F23FCE"/>
    <w:rsid w:val="00F34A25"/>
    <w:rsid w:val="00F351C2"/>
    <w:rsid w:val="00F4121C"/>
    <w:rsid w:val="00F52B3C"/>
    <w:rsid w:val="00F567B6"/>
    <w:rsid w:val="00F6607C"/>
    <w:rsid w:val="00F73345"/>
    <w:rsid w:val="00F73ABE"/>
    <w:rsid w:val="00F833EC"/>
    <w:rsid w:val="00F9100E"/>
    <w:rsid w:val="00FB0226"/>
    <w:rsid w:val="00FB060F"/>
    <w:rsid w:val="00FB09A3"/>
    <w:rsid w:val="00FB1071"/>
    <w:rsid w:val="00FB4325"/>
    <w:rsid w:val="00FB7974"/>
    <w:rsid w:val="00FB7F4C"/>
    <w:rsid w:val="00FC341A"/>
    <w:rsid w:val="00FC61CF"/>
    <w:rsid w:val="00FE5DB0"/>
    <w:rsid w:val="00FE6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content">
    <w:name w:val="field-content"/>
    <w:basedOn w:val="a0"/>
    <w:rsid w:val="00DC5C03"/>
  </w:style>
  <w:style w:type="paragraph" w:styleId="a3">
    <w:name w:val="Normal (Web)"/>
    <w:basedOn w:val="a"/>
    <w:uiPriority w:val="99"/>
    <w:semiHidden/>
    <w:unhideWhenUsed/>
    <w:rsid w:val="00DC5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3485887">
      <w:bodyDiv w:val="1"/>
      <w:marLeft w:val="0"/>
      <w:marRight w:val="0"/>
      <w:marTop w:val="0"/>
      <w:marBottom w:val="0"/>
      <w:divBdr>
        <w:top w:val="none" w:sz="0" w:space="0" w:color="auto"/>
        <w:left w:val="none" w:sz="0" w:space="0" w:color="auto"/>
        <w:bottom w:val="none" w:sz="0" w:space="0" w:color="auto"/>
        <w:right w:val="none" w:sz="0" w:space="0" w:color="auto"/>
      </w:divBdr>
      <w:divsChild>
        <w:div w:id="502865473">
          <w:marLeft w:val="0"/>
          <w:marRight w:val="0"/>
          <w:marTop w:val="0"/>
          <w:marBottom w:val="0"/>
          <w:divBdr>
            <w:top w:val="none" w:sz="0" w:space="0" w:color="auto"/>
            <w:left w:val="none" w:sz="0" w:space="0" w:color="auto"/>
            <w:bottom w:val="none" w:sz="0" w:space="0" w:color="auto"/>
            <w:right w:val="none" w:sz="0" w:space="0" w:color="auto"/>
          </w:divBdr>
        </w:div>
        <w:div w:id="1464469753">
          <w:marLeft w:val="0"/>
          <w:marRight w:val="0"/>
          <w:marTop w:val="0"/>
          <w:marBottom w:val="0"/>
          <w:divBdr>
            <w:top w:val="none" w:sz="0" w:space="0" w:color="auto"/>
            <w:left w:val="none" w:sz="0" w:space="0" w:color="auto"/>
            <w:bottom w:val="none" w:sz="0" w:space="0" w:color="auto"/>
            <w:right w:val="none" w:sz="0" w:space="0" w:color="auto"/>
          </w:divBdr>
          <w:divsChild>
            <w:div w:id="1081293894">
              <w:marLeft w:val="0"/>
              <w:marRight w:val="0"/>
              <w:marTop w:val="0"/>
              <w:marBottom w:val="0"/>
              <w:divBdr>
                <w:top w:val="none" w:sz="0" w:space="0" w:color="auto"/>
                <w:left w:val="none" w:sz="0" w:space="0" w:color="auto"/>
                <w:bottom w:val="none" w:sz="0" w:space="0" w:color="auto"/>
                <w:right w:val="none" w:sz="0" w:space="0" w:color="auto"/>
              </w:divBdr>
              <w:divsChild>
                <w:div w:id="911625529">
                  <w:marLeft w:val="0"/>
                  <w:marRight w:val="0"/>
                  <w:marTop w:val="0"/>
                  <w:marBottom w:val="0"/>
                  <w:divBdr>
                    <w:top w:val="none" w:sz="0" w:space="0" w:color="auto"/>
                    <w:left w:val="none" w:sz="0" w:space="0" w:color="auto"/>
                    <w:bottom w:val="none" w:sz="0" w:space="0" w:color="auto"/>
                    <w:right w:val="none" w:sz="0" w:space="0" w:color="auto"/>
                  </w:divBdr>
                </w:div>
                <w:div w:id="424961244">
                  <w:marLeft w:val="0"/>
                  <w:marRight w:val="0"/>
                  <w:marTop w:val="0"/>
                  <w:marBottom w:val="0"/>
                  <w:divBdr>
                    <w:top w:val="none" w:sz="0" w:space="0" w:color="auto"/>
                    <w:left w:val="none" w:sz="0" w:space="0" w:color="auto"/>
                    <w:bottom w:val="none" w:sz="0" w:space="0" w:color="auto"/>
                    <w:right w:val="none" w:sz="0" w:space="0" w:color="auto"/>
                  </w:divBdr>
                </w:div>
                <w:div w:id="931015421">
                  <w:marLeft w:val="0"/>
                  <w:marRight w:val="0"/>
                  <w:marTop w:val="0"/>
                  <w:marBottom w:val="0"/>
                  <w:divBdr>
                    <w:top w:val="none" w:sz="0" w:space="0" w:color="auto"/>
                    <w:left w:val="none" w:sz="0" w:space="0" w:color="auto"/>
                    <w:bottom w:val="none" w:sz="0" w:space="0" w:color="auto"/>
                    <w:right w:val="none" w:sz="0" w:space="0" w:color="auto"/>
                  </w:divBdr>
                </w:div>
                <w:div w:id="1199008605">
                  <w:marLeft w:val="0"/>
                  <w:marRight w:val="0"/>
                  <w:marTop w:val="0"/>
                  <w:marBottom w:val="0"/>
                  <w:divBdr>
                    <w:top w:val="none" w:sz="0" w:space="0" w:color="auto"/>
                    <w:left w:val="none" w:sz="0" w:space="0" w:color="auto"/>
                    <w:bottom w:val="none" w:sz="0" w:space="0" w:color="auto"/>
                    <w:right w:val="none" w:sz="0" w:space="0" w:color="auto"/>
                  </w:divBdr>
                </w:div>
                <w:div w:id="1885753145">
                  <w:marLeft w:val="0"/>
                  <w:marRight w:val="0"/>
                  <w:marTop w:val="0"/>
                  <w:marBottom w:val="0"/>
                  <w:divBdr>
                    <w:top w:val="none" w:sz="0" w:space="0" w:color="auto"/>
                    <w:left w:val="none" w:sz="0" w:space="0" w:color="auto"/>
                    <w:bottom w:val="none" w:sz="0" w:space="0" w:color="auto"/>
                    <w:right w:val="none" w:sz="0" w:space="0" w:color="auto"/>
                  </w:divBdr>
                </w:div>
                <w:div w:id="207961893">
                  <w:marLeft w:val="0"/>
                  <w:marRight w:val="0"/>
                  <w:marTop w:val="0"/>
                  <w:marBottom w:val="0"/>
                  <w:divBdr>
                    <w:top w:val="none" w:sz="0" w:space="0" w:color="auto"/>
                    <w:left w:val="none" w:sz="0" w:space="0" w:color="auto"/>
                    <w:bottom w:val="none" w:sz="0" w:space="0" w:color="auto"/>
                    <w:right w:val="none" w:sz="0" w:space="0" w:color="auto"/>
                  </w:divBdr>
                </w:div>
                <w:div w:id="338239453">
                  <w:marLeft w:val="0"/>
                  <w:marRight w:val="0"/>
                  <w:marTop w:val="0"/>
                  <w:marBottom w:val="0"/>
                  <w:divBdr>
                    <w:top w:val="none" w:sz="0" w:space="0" w:color="auto"/>
                    <w:left w:val="none" w:sz="0" w:space="0" w:color="auto"/>
                    <w:bottom w:val="none" w:sz="0" w:space="0" w:color="auto"/>
                    <w:right w:val="none" w:sz="0" w:space="0" w:color="auto"/>
                  </w:divBdr>
                </w:div>
                <w:div w:id="1628194563">
                  <w:marLeft w:val="0"/>
                  <w:marRight w:val="0"/>
                  <w:marTop w:val="0"/>
                  <w:marBottom w:val="0"/>
                  <w:divBdr>
                    <w:top w:val="none" w:sz="0" w:space="0" w:color="auto"/>
                    <w:left w:val="none" w:sz="0" w:space="0" w:color="auto"/>
                    <w:bottom w:val="none" w:sz="0" w:space="0" w:color="auto"/>
                    <w:right w:val="none" w:sz="0" w:space="0" w:color="auto"/>
                  </w:divBdr>
                </w:div>
                <w:div w:id="1646348118">
                  <w:marLeft w:val="0"/>
                  <w:marRight w:val="0"/>
                  <w:marTop w:val="0"/>
                  <w:marBottom w:val="0"/>
                  <w:divBdr>
                    <w:top w:val="none" w:sz="0" w:space="0" w:color="auto"/>
                    <w:left w:val="none" w:sz="0" w:space="0" w:color="auto"/>
                    <w:bottom w:val="none" w:sz="0" w:space="0" w:color="auto"/>
                    <w:right w:val="none" w:sz="0" w:space="0" w:color="auto"/>
                  </w:divBdr>
                </w:div>
                <w:div w:id="10813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4237</Words>
  <Characters>24153</Characters>
  <Application>Microsoft Office Word</Application>
  <DocSecurity>0</DocSecurity>
  <Lines>201</Lines>
  <Paragraphs>56</Paragraphs>
  <ScaleCrop>false</ScaleCrop>
  <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dc:creator>
  <cp:lastModifiedBy>kig</cp:lastModifiedBy>
  <cp:revision>2</cp:revision>
  <dcterms:created xsi:type="dcterms:W3CDTF">2018-09-10T13:48:00Z</dcterms:created>
  <dcterms:modified xsi:type="dcterms:W3CDTF">2018-09-10T13:52:00Z</dcterms:modified>
</cp:coreProperties>
</file>