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5" w:rsidRPr="004F0156" w:rsidRDefault="00AA1BB5" w:rsidP="004F0156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4F0156">
        <w:rPr>
          <w:rFonts w:ascii="Times New Roman" w:hAnsi="Times New Roman"/>
          <w:caps/>
          <w:sz w:val="26"/>
          <w:szCs w:val="26"/>
        </w:rPr>
        <w:t xml:space="preserve">АДМИНИСТРАЦИя </w:t>
      </w:r>
      <w:r w:rsidR="00171EE1">
        <w:rPr>
          <w:rFonts w:ascii="Times New Roman" w:hAnsi="Times New Roman"/>
          <w:caps/>
          <w:sz w:val="26"/>
          <w:szCs w:val="26"/>
        </w:rPr>
        <w:t>АБАКАНОВСКОГО</w:t>
      </w:r>
      <w:r w:rsidRPr="004F0156">
        <w:rPr>
          <w:rFonts w:ascii="Times New Roman" w:hAnsi="Times New Roman"/>
          <w:caps/>
          <w:sz w:val="26"/>
          <w:szCs w:val="26"/>
        </w:rPr>
        <w:t xml:space="preserve"> СЕЛЬСКОГО ПОСЕЛЕНИЯ</w:t>
      </w:r>
    </w:p>
    <w:p w:rsidR="00AA1BB5" w:rsidRPr="004F0156" w:rsidRDefault="00AA1BB5" w:rsidP="004F0156">
      <w:pPr>
        <w:spacing w:after="0"/>
        <w:ind w:firstLine="720"/>
        <w:jc w:val="center"/>
        <w:rPr>
          <w:rFonts w:ascii="Times New Roman" w:hAnsi="Times New Roman"/>
          <w:caps/>
          <w:sz w:val="26"/>
          <w:szCs w:val="26"/>
        </w:rPr>
      </w:pPr>
    </w:p>
    <w:p w:rsidR="00AA1BB5" w:rsidRPr="004F0156" w:rsidRDefault="00171EE1" w:rsidP="004F0156">
      <w:pPr>
        <w:spacing w:after="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РАСПОРЯЖЕНИЕ</w:t>
      </w:r>
    </w:p>
    <w:p w:rsidR="00AA1BB5" w:rsidRPr="004F0156" w:rsidRDefault="00AA1BB5" w:rsidP="004F0156">
      <w:pPr>
        <w:spacing w:after="0"/>
        <w:rPr>
          <w:rFonts w:ascii="Times New Roman" w:hAnsi="Times New Roman"/>
          <w:sz w:val="26"/>
          <w:szCs w:val="26"/>
        </w:rPr>
      </w:pPr>
    </w:p>
    <w:p w:rsidR="00171EE1" w:rsidRDefault="00AA1BB5" w:rsidP="004F0156">
      <w:pPr>
        <w:pStyle w:val="a3"/>
        <w:spacing w:before="0" w:beforeAutospacing="0" w:after="0" w:afterAutospacing="0"/>
        <w:rPr>
          <w:sz w:val="26"/>
          <w:szCs w:val="26"/>
        </w:rPr>
      </w:pPr>
      <w:r w:rsidRPr="004F0156">
        <w:rPr>
          <w:sz w:val="26"/>
          <w:szCs w:val="26"/>
        </w:rPr>
        <w:t xml:space="preserve">от </w:t>
      </w:r>
      <w:r w:rsidR="00171EE1">
        <w:rPr>
          <w:sz w:val="26"/>
          <w:szCs w:val="26"/>
        </w:rPr>
        <w:t xml:space="preserve"> </w:t>
      </w:r>
      <w:r w:rsidR="00E863BD">
        <w:rPr>
          <w:sz w:val="26"/>
          <w:szCs w:val="26"/>
        </w:rPr>
        <w:t>16</w:t>
      </w:r>
      <w:r w:rsidR="00171EE1">
        <w:rPr>
          <w:sz w:val="26"/>
          <w:szCs w:val="26"/>
        </w:rPr>
        <w:t xml:space="preserve">.06.2015      </w:t>
      </w:r>
      <w:r w:rsidR="0072760B">
        <w:rPr>
          <w:sz w:val="26"/>
          <w:szCs w:val="26"/>
        </w:rPr>
        <w:t xml:space="preserve"> № </w:t>
      </w:r>
      <w:r w:rsidR="00171EE1">
        <w:rPr>
          <w:sz w:val="26"/>
          <w:szCs w:val="26"/>
        </w:rPr>
        <w:t>2</w:t>
      </w:r>
      <w:r w:rsidR="00E863BD">
        <w:rPr>
          <w:sz w:val="26"/>
          <w:szCs w:val="26"/>
        </w:rPr>
        <w:t>1</w:t>
      </w:r>
      <w:r w:rsidRPr="004F0156">
        <w:rPr>
          <w:sz w:val="26"/>
          <w:szCs w:val="26"/>
        </w:rPr>
        <w:br/>
      </w:r>
      <w:proofErr w:type="spellStart"/>
      <w:r w:rsidR="00171EE1">
        <w:rPr>
          <w:sz w:val="26"/>
          <w:szCs w:val="26"/>
        </w:rPr>
        <w:t>с</w:t>
      </w:r>
      <w:proofErr w:type="gramStart"/>
      <w:r w:rsidR="00171EE1">
        <w:rPr>
          <w:sz w:val="26"/>
          <w:szCs w:val="26"/>
        </w:rPr>
        <w:t>.А</w:t>
      </w:r>
      <w:proofErr w:type="gramEnd"/>
      <w:r w:rsidR="00171EE1">
        <w:rPr>
          <w:sz w:val="26"/>
          <w:szCs w:val="26"/>
        </w:rPr>
        <w:t>баканово</w:t>
      </w:r>
      <w:proofErr w:type="spellEnd"/>
    </w:p>
    <w:p w:rsidR="00AA1BB5" w:rsidRPr="004F0156" w:rsidRDefault="00AA1BB5" w:rsidP="004F0156">
      <w:pPr>
        <w:pStyle w:val="a3"/>
        <w:spacing w:before="0" w:beforeAutospacing="0" w:after="0" w:afterAutospacing="0"/>
        <w:rPr>
          <w:sz w:val="26"/>
          <w:szCs w:val="26"/>
        </w:rPr>
      </w:pPr>
      <w:r w:rsidRPr="004F0156">
        <w:rPr>
          <w:sz w:val="26"/>
          <w:szCs w:val="26"/>
        </w:rPr>
        <w:t xml:space="preserve"> </w:t>
      </w:r>
    </w:p>
    <w:p w:rsidR="00AA1BB5" w:rsidRPr="004F0156" w:rsidRDefault="00AA1BB5" w:rsidP="004F015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863BD" w:rsidRDefault="00E863BD" w:rsidP="00A7142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E863BD" w:rsidRDefault="00E863BD" w:rsidP="00A7142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Администрации   от  02.06.2015    № 20</w:t>
      </w:r>
    </w:p>
    <w:p w:rsidR="00AA1BB5" w:rsidRPr="004F0156" w:rsidRDefault="00E863BD" w:rsidP="00A7142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="00AA1BB5" w:rsidRPr="004F0156">
        <w:rPr>
          <w:sz w:val="26"/>
          <w:szCs w:val="26"/>
        </w:rPr>
        <w:t>Об</w:t>
      </w:r>
      <w:r>
        <w:rPr>
          <w:sz w:val="26"/>
          <w:szCs w:val="26"/>
        </w:rPr>
        <w:t xml:space="preserve">          </w:t>
      </w:r>
      <w:r w:rsidR="00AA1BB5" w:rsidRPr="004F0156">
        <w:rPr>
          <w:sz w:val="26"/>
          <w:szCs w:val="26"/>
        </w:rPr>
        <w:t xml:space="preserve"> утверждении </w:t>
      </w:r>
      <w:r>
        <w:rPr>
          <w:sz w:val="26"/>
          <w:szCs w:val="26"/>
        </w:rPr>
        <w:t xml:space="preserve">            </w:t>
      </w:r>
      <w:r w:rsidR="00AA1BB5" w:rsidRPr="004F0156">
        <w:rPr>
          <w:sz w:val="26"/>
          <w:szCs w:val="26"/>
        </w:rPr>
        <w:t xml:space="preserve">графика </w:t>
      </w:r>
    </w:p>
    <w:p w:rsidR="00AA1BB5" w:rsidRPr="004F0156" w:rsidRDefault="00AA1BB5" w:rsidP="00A71429">
      <w:pPr>
        <w:pStyle w:val="a3"/>
        <w:spacing w:before="0" w:beforeAutospacing="0" w:after="0" w:afterAutospacing="0"/>
        <w:rPr>
          <w:sz w:val="26"/>
          <w:szCs w:val="26"/>
        </w:rPr>
      </w:pPr>
      <w:r w:rsidRPr="004F0156">
        <w:rPr>
          <w:sz w:val="26"/>
          <w:szCs w:val="26"/>
        </w:rPr>
        <w:t xml:space="preserve">отключения </w:t>
      </w:r>
      <w:r w:rsidR="00E863BD">
        <w:rPr>
          <w:sz w:val="26"/>
          <w:szCs w:val="26"/>
        </w:rPr>
        <w:t xml:space="preserve"> </w:t>
      </w:r>
      <w:r w:rsidRPr="004F0156">
        <w:rPr>
          <w:sz w:val="26"/>
          <w:szCs w:val="26"/>
        </w:rPr>
        <w:t xml:space="preserve">горячего </w:t>
      </w:r>
      <w:r w:rsidR="00E863BD">
        <w:rPr>
          <w:sz w:val="26"/>
          <w:szCs w:val="26"/>
        </w:rPr>
        <w:t xml:space="preserve"> </w:t>
      </w:r>
      <w:r w:rsidRPr="004F0156">
        <w:rPr>
          <w:sz w:val="26"/>
          <w:szCs w:val="26"/>
        </w:rPr>
        <w:t>водоснабжения</w:t>
      </w:r>
      <w:r w:rsidR="00E863BD">
        <w:rPr>
          <w:sz w:val="26"/>
          <w:szCs w:val="26"/>
        </w:rPr>
        <w:t>»</w:t>
      </w:r>
    </w:p>
    <w:p w:rsidR="00AA1BB5" w:rsidRPr="004F0156" w:rsidRDefault="00AA1BB5" w:rsidP="00A7142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71EE1" w:rsidRDefault="00171EE1" w:rsidP="00A714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63BD" w:rsidRDefault="00E863BD" w:rsidP="00A714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63BD" w:rsidRDefault="00E863BD" w:rsidP="00A714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63BD" w:rsidRDefault="00E863BD" w:rsidP="00A714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 связи с поверкой коммерческого узла учета  газа в блочно-модульной котельной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ухободь</w:t>
      </w:r>
      <w:proofErr w:type="spellEnd"/>
      <w:r>
        <w:rPr>
          <w:sz w:val="26"/>
          <w:szCs w:val="26"/>
        </w:rPr>
        <w:t>,  продлить срок отключения горячего водоснабжения с 15 июня 2015 г.  до 30 июня 2015 г.</w:t>
      </w:r>
    </w:p>
    <w:p w:rsidR="00FF6B2E" w:rsidRDefault="004E0B94" w:rsidP="00E863B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1BB5" w:rsidRPr="004F0156" w:rsidRDefault="00E863BD" w:rsidP="000F737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1BB5" w:rsidRPr="004F0156">
        <w:rPr>
          <w:sz w:val="26"/>
          <w:szCs w:val="26"/>
        </w:rPr>
        <w:t xml:space="preserve">. Настоящее постановление подлежит опубликованию в </w:t>
      </w:r>
      <w:r w:rsidR="004E0B94">
        <w:rPr>
          <w:sz w:val="26"/>
          <w:szCs w:val="26"/>
        </w:rPr>
        <w:t>и</w:t>
      </w:r>
      <w:r w:rsidR="00AA1BB5" w:rsidRPr="004F0156">
        <w:rPr>
          <w:sz w:val="26"/>
          <w:szCs w:val="26"/>
        </w:rPr>
        <w:t xml:space="preserve">нформационном </w:t>
      </w:r>
      <w:r w:rsidR="004E0B94">
        <w:rPr>
          <w:sz w:val="26"/>
          <w:szCs w:val="26"/>
        </w:rPr>
        <w:t xml:space="preserve">бюллетене </w:t>
      </w:r>
      <w:r w:rsidR="00AA1BB5" w:rsidRPr="004F0156">
        <w:rPr>
          <w:sz w:val="26"/>
          <w:szCs w:val="26"/>
        </w:rPr>
        <w:t xml:space="preserve"> </w:t>
      </w:r>
      <w:r w:rsidR="004E0B94">
        <w:rPr>
          <w:sz w:val="26"/>
          <w:szCs w:val="26"/>
        </w:rPr>
        <w:t>«</w:t>
      </w:r>
      <w:proofErr w:type="spellStart"/>
      <w:r w:rsidR="004E0B94">
        <w:rPr>
          <w:sz w:val="26"/>
          <w:szCs w:val="26"/>
        </w:rPr>
        <w:t>Абакановский</w:t>
      </w:r>
      <w:proofErr w:type="spellEnd"/>
      <w:r w:rsidR="004E0B94">
        <w:rPr>
          <w:sz w:val="26"/>
          <w:szCs w:val="26"/>
        </w:rPr>
        <w:t xml:space="preserve"> вестник</w:t>
      </w:r>
      <w:r w:rsidR="00AA1BB5" w:rsidRPr="004F0156">
        <w:rPr>
          <w:sz w:val="26"/>
          <w:szCs w:val="26"/>
        </w:rPr>
        <w:t>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AA1BB5" w:rsidRPr="004F0156" w:rsidRDefault="00AA1BB5" w:rsidP="00EE62C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A1BB5" w:rsidRPr="004F0156" w:rsidRDefault="00AA1BB5" w:rsidP="00EE62C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A1BB5" w:rsidRPr="004F0156" w:rsidRDefault="00AA1BB5" w:rsidP="00EE62C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A1BB5" w:rsidRPr="004F0156" w:rsidRDefault="00AA1BB5" w:rsidP="00EE62CA">
      <w:pPr>
        <w:pStyle w:val="a3"/>
        <w:spacing w:before="0" w:beforeAutospacing="0" w:after="0" w:afterAutospacing="0"/>
        <w:rPr>
          <w:sz w:val="26"/>
          <w:szCs w:val="26"/>
        </w:rPr>
      </w:pPr>
      <w:r w:rsidRPr="004F0156">
        <w:rPr>
          <w:sz w:val="26"/>
          <w:szCs w:val="26"/>
        </w:rPr>
        <w:br/>
      </w:r>
      <w:r w:rsidR="004E0B94">
        <w:rPr>
          <w:sz w:val="26"/>
          <w:szCs w:val="26"/>
        </w:rPr>
        <w:t xml:space="preserve">   </w:t>
      </w:r>
      <w:r w:rsidRPr="004F0156">
        <w:rPr>
          <w:sz w:val="26"/>
          <w:szCs w:val="26"/>
        </w:rPr>
        <w:t>Глава  поселения</w:t>
      </w:r>
      <w:r w:rsidRPr="004F0156">
        <w:rPr>
          <w:sz w:val="26"/>
          <w:szCs w:val="26"/>
        </w:rPr>
        <w:tab/>
      </w:r>
      <w:r w:rsidRPr="004F0156">
        <w:rPr>
          <w:sz w:val="26"/>
          <w:szCs w:val="26"/>
        </w:rPr>
        <w:tab/>
      </w:r>
      <w:r w:rsidRPr="004F0156">
        <w:rPr>
          <w:sz w:val="26"/>
          <w:szCs w:val="26"/>
        </w:rPr>
        <w:tab/>
      </w:r>
      <w:r w:rsidRPr="004F0156">
        <w:rPr>
          <w:sz w:val="26"/>
          <w:szCs w:val="26"/>
        </w:rPr>
        <w:tab/>
      </w:r>
      <w:r w:rsidRPr="004F0156">
        <w:rPr>
          <w:sz w:val="26"/>
          <w:szCs w:val="26"/>
        </w:rPr>
        <w:tab/>
      </w:r>
      <w:r w:rsidRPr="004F0156">
        <w:rPr>
          <w:sz w:val="26"/>
          <w:szCs w:val="26"/>
        </w:rPr>
        <w:tab/>
      </w:r>
      <w:r w:rsidR="004E0B94">
        <w:rPr>
          <w:sz w:val="26"/>
          <w:szCs w:val="26"/>
        </w:rPr>
        <w:t xml:space="preserve">                  А.А.Новоселов</w:t>
      </w:r>
    </w:p>
    <w:p w:rsidR="00AA1BB5" w:rsidRPr="004F0156" w:rsidRDefault="00AA1BB5" w:rsidP="00E81AA2">
      <w:pPr>
        <w:pStyle w:val="a3"/>
        <w:rPr>
          <w:sz w:val="26"/>
          <w:szCs w:val="26"/>
        </w:rPr>
      </w:pPr>
    </w:p>
    <w:sectPr w:rsidR="00AA1BB5" w:rsidRPr="004F0156" w:rsidSect="00FF6B2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2DC9"/>
    <w:rsid w:val="0001430E"/>
    <w:rsid w:val="000B0A4B"/>
    <w:rsid w:val="000F349F"/>
    <w:rsid w:val="000F7370"/>
    <w:rsid w:val="00105E7D"/>
    <w:rsid w:val="00117567"/>
    <w:rsid w:val="0015042D"/>
    <w:rsid w:val="00171EE1"/>
    <w:rsid w:val="00205E78"/>
    <w:rsid w:val="002D5FB1"/>
    <w:rsid w:val="00422C3B"/>
    <w:rsid w:val="004E0B94"/>
    <w:rsid w:val="004F0156"/>
    <w:rsid w:val="00645CB4"/>
    <w:rsid w:val="00674402"/>
    <w:rsid w:val="0069271F"/>
    <w:rsid w:val="0072760B"/>
    <w:rsid w:val="007F317D"/>
    <w:rsid w:val="009C3D78"/>
    <w:rsid w:val="00A669B0"/>
    <w:rsid w:val="00A71429"/>
    <w:rsid w:val="00AA1BB5"/>
    <w:rsid w:val="00AB5940"/>
    <w:rsid w:val="00AC2C27"/>
    <w:rsid w:val="00C05762"/>
    <w:rsid w:val="00D13551"/>
    <w:rsid w:val="00DB51B8"/>
    <w:rsid w:val="00E2689E"/>
    <w:rsid w:val="00E62DC9"/>
    <w:rsid w:val="00E81AA2"/>
    <w:rsid w:val="00E82375"/>
    <w:rsid w:val="00E85815"/>
    <w:rsid w:val="00E863BD"/>
    <w:rsid w:val="00EE62CA"/>
    <w:rsid w:val="00EF232A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uiPriority w:val="99"/>
    <w:rsid w:val="00E6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E62DC9"/>
    <w:rPr>
      <w:rFonts w:cs="Times New Roman"/>
    </w:rPr>
  </w:style>
  <w:style w:type="paragraph" w:styleId="a3">
    <w:name w:val="Normal (Web)"/>
    <w:basedOn w:val="a"/>
    <w:uiPriority w:val="99"/>
    <w:semiHidden/>
    <w:rsid w:val="00E6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14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8A12-12E2-4C33-88EC-DEB5467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2015-04-29T14:10:00Z</cp:lastPrinted>
  <dcterms:created xsi:type="dcterms:W3CDTF">2015-06-18T13:31:00Z</dcterms:created>
  <dcterms:modified xsi:type="dcterms:W3CDTF">2015-06-18T13:31:00Z</dcterms:modified>
</cp:coreProperties>
</file>