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EF" w:rsidRDefault="00C36CEF" w:rsidP="00C36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th_pal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86" w:rsidRPr="00C36CEF" w:rsidRDefault="00C36CEF" w:rsidP="00C36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>Кадастровая палата разъясняет: к</w:t>
      </w:r>
      <w:r w:rsidR="00EA5886" w:rsidRPr="00C36CEF">
        <w:rPr>
          <w:rFonts w:ascii="Times New Roman" w:hAnsi="Times New Roman" w:cs="Times New Roman"/>
          <w:sz w:val="28"/>
          <w:szCs w:val="28"/>
        </w:rPr>
        <w:t xml:space="preserve">ак </w:t>
      </w:r>
      <w:r w:rsidRPr="00C36CEF">
        <w:rPr>
          <w:rFonts w:ascii="Times New Roman" w:hAnsi="Times New Roman" w:cs="Times New Roman"/>
          <w:sz w:val="28"/>
          <w:szCs w:val="28"/>
        </w:rPr>
        <w:t xml:space="preserve">обезопасить принадлежащее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C36CEF">
        <w:rPr>
          <w:rFonts w:ascii="Times New Roman" w:hAnsi="Times New Roman" w:cs="Times New Roman"/>
          <w:sz w:val="28"/>
          <w:szCs w:val="28"/>
        </w:rPr>
        <w:t>недвижимое имущество от мошенничества</w:t>
      </w:r>
    </w:p>
    <w:p w:rsidR="00EA5886" w:rsidRPr="00C36CEF" w:rsidRDefault="00EA5886" w:rsidP="00C36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886" w:rsidRPr="00C36CEF" w:rsidRDefault="00EA5886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>Процент мошенничества в сделках с недвижимостью в последнее время заставляет задуматься о безопасности своей собственности. Законодательством предусмотрен надежный способ обезопасить свою недвижимость от разного рода мошеннических схем.</w:t>
      </w:r>
    </w:p>
    <w:p w:rsidR="00EA5886" w:rsidRPr="00C36CEF" w:rsidRDefault="00C36CEF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>Л</w:t>
      </w:r>
      <w:r w:rsidR="00EA5886" w:rsidRPr="00C36CEF">
        <w:rPr>
          <w:rFonts w:ascii="Times New Roman" w:hAnsi="Times New Roman" w:cs="Times New Roman"/>
          <w:sz w:val="28"/>
          <w:szCs w:val="28"/>
        </w:rPr>
        <w:t>юбой владелец ж</w:t>
      </w:r>
      <w:r w:rsidRPr="00C36CEF">
        <w:rPr>
          <w:rFonts w:ascii="Times New Roman" w:hAnsi="Times New Roman" w:cs="Times New Roman"/>
          <w:sz w:val="28"/>
          <w:szCs w:val="28"/>
        </w:rPr>
        <w:t xml:space="preserve">илплощади может </w:t>
      </w:r>
      <w:r w:rsidR="00EA5886" w:rsidRPr="00C36CEF">
        <w:rPr>
          <w:rFonts w:ascii="Times New Roman" w:hAnsi="Times New Roman" w:cs="Times New Roman"/>
          <w:sz w:val="28"/>
          <w:szCs w:val="28"/>
        </w:rPr>
        <w:t>наложи</w:t>
      </w:r>
      <w:r w:rsidRPr="00C36CEF">
        <w:rPr>
          <w:rFonts w:ascii="Times New Roman" w:hAnsi="Times New Roman" w:cs="Times New Roman"/>
          <w:sz w:val="28"/>
          <w:szCs w:val="28"/>
        </w:rPr>
        <w:t>ть</w:t>
      </w:r>
      <w:r w:rsidR="00EA5886" w:rsidRPr="00C36CEF">
        <w:rPr>
          <w:rFonts w:ascii="Times New Roman" w:hAnsi="Times New Roman" w:cs="Times New Roman"/>
          <w:sz w:val="28"/>
          <w:szCs w:val="28"/>
        </w:rPr>
        <w:t xml:space="preserve"> запрет на совершение регистрационных действий с квартирой без своего личного участия. При этом квартиру без </w:t>
      </w:r>
      <w:r w:rsidRPr="00C36CEF">
        <w:rPr>
          <w:rFonts w:ascii="Times New Roman" w:hAnsi="Times New Roman" w:cs="Times New Roman"/>
          <w:sz w:val="28"/>
          <w:szCs w:val="28"/>
        </w:rPr>
        <w:t xml:space="preserve">личного участия </w:t>
      </w:r>
      <w:r w:rsidR="00EA5886" w:rsidRPr="00C36CEF">
        <w:rPr>
          <w:rFonts w:ascii="Times New Roman" w:hAnsi="Times New Roman" w:cs="Times New Roman"/>
          <w:sz w:val="28"/>
          <w:szCs w:val="28"/>
        </w:rPr>
        <w:t xml:space="preserve"> нельзя будет продать, наложить обременения (сделать залогом в ипотечном кредитовании) или провести любые изменения в правоустанавливающих документах на объект недвижимости в государственных регистрирующих органах. </w:t>
      </w:r>
    </w:p>
    <w:p w:rsidR="00EA5886" w:rsidRPr="00C36CEF" w:rsidRDefault="00EA5886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 xml:space="preserve">Для этого гражданину достаточно обратиться в офис приема и выдачи документов Кадастровой палаты или </w:t>
      </w:r>
      <w:r w:rsidR="003933E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(</w:t>
      </w:r>
      <w:r w:rsidRPr="00C36CEF">
        <w:rPr>
          <w:rFonts w:ascii="Times New Roman" w:hAnsi="Times New Roman" w:cs="Times New Roman"/>
          <w:sz w:val="28"/>
          <w:szCs w:val="28"/>
        </w:rPr>
        <w:t>МФЦ</w:t>
      </w:r>
      <w:r w:rsidR="003933E9">
        <w:rPr>
          <w:rFonts w:ascii="Times New Roman" w:hAnsi="Times New Roman" w:cs="Times New Roman"/>
          <w:sz w:val="28"/>
          <w:szCs w:val="28"/>
        </w:rPr>
        <w:t>)</w:t>
      </w:r>
      <w:r w:rsidRPr="00C36CEF">
        <w:rPr>
          <w:rFonts w:ascii="Times New Roman" w:hAnsi="Times New Roman" w:cs="Times New Roman"/>
          <w:sz w:val="28"/>
          <w:szCs w:val="28"/>
        </w:rPr>
        <w:t xml:space="preserve"> с заявлением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его законного представителя. Подать заявление также можно и </w:t>
      </w:r>
      <w:r w:rsidR="00C36CEF">
        <w:rPr>
          <w:rFonts w:ascii="Times New Roman" w:hAnsi="Times New Roman" w:cs="Times New Roman"/>
          <w:sz w:val="28"/>
          <w:szCs w:val="28"/>
        </w:rPr>
        <w:t>в электронном виде посредством</w:t>
      </w:r>
      <w:r w:rsidRPr="00C36CE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6CEF">
        <w:rPr>
          <w:rFonts w:ascii="Times New Roman" w:hAnsi="Times New Roman" w:cs="Times New Roman"/>
          <w:sz w:val="28"/>
          <w:szCs w:val="28"/>
        </w:rPr>
        <w:t>а</w:t>
      </w:r>
      <w:r w:rsidRPr="00C36CEF">
        <w:rPr>
          <w:rFonts w:ascii="Times New Roman" w:hAnsi="Times New Roman" w:cs="Times New Roman"/>
          <w:sz w:val="28"/>
          <w:szCs w:val="28"/>
        </w:rPr>
        <w:t xml:space="preserve"> электронных услуг </w:t>
      </w:r>
      <w:proofErr w:type="spellStart"/>
      <w:r w:rsidRPr="00C36C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36CEF">
        <w:rPr>
          <w:rFonts w:ascii="Times New Roman" w:hAnsi="Times New Roman" w:cs="Times New Roman"/>
          <w:sz w:val="28"/>
          <w:szCs w:val="28"/>
        </w:rPr>
        <w:t xml:space="preserve">, удостоверив </w:t>
      </w:r>
      <w:r w:rsidRPr="00C36CE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6CEF">
        <w:rPr>
          <w:rFonts w:ascii="Times New Roman" w:hAnsi="Times New Roman" w:cs="Times New Roman"/>
          <w:sz w:val="28"/>
          <w:szCs w:val="28"/>
        </w:rPr>
        <w:t>электронной цифровой подписью.</w:t>
      </w:r>
    </w:p>
    <w:p w:rsidR="00EA5886" w:rsidRPr="00C36CEF" w:rsidRDefault="00EA5886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>После рассмотрения заявления в Единый государственный реестр недвижимости (ЕГРН) на недвижимое имущество вносится соответствующая запись, которая будет являться основанием для возврата без рассмотрения заявления, представленного иным лицом на государственную регистрацию перехода, ограничения (обремене</w:t>
      </w:r>
      <w:bookmarkStart w:id="0" w:name="_GoBack"/>
      <w:bookmarkEnd w:id="0"/>
      <w:r w:rsidRPr="00C36CEF">
        <w:rPr>
          <w:rFonts w:ascii="Times New Roman" w:hAnsi="Times New Roman" w:cs="Times New Roman"/>
          <w:sz w:val="28"/>
          <w:szCs w:val="28"/>
        </w:rPr>
        <w:t>ния), прекращения права на соответствующий объект недвижимости.</w:t>
      </w:r>
    </w:p>
    <w:p w:rsidR="00EA5886" w:rsidRPr="00C36CEF" w:rsidRDefault="00EA5886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 xml:space="preserve">При наличии данной записи никто не сможет осуществить распоряжение принадлежащим </w:t>
      </w:r>
      <w:r w:rsidR="00C36CEF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C36CEF">
        <w:rPr>
          <w:rFonts w:ascii="Times New Roman" w:hAnsi="Times New Roman" w:cs="Times New Roman"/>
          <w:sz w:val="28"/>
          <w:szCs w:val="28"/>
        </w:rPr>
        <w:t xml:space="preserve">объектом недвижимости, даже при наличии выданной доверенности. </w:t>
      </w:r>
    </w:p>
    <w:p w:rsidR="003933E9" w:rsidRDefault="00C36CEF" w:rsidP="0039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EF">
        <w:rPr>
          <w:rFonts w:ascii="Times New Roman" w:hAnsi="Times New Roman" w:cs="Times New Roman"/>
          <w:sz w:val="28"/>
          <w:szCs w:val="28"/>
        </w:rPr>
        <w:t xml:space="preserve">За внесение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C36CEF">
        <w:rPr>
          <w:rFonts w:ascii="Times New Roman" w:hAnsi="Times New Roman" w:cs="Times New Roman"/>
          <w:sz w:val="28"/>
          <w:szCs w:val="28"/>
        </w:rPr>
        <w:t xml:space="preserve"> записи о принятии заявления о невозможности государственной регистрации без личного участия правообладателя государственная пошлина не взимается.</w:t>
      </w:r>
    </w:p>
    <w:p w:rsidR="003933E9" w:rsidRDefault="003933E9" w:rsidP="003933E9">
      <w:pPr>
        <w:rPr>
          <w:rFonts w:ascii="Times New Roman" w:hAnsi="Times New Roman" w:cs="Times New Roman"/>
          <w:sz w:val="28"/>
          <w:szCs w:val="28"/>
        </w:rPr>
      </w:pPr>
    </w:p>
    <w:p w:rsidR="00C36CEF" w:rsidRPr="003933E9" w:rsidRDefault="003933E9" w:rsidP="003933E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33E9">
        <w:rPr>
          <w:rFonts w:ascii="Times New Roman" w:hAnsi="Times New Roman" w:cs="Times New Roman"/>
          <w:i/>
          <w:sz w:val="24"/>
          <w:szCs w:val="24"/>
        </w:rPr>
        <w:t xml:space="preserve">Пресс-служба филиала ФГБУ «ФКП </w:t>
      </w:r>
      <w:proofErr w:type="spellStart"/>
      <w:r w:rsidRPr="003933E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3933E9">
        <w:rPr>
          <w:rFonts w:ascii="Times New Roman" w:hAnsi="Times New Roman" w:cs="Times New Roman"/>
          <w:i/>
          <w:sz w:val="24"/>
          <w:szCs w:val="24"/>
        </w:rPr>
        <w:t>» по Вологодской области</w:t>
      </w:r>
    </w:p>
    <w:sectPr w:rsidR="00C36CEF" w:rsidRPr="0039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6"/>
    <w:rsid w:val="003933E9"/>
    <w:rsid w:val="00574861"/>
    <w:rsid w:val="00C36CEF"/>
    <w:rsid w:val="00E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Кудряшова Елена Александровна</cp:lastModifiedBy>
  <cp:revision>1</cp:revision>
  <dcterms:created xsi:type="dcterms:W3CDTF">2017-03-07T08:37:00Z</dcterms:created>
  <dcterms:modified xsi:type="dcterms:W3CDTF">2017-03-07T09:04:00Z</dcterms:modified>
</cp:coreProperties>
</file>