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F5" w:rsidRDefault="00AE6CF5" w:rsidP="00717AC4"/>
    <w:p w:rsidR="00F17867" w:rsidRDefault="00F17867" w:rsidP="00F17867">
      <w:pPr>
        <w:rPr>
          <w:b/>
          <w:sz w:val="28"/>
          <w:szCs w:val="28"/>
        </w:rPr>
      </w:pPr>
      <w:r>
        <w:t xml:space="preserve">                                                                      </w:t>
      </w:r>
      <w:r>
        <w:rPr>
          <w:noProof/>
        </w:rPr>
        <w:drawing>
          <wp:inline distT="0" distB="0" distL="0" distR="0">
            <wp:extent cx="483235" cy="5880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3235" cy="588010"/>
                    </a:xfrm>
                    <a:prstGeom prst="rect">
                      <a:avLst/>
                    </a:prstGeom>
                    <a:noFill/>
                    <a:ln w="9525">
                      <a:noFill/>
                      <a:miter lim="800000"/>
                      <a:headEnd/>
                      <a:tailEnd/>
                    </a:ln>
                  </pic:spPr>
                </pic:pic>
              </a:graphicData>
            </a:graphic>
          </wp:inline>
        </w:drawing>
      </w:r>
      <w:r>
        <w:t xml:space="preserve"> </w:t>
      </w:r>
    </w:p>
    <w:p w:rsidR="00F17867" w:rsidRDefault="00F17867" w:rsidP="00F17867">
      <w:pPr>
        <w:spacing w:before="40" w:line="232" w:lineRule="auto"/>
        <w:jc w:val="center"/>
        <w:rPr>
          <w:b/>
          <w:sz w:val="22"/>
          <w:szCs w:val="22"/>
        </w:rPr>
      </w:pPr>
      <w:r>
        <w:rPr>
          <w:b/>
          <w:sz w:val="22"/>
          <w:szCs w:val="22"/>
        </w:rPr>
        <w:t>МУНИЦИПАЛЬНОЕ СОБРАНИЕ ЧЕРЕПОВЕЦКОГО МУНИЦИПАЛЬНОГО РАЙОНА</w:t>
      </w:r>
    </w:p>
    <w:p w:rsidR="00F17867" w:rsidRDefault="00F17867" w:rsidP="00F17867">
      <w:pPr>
        <w:spacing w:before="40" w:line="232" w:lineRule="auto"/>
        <w:jc w:val="center"/>
        <w:rPr>
          <w:b/>
          <w:sz w:val="22"/>
          <w:szCs w:val="22"/>
        </w:rPr>
      </w:pPr>
      <w:r>
        <w:rPr>
          <w:b/>
          <w:sz w:val="22"/>
          <w:szCs w:val="22"/>
        </w:rPr>
        <w:t>КОНТРОЛЬНО-СЧЕТНЫЙ КОМИТЕТ</w:t>
      </w:r>
    </w:p>
    <w:p w:rsidR="00F17867" w:rsidRDefault="00F17867" w:rsidP="00F17867">
      <w:pPr>
        <w:spacing w:before="40" w:line="232" w:lineRule="auto"/>
        <w:jc w:val="center"/>
        <w:rPr>
          <w:b/>
          <w:sz w:val="22"/>
          <w:szCs w:val="22"/>
        </w:rPr>
      </w:pPr>
      <w:r>
        <w:rPr>
          <w:b/>
          <w:sz w:val="22"/>
          <w:szCs w:val="22"/>
        </w:rPr>
        <w:t>162612, Вологодская область, г. Череповец, ул. Первомайская, д.58</w:t>
      </w:r>
    </w:p>
    <w:p w:rsidR="00F17867" w:rsidRDefault="00F17867" w:rsidP="00F17867">
      <w:pPr>
        <w:pStyle w:val="a3"/>
        <w:jc w:val="center"/>
      </w:pPr>
      <w:r>
        <w:t xml:space="preserve">тел. (8202)  24-97-46,  факс (8202) 24-97-46,       </w:t>
      </w:r>
      <w:r>
        <w:rPr>
          <w:lang w:val="en-US"/>
        </w:rPr>
        <w:t>e</w:t>
      </w:r>
      <w:r>
        <w:t>-</w:t>
      </w:r>
      <w:r>
        <w:rPr>
          <w:lang w:val="en-US"/>
        </w:rPr>
        <w:t>mail</w:t>
      </w:r>
      <w:r>
        <w:t xml:space="preserve">: </w:t>
      </w:r>
      <w:r>
        <w:rPr>
          <w:lang w:val="en-US"/>
        </w:rPr>
        <w:t>kchk</w:t>
      </w:r>
      <w:r>
        <w:t>_</w:t>
      </w:r>
      <w:r>
        <w:rPr>
          <w:lang w:val="en-US"/>
        </w:rPr>
        <w:t>chmr</w:t>
      </w:r>
      <w:r>
        <w:t>@</w:t>
      </w:r>
      <w:r>
        <w:rPr>
          <w:lang w:val="en-US"/>
        </w:rPr>
        <w:t>cherra</w:t>
      </w:r>
      <w:r>
        <w:t>.</w:t>
      </w:r>
      <w:r>
        <w:rPr>
          <w:lang w:val="en-US"/>
        </w:rPr>
        <w:t>ru</w:t>
      </w:r>
    </w:p>
    <w:p w:rsidR="00F17867" w:rsidRPr="002B3C8D" w:rsidRDefault="008C6918" w:rsidP="00F17867">
      <w:pPr>
        <w:spacing w:before="40" w:line="232" w:lineRule="auto"/>
        <w:jc w:val="center"/>
        <w:rPr>
          <w:b/>
          <w:spacing w:val="50"/>
          <w:sz w:val="28"/>
          <w:szCs w:val="28"/>
        </w:rPr>
      </w:pPr>
      <w:r w:rsidRPr="008C6918">
        <w:pict>
          <v:line id="_x0000_s1027" style="position:absolute;left:0;text-align:left;z-index:251662336" from="0,12.5pt" to="491.8pt,12.5pt" strokeweight="4.5pt">
            <v:stroke linestyle="thinThick"/>
          </v:line>
        </w:pict>
      </w:r>
    </w:p>
    <w:p w:rsidR="00F17867" w:rsidRPr="002B3C8D" w:rsidRDefault="00F17867" w:rsidP="00F17867">
      <w:pPr>
        <w:ind w:firstLine="709"/>
        <w:jc w:val="both"/>
        <w:rPr>
          <w:sz w:val="28"/>
          <w:szCs w:val="28"/>
        </w:rPr>
      </w:pPr>
      <w:r w:rsidRPr="002B3C8D">
        <w:rPr>
          <w:sz w:val="28"/>
          <w:szCs w:val="28"/>
        </w:rPr>
        <w:t xml:space="preserve"> «</w:t>
      </w:r>
      <w:r>
        <w:rPr>
          <w:sz w:val="28"/>
          <w:szCs w:val="28"/>
        </w:rPr>
        <w:t>1</w:t>
      </w:r>
      <w:r w:rsidR="007016AA">
        <w:rPr>
          <w:sz w:val="28"/>
          <w:szCs w:val="28"/>
        </w:rPr>
        <w:t>1</w:t>
      </w:r>
      <w:r w:rsidRPr="002B3C8D">
        <w:rPr>
          <w:sz w:val="28"/>
          <w:szCs w:val="28"/>
        </w:rPr>
        <w:t xml:space="preserve">» </w:t>
      </w:r>
      <w:r>
        <w:rPr>
          <w:sz w:val="28"/>
          <w:szCs w:val="28"/>
        </w:rPr>
        <w:t>декабря  2018</w:t>
      </w:r>
      <w:r w:rsidRPr="002B3C8D">
        <w:rPr>
          <w:sz w:val="28"/>
          <w:szCs w:val="28"/>
        </w:rPr>
        <w:t xml:space="preserve"> г.                                                        г. Череповец</w:t>
      </w:r>
    </w:p>
    <w:p w:rsidR="00F17867" w:rsidRDefault="00F17867" w:rsidP="00F17867">
      <w:pPr>
        <w:spacing w:before="40" w:line="232" w:lineRule="auto"/>
        <w:jc w:val="center"/>
        <w:rPr>
          <w:b/>
          <w:sz w:val="28"/>
          <w:szCs w:val="28"/>
        </w:rPr>
      </w:pPr>
      <w:r>
        <w:rPr>
          <w:b/>
          <w:sz w:val="28"/>
          <w:szCs w:val="28"/>
        </w:rPr>
        <w:t>ЗАКЛЮЧЕНИЕ</w:t>
      </w:r>
    </w:p>
    <w:p w:rsidR="00F17867" w:rsidRDefault="00F17867" w:rsidP="00F17867">
      <w:pPr>
        <w:spacing w:before="40" w:line="232" w:lineRule="auto"/>
        <w:jc w:val="center"/>
        <w:rPr>
          <w:b/>
          <w:sz w:val="28"/>
          <w:szCs w:val="28"/>
        </w:rPr>
      </w:pPr>
    </w:p>
    <w:p w:rsidR="00F17867" w:rsidRPr="00365713" w:rsidRDefault="00F17867" w:rsidP="00F17867">
      <w:pPr>
        <w:ind w:firstLine="708"/>
        <w:jc w:val="both"/>
        <w:rPr>
          <w:sz w:val="28"/>
          <w:szCs w:val="28"/>
        </w:rPr>
      </w:pPr>
      <w:r>
        <w:rPr>
          <w:sz w:val="28"/>
          <w:szCs w:val="28"/>
        </w:rPr>
        <w:t>П</w:t>
      </w:r>
      <w:r w:rsidRPr="00365713">
        <w:rPr>
          <w:sz w:val="28"/>
          <w:szCs w:val="28"/>
        </w:rPr>
        <w:t>о результатам  экспертно-аналитического мероприятия   на проект решения Муниципального Собрания Череповецкого муниципального района   «О внесении изменений в решение Муниципального Собрания Череповецкого муниципального района от 12.12.2017</w:t>
      </w:r>
      <w:r>
        <w:rPr>
          <w:sz w:val="28"/>
          <w:szCs w:val="28"/>
        </w:rPr>
        <w:t xml:space="preserve"> года</w:t>
      </w:r>
      <w:r w:rsidRPr="00365713">
        <w:rPr>
          <w:sz w:val="28"/>
          <w:szCs w:val="28"/>
        </w:rPr>
        <w:t xml:space="preserve"> № 395 «О бюджете Череповецкого муниципального района на 2018 год и плановый период 2019 и 2020 годов».</w:t>
      </w:r>
    </w:p>
    <w:p w:rsidR="00F17867" w:rsidRPr="00365713" w:rsidRDefault="00F17867" w:rsidP="00F17867">
      <w:pPr>
        <w:jc w:val="both"/>
        <w:rPr>
          <w:sz w:val="28"/>
          <w:szCs w:val="28"/>
        </w:rPr>
      </w:pPr>
    </w:p>
    <w:p w:rsidR="00F17867" w:rsidRDefault="00F17867" w:rsidP="00F17867">
      <w:pPr>
        <w:jc w:val="both"/>
        <w:rPr>
          <w:sz w:val="28"/>
          <w:szCs w:val="28"/>
        </w:rPr>
      </w:pPr>
      <w:r w:rsidRPr="00365713">
        <w:rPr>
          <w:sz w:val="26"/>
          <w:szCs w:val="26"/>
        </w:rPr>
        <w:tab/>
      </w:r>
      <w:r w:rsidRPr="00365713">
        <w:rPr>
          <w:sz w:val="28"/>
          <w:szCs w:val="28"/>
        </w:rPr>
        <w:t xml:space="preserve">   Проект  решения Муниципального Собрания Череповецкого муниципального района   «О внесении изменений в решение Муниципального Собрания Череповецкого муниципального района от 12.12.2017 года № 395 «О бюджете Череповецкого муниципального района на 2018 год и плановый период 2019 и 2020 годов»</w:t>
      </w:r>
      <w:r>
        <w:rPr>
          <w:sz w:val="28"/>
          <w:szCs w:val="28"/>
        </w:rPr>
        <w:t xml:space="preserve"> (далее –Проект)</w:t>
      </w:r>
      <w:r w:rsidRPr="00365713">
        <w:rPr>
          <w:sz w:val="28"/>
          <w:szCs w:val="28"/>
        </w:rPr>
        <w:t xml:space="preserve"> внесен  администрацией района</w:t>
      </w:r>
      <w:r>
        <w:rPr>
          <w:sz w:val="28"/>
          <w:szCs w:val="28"/>
        </w:rPr>
        <w:t>.</w:t>
      </w:r>
    </w:p>
    <w:p w:rsidR="0035414A" w:rsidRPr="00E81912" w:rsidRDefault="00F17867" w:rsidP="0035414A">
      <w:pPr>
        <w:jc w:val="both"/>
        <w:rPr>
          <w:sz w:val="28"/>
          <w:szCs w:val="28"/>
        </w:rPr>
      </w:pPr>
      <w:r w:rsidRPr="00365713">
        <w:rPr>
          <w:color w:val="FF0000"/>
          <w:sz w:val="28"/>
          <w:szCs w:val="28"/>
        </w:rPr>
        <w:tab/>
      </w:r>
      <w:r w:rsidR="0035414A" w:rsidRPr="00E81912">
        <w:rPr>
          <w:sz w:val="28"/>
          <w:szCs w:val="28"/>
        </w:rPr>
        <w:t xml:space="preserve">В результате внесения изменений  основные характеристики  бюджета района в 2018 году составят:   доходы  бюджета  894 786,9 тыс. рублей (увеличение на 40 853,9 тыс. руб.),  расходы 926 821,1  тыс. рублей  (уменьшение на 7483,5 тыс. руб.), дефицит бюджета 32 034,2 тыс. рублей (уменьшение  на 48 337,4 тыс. руб.). </w:t>
      </w:r>
    </w:p>
    <w:p w:rsidR="00F17867" w:rsidRPr="00E81912" w:rsidRDefault="0035414A" w:rsidP="0035414A">
      <w:pPr>
        <w:jc w:val="both"/>
        <w:rPr>
          <w:sz w:val="28"/>
          <w:szCs w:val="28"/>
        </w:rPr>
      </w:pPr>
      <w:r w:rsidRPr="00E81912">
        <w:rPr>
          <w:color w:val="FF0000"/>
          <w:sz w:val="28"/>
          <w:szCs w:val="28"/>
        </w:rPr>
        <w:t xml:space="preserve">  </w:t>
      </w:r>
      <w:r w:rsidRPr="00E81912">
        <w:rPr>
          <w:sz w:val="28"/>
          <w:szCs w:val="28"/>
        </w:rPr>
        <w:t xml:space="preserve">       </w:t>
      </w:r>
      <w:r w:rsidR="00F17867" w:rsidRPr="00E81912">
        <w:rPr>
          <w:sz w:val="28"/>
          <w:szCs w:val="28"/>
        </w:rPr>
        <w:t>Основанием для внесения изменений являются:</w:t>
      </w:r>
    </w:p>
    <w:p w:rsidR="00F17867" w:rsidRPr="00886910" w:rsidRDefault="00F17867" w:rsidP="00F17867">
      <w:pPr>
        <w:ind w:firstLine="709"/>
        <w:jc w:val="both"/>
        <w:rPr>
          <w:sz w:val="28"/>
          <w:szCs w:val="28"/>
        </w:rPr>
      </w:pPr>
      <w:r w:rsidRPr="00E81912">
        <w:rPr>
          <w:sz w:val="28"/>
          <w:szCs w:val="28"/>
        </w:rPr>
        <w:t>- заявки главных распорядителей бюджетных</w:t>
      </w:r>
      <w:r w:rsidRPr="00886910">
        <w:rPr>
          <w:sz w:val="28"/>
          <w:szCs w:val="28"/>
        </w:rPr>
        <w:t xml:space="preserve"> средств района на увеличение (уменьшение) лимитов бюджетных обязательств.    </w:t>
      </w:r>
    </w:p>
    <w:p w:rsidR="00F17867" w:rsidRPr="00886910" w:rsidRDefault="00F17867" w:rsidP="00F17867">
      <w:pPr>
        <w:ind w:firstLine="709"/>
        <w:jc w:val="both"/>
        <w:rPr>
          <w:sz w:val="28"/>
          <w:szCs w:val="28"/>
        </w:rPr>
      </w:pPr>
      <w:r w:rsidRPr="00886910">
        <w:rPr>
          <w:sz w:val="26"/>
          <w:szCs w:val="26"/>
        </w:rPr>
        <w:t xml:space="preserve">   </w:t>
      </w:r>
      <w:r w:rsidRPr="00886910">
        <w:rPr>
          <w:sz w:val="28"/>
          <w:szCs w:val="28"/>
        </w:rPr>
        <w:t xml:space="preserve">Проектом  предлагается  внести изменения в </w:t>
      </w:r>
      <w:r w:rsidR="00886910" w:rsidRPr="00886910">
        <w:rPr>
          <w:sz w:val="28"/>
          <w:szCs w:val="28"/>
        </w:rPr>
        <w:t xml:space="preserve">6 </w:t>
      </w:r>
      <w:r w:rsidRPr="00886910">
        <w:rPr>
          <w:sz w:val="28"/>
          <w:szCs w:val="28"/>
        </w:rPr>
        <w:t>приложений, изложив их в новой редакции.</w:t>
      </w:r>
    </w:p>
    <w:p w:rsidR="00F17867" w:rsidRPr="00505A0A" w:rsidRDefault="00F17867" w:rsidP="00F17867">
      <w:pPr>
        <w:autoSpaceDE w:val="0"/>
        <w:autoSpaceDN w:val="0"/>
        <w:adjustRightInd w:val="0"/>
        <w:ind w:firstLine="709"/>
        <w:jc w:val="both"/>
        <w:rPr>
          <w:sz w:val="28"/>
          <w:szCs w:val="28"/>
        </w:rPr>
      </w:pPr>
      <w:r w:rsidRPr="00886910">
        <w:rPr>
          <w:sz w:val="28"/>
          <w:szCs w:val="28"/>
        </w:rPr>
        <w:t xml:space="preserve">   Изменения доходов бюджета района </w:t>
      </w:r>
      <w:r w:rsidRPr="00505A0A">
        <w:rPr>
          <w:sz w:val="28"/>
          <w:szCs w:val="28"/>
        </w:rPr>
        <w:t>в 2018 году изложены в следующей таблице.</w:t>
      </w:r>
    </w:p>
    <w:p w:rsidR="00F17867" w:rsidRPr="00505A0A" w:rsidRDefault="00F17867" w:rsidP="00F17867">
      <w:pPr>
        <w:autoSpaceDE w:val="0"/>
        <w:autoSpaceDN w:val="0"/>
        <w:adjustRightInd w:val="0"/>
        <w:jc w:val="both"/>
        <w:rPr>
          <w:sz w:val="28"/>
          <w:szCs w:val="28"/>
        </w:rPr>
      </w:pPr>
      <w:r w:rsidRPr="00505A0A">
        <w:rPr>
          <w:sz w:val="28"/>
          <w:szCs w:val="28"/>
        </w:rPr>
        <w:t xml:space="preserve">                                                                                             Таблица № 1                                                                                         </w:t>
      </w:r>
    </w:p>
    <w:p w:rsidR="00F17867" w:rsidRPr="00B03BEF" w:rsidRDefault="00F17867" w:rsidP="00F17867">
      <w:pPr>
        <w:autoSpaceDE w:val="0"/>
        <w:autoSpaceDN w:val="0"/>
        <w:adjustRightInd w:val="0"/>
        <w:jc w:val="both"/>
        <w:rPr>
          <w:color w:val="FF0000"/>
          <w:sz w:val="28"/>
          <w:szCs w:val="28"/>
        </w:rPr>
      </w:pPr>
      <w:r w:rsidRPr="00B03BEF">
        <w:rPr>
          <w:color w:val="FF0000"/>
          <w:sz w:val="28"/>
          <w:szCs w:val="28"/>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1"/>
        <w:gridCol w:w="2126"/>
        <w:gridCol w:w="1985"/>
        <w:gridCol w:w="1559"/>
      </w:tblGrid>
      <w:tr w:rsidR="00F17867" w:rsidRPr="00B03BEF" w:rsidTr="00F17867">
        <w:trPr>
          <w:trHeight w:val="1414"/>
        </w:trPr>
        <w:tc>
          <w:tcPr>
            <w:tcW w:w="3701"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rPr>
                <w:sz w:val="28"/>
                <w:szCs w:val="28"/>
              </w:rPr>
            </w:pPr>
            <w:r w:rsidRPr="00505A0A">
              <w:rPr>
                <w:sz w:val="28"/>
                <w:szCs w:val="28"/>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jc w:val="both"/>
              <w:rPr>
                <w:sz w:val="28"/>
                <w:szCs w:val="28"/>
              </w:rPr>
            </w:pPr>
            <w:r w:rsidRPr="00505A0A">
              <w:rPr>
                <w:sz w:val="28"/>
                <w:szCs w:val="28"/>
              </w:rPr>
              <w:t xml:space="preserve"> Решение МС № 395 от 12.12.2017 года</w:t>
            </w:r>
            <w:r>
              <w:rPr>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jc w:val="both"/>
              <w:rPr>
                <w:sz w:val="28"/>
                <w:szCs w:val="28"/>
              </w:rPr>
            </w:pPr>
            <w:r w:rsidRPr="00505A0A">
              <w:rPr>
                <w:sz w:val="28"/>
                <w:szCs w:val="28"/>
              </w:rPr>
              <w:t xml:space="preserve">Проект решения МС на </w:t>
            </w:r>
            <w:r>
              <w:rPr>
                <w:sz w:val="28"/>
                <w:szCs w:val="28"/>
              </w:rPr>
              <w:t>14</w:t>
            </w:r>
            <w:r w:rsidRPr="00505A0A">
              <w:rPr>
                <w:sz w:val="28"/>
                <w:szCs w:val="28"/>
              </w:rPr>
              <w:t>.1</w:t>
            </w:r>
            <w:r>
              <w:rPr>
                <w:sz w:val="28"/>
                <w:szCs w:val="28"/>
              </w:rPr>
              <w:t>2</w:t>
            </w:r>
            <w:r w:rsidRPr="00505A0A">
              <w:rPr>
                <w:sz w:val="28"/>
                <w:szCs w:val="28"/>
              </w:rPr>
              <w:t>.2018 года</w:t>
            </w:r>
          </w:p>
        </w:tc>
        <w:tc>
          <w:tcPr>
            <w:tcW w:w="1559"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jc w:val="both"/>
              <w:rPr>
                <w:sz w:val="28"/>
                <w:szCs w:val="28"/>
              </w:rPr>
            </w:pPr>
            <w:r w:rsidRPr="00505A0A">
              <w:rPr>
                <w:sz w:val="28"/>
                <w:szCs w:val="28"/>
              </w:rPr>
              <w:t xml:space="preserve">Изменения </w:t>
            </w:r>
          </w:p>
        </w:tc>
      </w:tr>
      <w:tr w:rsidR="00F17867" w:rsidRPr="00B03BEF" w:rsidTr="00F17867">
        <w:trPr>
          <w:trHeight w:val="489"/>
        </w:trPr>
        <w:tc>
          <w:tcPr>
            <w:tcW w:w="3701"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jc w:val="both"/>
              <w:rPr>
                <w:sz w:val="28"/>
                <w:szCs w:val="28"/>
              </w:rPr>
            </w:pPr>
            <w:r w:rsidRPr="00505A0A">
              <w:rPr>
                <w:sz w:val="28"/>
                <w:szCs w:val="28"/>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jc w:val="right"/>
              <w:rPr>
                <w:sz w:val="28"/>
                <w:szCs w:val="28"/>
              </w:rPr>
            </w:pPr>
            <w:r w:rsidRPr="00505A0A">
              <w:rPr>
                <w:sz w:val="28"/>
                <w:szCs w:val="28"/>
              </w:rPr>
              <w:t>213 104,0</w:t>
            </w:r>
          </w:p>
        </w:tc>
        <w:tc>
          <w:tcPr>
            <w:tcW w:w="1985" w:type="dxa"/>
            <w:tcBorders>
              <w:top w:val="single" w:sz="4" w:space="0" w:color="auto"/>
              <w:left w:val="single" w:sz="4" w:space="0" w:color="auto"/>
              <w:bottom w:val="single" w:sz="4" w:space="0" w:color="auto"/>
              <w:right w:val="single" w:sz="4" w:space="0" w:color="auto"/>
            </w:tcBorders>
            <w:hideMark/>
          </w:tcPr>
          <w:p w:rsidR="00F17867" w:rsidRPr="00855F63" w:rsidRDefault="00855F63" w:rsidP="00855F63">
            <w:pPr>
              <w:jc w:val="right"/>
              <w:rPr>
                <w:sz w:val="28"/>
                <w:szCs w:val="28"/>
              </w:rPr>
            </w:pPr>
            <w:r w:rsidRPr="00855F63">
              <w:rPr>
                <w:sz w:val="28"/>
                <w:szCs w:val="28"/>
              </w:rPr>
              <w:t>233 517,2</w:t>
            </w:r>
          </w:p>
        </w:tc>
        <w:tc>
          <w:tcPr>
            <w:tcW w:w="1559" w:type="dxa"/>
            <w:tcBorders>
              <w:top w:val="single" w:sz="4" w:space="0" w:color="auto"/>
              <w:left w:val="single" w:sz="4" w:space="0" w:color="auto"/>
              <w:bottom w:val="single" w:sz="4" w:space="0" w:color="auto"/>
              <w:right w:val="single" w:sz="4" w:space="0" w:color="auto"/>
            </w:tcBorders>
            <w:hideMark/>
          </w:tcPr>
          <w:p w:rsidR="00F17867" w:rsidRPr="00855F63" w:rsidRDefault="00855F63" w:rsidP="00F17867">
            <w:pPr>
              <w:jc w:val="right"/>
              <w:rPr>
                <w:sz w:val="28"/>
                <w:szCs w:val="28"/>
              </w:rPr>
            </w:pPr>
            <w:r w:rsidRPr="00855F63">
              <w:rPr>
                <w:sz w:val="28"/>
                <w:szCs w:val="28"/>
              </w:rPr>
              <w:t>+20 413,2</w:t>
            </w:r>
          </w:p>
        </w:tc>
      </w:tr>
      <w:tr w:rsidR="00F17867" w:rsidRPr="00B03BEF" w:rsidTr="00F17867">
        <w:trPr>
          <w:trHeight w:val="386"/>
        </w:trPr>
        <w:tc>
          <w:tcPr>
            <w:tcW w:w="3701"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jc w:val="both"/>
              <w:rPr>
                <w:sz w:val="28"/>
                <w:szCs w:val="28"/>
              </w:rPr>
            </w:pPr>
            <w:r w:rsidRPr="00505A0A">
              <w:rPr>
                <w:sz w:val="28"/>
                <w:szCs w:val="28"/>
              </w:rPr>
              <w:lastRenderedPageBreak/>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jc w:val="right"/>
              <w:rPr>
                <w:sz w:val="28"/>
                <w:szCs w:val="28"/>
              </w:rPr>
            </w:pPr>
            <w:r w:rsidRPr="00505A0A">
              <w:rPr>
                <w:sz w:val="28"/>
                <w:szCs w:val="28"/>
              </w:rPr>
              <w:t>32 322,0</w:t>
            </w:r>
          </w:p>
        </w:tc>
        <w:tc>
          <w:tcPr>
            <w:tcW w:w="1985" w:type="dxa"/>
            <w:tcBorders>
              <w:top w:val="single" w:sz="4" w:space="0" w:color="auto"/>
              <w:left w:val="single" w:sz="4" w:space="0" w:color="auto"/>
              <w:bottom w:val="single" w:sz="4" w:space="0" w:color="auto"/>
              <w:right w:val="single" w:sz="4" w:space="0" w:color="auto"/>
            </w:tcBorders>
            <w:hideMark/>
          </w:tcPr>
          <w:p w:rsidR="00F17867" w:rsidRPr="00855F63" w:rsidRDefault="00F17867" w:rsidP="00F17867">
            <w:pPr>
              <w:jc w:val="right"/>
              <w:rPr>
                <w:sz w:val="28"/>
                <w:szCs w:val="28"/>
              </w:rPr>
            </w:pPr>
            <w:r w:rsidRPr="00855F63">
              <w:rPr>
                <w:sz w:val="28"/>
                <w:szCs w:val="28"/>
              </w:rPr>
              <w:t>32 322,0</w:t>
            </w:r>
          </w:p>
        </w:tc>
        <w:tc>
          <w:tcPr>
            <w:tcW w:w="1559" w:type="dxa"/>
            <w:tcBorders>
              <w:top w:val="single" w:sz="4" w:space="0" w:color="auto"/>
              <w:left w:val="single" w:sz="4" w:space="0" w:color="auto"/>
              <w:bottom w:val="single" w:sz="4" w:space="0" w:color="auto"/>
              <w:right w:val="single" w:sz="4" w:space="0" w:color="auto"/>
            </w:tcBorders>
            <w:hideMark/>
          </w:tcPr>
          <w:p w:rsidR="00F17867" w:rsidRPr="00855F63" w:rsidRDefault="00F17867" w:rsidP="00F17867">
            <w:pPr>
              <w:jc w:val="right"/>
              <w:rPr>
                <w:sz w:val="28"/>
                <w:szCs w:val="28"/>
              </w:rPr>
            </w:pPr>
            <w:r w:rsidRPr="00855F63">
              <w:rPr>
                <w:sz w:val="28"/>
                <w:szCs w:val="28"/>
              </w:rPr>
              <w:t>0</w:t>
            </w:r>
          </w:p>
          <w:p w:rsidR="00F17867" w:rsidRPr="00855F63" w:rsidRDefault="00F17867" w:rsidP="00F17867">
            <w:pPr>
              <w:jc w:val="right"/>
              <w:rPr>
                <w:sz w:val="28"/>
                <w:szCs w:val="28"/>
              </w:rPr>
            </w:pPr>
          </w:p>
          <w:p w:rsidR="00F17867" w:rsidRPr="00855F63" w:rsidRDefault="00F17867" w:rsidP="00F17867">
            <w:pPr>
              <w:jc w:val="right"/>
              <w:rPr>
                <w:sz w:val="28"/>
                <w:szCs w:val="28"/>
              </w:rPr>
            </w:pPr>
          </w:p>
        </w:tc>
      </w:tr>
      <w:tr w:rsidR="00F17867" w:rsidRPr="00B03BEF" w:rsidTr="00F17867">
        <w:trPr>
          <w:trHeight w:val="499"/>
        </w:trPr>
        <w:tc>
          <w:tcPr>
            <w:tcW w:w="3701"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jc w:val="both"/>
              <w:rPr>
                <w:sz w:val="28"/>
                <w:szCs w:val="28"/>
              </w:rPr>
            </w:pPr>
            <w:r w:rsidRPr="00505A0A">
              <w:rPr>
                <w:sz w:val="28"/>
                <w:szCs w:val="28"/>
              </w:rPr>
              <w:t xml:space="preserve">Налоги на совокупный доход </w:t>
            </w:r>
          </w:p>
        </w:tc>
        <w:tc>
          <w:tcPr>
            <w:tcW w:w="2126"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jc w:val="right"/>
              <w:rPr>
                <w:sz w:val="28"/>
                <w:szCs w:val="28"/>
              </w:rPr>
            </w:pPr>
            <w:r w:rsidRPr="00505A0A">
              <w:rPr>
                <w:sz w:val="28"/>
                <w:szCs w:val="28"/>
              </w:rPr>
              <w:t>37 245,0</w:t>
            </w:r>
          </w:p>
        </w:tc>
        <w:tc>
          <w:tcPr>
            <w:tcW w:w="1985" w:type="dxa"/>
            <w:tcBorders>
              <w:top w:val="single" w:sz="4" w:space="0" w:color="auto"/>
              <w:left w:val="single" w:sz="4" w:space="0" w:color="auto"/>
              <w:bottom w:val="single" w:sz="4" w:space="0" w:color="auto"/>
              <w:right w:val="single" w:sz="4" w:space="0" w:color="auto"/>
            </w:tcBorders>
            <w:hideMark/>
          </w:tcPr>
          <w:p w:rsidR="00F17867" w:rsidRPr="00855F63" w:rsidRDefault="00855F63" w:rsidP="00F17867">
            <w:pPr>
              <w:jc w:val="right"/>
              <w:rPr>
                <w:sz w:val="28"/>
                <w:szCs w:val="28"/>
              </w:rPr>
            </w:pPr>
            <w:r w:rsidRPr="00855F63">
              <w:rPr>
                <w:sz w:val="28"/>
                <w:szCs w:val="28"/>
              </w:rPr>
              <w:t>37 192,2</w:t>
            </w:r>
          </w:p>
        </w:tc>
        <w:tc>
          <w:tcPr>
            <w:tcW w:w="1559" w:type="dxa"/>
            <w:tcBorders>
              <w:top w:val="single" w:sz="4" w:space="0" w:color="auto"/>
              <w:left w:val="single" w:sz="4" w:space="0" w:color="auto"/>
              <w:bottom w:val="single" w:sz="4" w:space="0" w:color="auto"/>
              <w:right w:val="single" w:sz="4" w:space="0" w:color="auto"/>
            </w:tcBorders>
            <w:hideMark/>
          </w:tcPr>
          <w:p w:rsidR="00F17867" w:rsidRPr="00855F63" w:rsidRDefault="00855F63" w:rsidP="00855F63">
            <w:pPr>
              <w:jc w:val="right"/>
              <w:rPr>
                <w:sz w:val="28"/>
                <w:szCs w:val="28"/>
              </w:rPr>
            </w:pPr>
            <w:r w:rsidRPr="00855F63">
              <w:rPr>
                <w:sz w:val="28"/>
                <w:szCs w:val="28"/>
              </w:rPr>
              <w:t>-52,8</w:t>
            </w:r>
          </w:p>
        </w:tc>
      </w:tr>
      <w:tr w:rsidR="00F17867" w:rsidRPr="00855F63" w:rsidTr="00F17867">
        <w:trPr>
          <w:trHeight w:val="768"/>
        </w:trPr>
        <w:tc>
          <w:tcPr>
            <w:tcW w:w="3701"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jc w:val="both"/>
              <w:rPr>
                <w:sz w:val="28"/>
                <w:szCs w:val="28"/>
              </w:rPr>
            </w:pPr>
            <w:r w:rsidRPr="00505A0A">
              <w:rPr>
                <w:sz w:val="28"/>
                <w:szCs w:val="28"/>
              </w:rPr>
              <w:t xml:space="preserve">Государственная пошлина </w:t>
            </w:r>
          </w:p>
        </w:tc>
        <w:tc>
          <w:tcPr>
            <w:tcW w:w="2126"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jc w:val="right"/>
              <w:rPr>
                <w:sz w:val="28"/>
                <w:szCs w:val="28"/>
              </w:rPr>
            </w:pPr>
            <w:r w:rsidRPr="00505A0A">
              <w:rPr>
                <w:sz w:val="28"/>
                <w:szCs w:val="28"/>
              </w:rPr>
              <w:t>30,0</w:t>
            </w:r>
          </w:p>
        </w:tc>
        <w:tc>
          <w:tcPr>
            <w:tcW w:w="1985" w:type="dxa"/>
            <w:tcBorders>
              <w:top w:val="single" w:sz="4" w:space="0" w:color="auto"/>
              <w:left w:val="single" w:sz="4" w:space="0" w:color="auto"/>
              <w:bottom w:val="single" w:sz="4" w:space="0" w:color="auto"/>
              <w:right w:val="single" w:sz="4" w:space="0" w:color="auto"/>
            </w:tcBorders>
            <w:hideMark/>
          </w:tcPr>
          <w:p w:rsidR="00F17867" w:rsidRPr="00855F63" w:rsidRDefault="00F17867" w:rsidP="00F17867">
            <w:pPr>
              <w:jc w:val="right"/>
              <w:rPr>
                <w:sz w:val="28"/>
                <w:szCs w:val="28"/>
              </w:rPr>
            </w:pPr>
            <w:r w:rsidRPr="00855F63">
              <w:rPr>
                <w:sz w:val="28"/>
                <w:szCs w:val="28"/>
              </w:rPr>
              <w:t>30,0</w:t>
            </w:r>
          </w:p>
        </w:tc>
        <w:tc>
          <w:tcPr>
            <w:tcW w:w="1559" w:type="dxa"/>
            <w:tcBorders>
              <w:top w:val="single" w:sz="4" w:space="0" w:color="auto"/>
              <w:left w:val="single" w:sz="4" w:space="0" w:color="auto"/>
              <w:bottom w:val="single" w:sz="4" w:space="0" w:color="auto"/>
              <w:right w:val="single" w:sz="4" w:space="0" w:color="auto"/>
            </w:tcBorders>
            <w:hideMark/>
          </w:tcPr>
          <w:p w:rsidR="00F17867" w:rsidRPr="00855F63" w:rsidRDefault="00F17867" w:rsidP="00F17867">
            <w:pPr>
              <w:jc w:val="right"/>
              <w:rPr>
                <w:sz w:val="28"/>
                <w:szCs w:val="28"/>
              </w:rPr>
            </w:pPr>
            <w:r w:rsidRPr="00855F63">
              <w:rPr>
                <w:sz w:val="28"/>
                <w:szCs w:val="28"/>
              </w:rPr>
              <w:t>0</w:t>
            </w:r>
          </w:p>
        </w:tc>
      </w:tr>
      <w:tr w:rsidR="00B4129C" w:rsidRPr="00B03BEF" w:rsidTr="00F17867">
        <w:trPr>
          <w:trHeight w:val="386"/>
        </w:trPr>
        <w:tc>
          <w:tcPr>
            <w:tcW w:w="3701" w:type="dxa"/>
            <w:tcBorders>
              <w:top w:val="single" w:sz="4" w:space="0" w:color="auto"/>
              <w:left w:val="single" w:sz="4" w:space="0" w:color="auto"/>
              <w:bottom w:val="single" w:sz="4" w:space="0" w:color="auto"/>
              <w:right w:val="single" w:sz="4" w:space="0" w:color="auto"/>
            </w:tcBorders>
            <w:hideMark/>
          </w:tcPr>
          <w:p w:rsidR="00B4129C" w:rsidRPr="00505A0A" w:rsidRDefault="00B4129C" w:rsidP="00F17867">
            <w:pPr>
              <w:autoSpaceDE w:val="0"/>
              <w:autoSpaceDN w:val="0"/>
              <w:adjustRightInd w:val="0"/>
              <w:jc w:val="both"/>
              <w:rPr>
                <w:sz w:val="28"/>
                <w:szCs w:val="28"/>
              </w:rPr>
            </w:pPr>
            <w:r>
              <w:rPr>
                <w:sz w:val="28"/>
                <w:szCs w:val="28"/>
              </w:rPr>
              <w:t>Задолженность и  перерасчеты по отмененным налогам, сборам и иным обязательным платежам</w:t>
            </w:r>
          </w:p>
        </w:tc>
        <w:tc>
          <w:tcPr>
            <w:tcW w:w="2126" w:type="dxa"/>
            <w:tcBorders>
              <w:top w:val="single" w:sz="4" w:space="0" w:color="auto"/>
              <w:left w:val="single" w:sz="4" w:space="0" w:color="auto"/>
              <w:bottom w:val="single" w:sz="4" w:space="0" w:color="auto"/>
              <w:right w:val="single" w:sz="4" w:space="0" w:color="auto"/>
            </w:tcBorders>
            <w:hideMark/>
          </w:tcPr>
          <w:p w:rsidR="00B4129C" w:rsidRPr="00505A0A" w:rsidRDefault="00B4129C" w:rsidP="00F17867">
            <w:pPr>
              <w:jc w:val="right"/>
              <w:rPr>
                <w:sz w:val="28"/>
                <w:szCs w:val="28"/>
              </w:rPr>
            </w:pPr>
            <w:r>
              <w:rPr>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B4129C" w:rsidRPr="00B4129C" w:rsidRDefault="00B4129C" w:rsidP="00F17867">
            <w:pPr>
              <w:jc w:val="right"/>
              <w:rPr>
                <w:sz w:val="28"/>
                <w:szCs w:val="28"/>
              </w:rPr>
            </w:pPr>
            <w:r>
              <w:rPr>
                <w:sz w:val="28"/>
                <w:szCs w:val="28"/>
              </w:rPr>
              <w:t>20,4</w:t>
            </w:r>
          </w:p>
        </w:tc>
        <w:tc>
          <w:tcPr>
            <w:tcW w:w="1559" w:type="dxa"/>
            <w:tcBorders>
              <w:top w:val="single" w:sz="4" w:space="0" w:color="auto"/>
              <w:left w:val="single" w:sz="4" w:space="0" w:color="auto"/>
              <w:bottom w:val="single" w:sz="4" w:space="0" w:color="auto"/>
              <w:right w:val="single" w:sz="4" w:space="0" w:color="auto"/>
            </w:tcBorders>
            <w:hideMark/>
          </w:tcPr>
          <w:p w:rsidR="00B4129C" w:rsidRPr="00B4129C" w:rsidRDefault="00B4129C" w:rsidP="00F17867">
            <w:pPr>
              <w:jc w:val="right"/>
              <w:rPr>
                <w:sz w:val="28"/>
                <w:szCs w:val="28"/>
              </w:rPr>
            </w:pPr>
            <w:r>
              <w:rPr>
                <w:sz w:val="28"/>
                <w:szCs w:val="28"/>
              </w:rPr>
              <w:t>+20,4</w:t>
            </w:r>
          </w:p>
        </w:tc>
      </w:tr>
      <w:tr w:rsidR="00F17867" w:rsidRPr="00B03BEF" w:rsidTr="00F17867">
        <w:trPr>
          <w:trHeight w:val="386"/>
        </w:trPr>
        <w:tc>
          <w:tcPr>
            <w:tcW w:w="3701"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autoSpaceDE w:val="0"/>
              <w:autoSpaceDN w:val="0"/>
              <w:adjustRightInd w:val="0"/>
              <w:jc w:val="both"/>
              <w:rPr>
                <w:sz w:val="28"/>
                <w:szCs w:val="28"/>
              </w:rPr>
            </w:pPr>
            <w:r w:rsidRPr="00505A0A">
              <w:rPr>
                <w:sz w:val="28"/>
                <w:szCs w:val="28"/>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F17867" w:rsidRPr="00505A0A" w:rsidRDefault="00F17867" w:rsidP="00F17867">
            <w:pPr>
              <w:jc w:val="right"/>
              <w:rPr>
                <w:sz w:val="28"/>
                <w:szCs w:val="28"/>
              </w:rPr>
            </w:pPr>
            <w:r w:rsidRPr="00505A0A">
              <w:rPr>
                <w:sz w:val="28"/>
                <w:szCs w:val="28"/>
              </w:rPr>
              <w:t>22 319,0</w:t>
            </w:r>
          </w:p>
        </w:tc>
        <w:tc>
          <w:tcPr>
            <w:tcW w:w="1985"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28 428,5</w:t>
            </w:r>
          </w:p>
        </w:tc>
        <w:tc>
          <w:tcPr>
            <w:tcW w:w="1559"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+6109,5</w:t>
            </w:r>
          </w:p>
        </w:tc>
      </w:tr>
      <w:tr w:rsidR="00F17867" w:rsidRPr="00B4129C" w:rsidTr="00F17867">
        <w:trPr>
          <w:trHeight w:val="386"/>
        </w:trPr>
        <w:tc>
          <w:tcPr>
            <w:tcW w:w="3701"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autoSpaceDE w:val="0"/>
              <w:autoSpaceDN w:val="0"/>
              <w:adjustRightInd w:val="0"/>
              <w:jc w:val="both"/>
              <w:rPr>
                <w:sz w:val="28"/>
                <w:szCs w:val="28"/>
              </w:rPr>
            </w:pPr>
            <w:r w:rsidRPr="00A06B1B">
              <w:rPr>
                <w:sz w:val="28"/>
                <w:szCs w:val="28"/>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jc w:val="right"/>
              <w:rPr>
                <w:sz w:val="28"/>
                <w:szCs w:val="28"/>
              </w:rPr>
            </w:pPr>
            <w:r w:rsidRPr="00A06B1B">
              <w:rPr>
                <w:sz w:val="28"/>
                <w:szCs w:val="28"/>
              </w:rPr>
              <w:t>13</w:t>
            </w:r>
            <w:r>
              <w:rPr>
                <w:sz w:val="28"/>
                <w:szCs w:val="28"/>
              </w:rPr>
              <w:t xml:space="preserve"> </w:t>
            </w:r>
            <w:r w:rsidRPr="00A06B1B">
              <w:rPr>
                <w:sz w:val="28"/>
                <w:szCs w:val="28"/>
              </w:rPr>
              <w:t>195,1</w:t>
            </w:r>
          </w:p>
        </w:tc>
        <w:tc>
          <w:tcPr>
            <w:tcW w:w="1985"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18 008,0</w:t>
            </w:r>
          </w:p>
        </w:tc>
        <w:tc>
          <w:tcPr>
            <w:tcW w:w="1559" w:type="dxa"/>
            <w:tcBorders>
              <w:top w:val="single" w:sz="4" w:space="0" w:color="auto"/>
              <w:left w:val="single" w:sz="4" w:space="0" w:color="auto"/>
              <w:bottom w:val="single" w:sz="4" w:space="0" w:color="auto"/>
              <w:right w:val="single" w:sz="4" w:space="0" w:color="auto"/>
            </w:tcBorders>
            <w:hideMark/>
          </w:tcPr>
          <w:p w:rsidR="00F17867" w:rsidRPr="00B4129C" w:rsidRDefault="00F17867" w:rsidP="00B4129C">
            <w:pPr>
              <w:jc w:val="right"/>
              <w:rPr>
                <w:sz w:val="28"/>
                <w:szCs w:val="28"/>
              </w:rPr>
            </w:pPr>
            <w:r w:rsidRPr="00B4129C">
              <w:rPr>
                <w:sz w:val="28"/>
                <w:szCs w:val="28"/>
              </w:rPr>
              <w:t>+</w:t>
            </w:r>
            <w:r w:rsidR="00B4129C" w:rsidRPr="00B4129C">
              <w:rPr>
                <w:sz w:val="28"/>
                <w:szCs w:val="28"/>
              </w:rPr>
              <w:t>4 812,9</w:t>
            </w:r>
          </w:p>
        </w:tc>
      </w:tr>
      <w:tr w:rsidR="00F17867" w:rsidRPr="00B03BEF" w:rsidTr="00F17867">
        <w:trPr>
          <w:trHeight w:val="386"/>
        </w:trPr>
        <w:tc>
          <w:tcPr>
            <w:tcW w:w="3701"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autoSpaceDE w:val="0"/>
              <w:autoSpaceDN w:val="0"/>
              <w:adjustRightInd w:val="0"/>
              <w:jc w:val="both"/>
              <w:rPr>
                <w:sz w:val="28"/>
                <w:szCs w:val="28"/>
              </w:rPr>
            </w:pPr>
            <w:r w:rsidRPr="00A06B1B">
              <w:rPr>
                <w:sz w:val="28"/>
                <w:szCs w:val="28"/>
              </w:rPr>
              <w:t>Доходы от оказания платных услуг (работ)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jc w:val="right"/>
              <w:rPr>
                <w:sz w:val="28"/>
                <w:szCs w:val="28"/>
              </w:rPr>
            </w:pPr>
            <w:r w:rsidRPr="00A06B1B">
              <w:rPr>
                <w:sz w:val="28"/>
                <w:szCs w:val="28"/>
              </w:rPr>
              <w:t>2 568,0</w:t>
            </w:r>
          </w:p>
        </w:tc>
        <w:tc>
          <w:tcPr>
            <w:tcW w:w="1985"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6 137,1</w:t>
            </w:r>
          </w:p>
        </w:tc>
        <w:tc>
          <w:tcPr>
            <w:tcW w:w="1559"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+3 569,1</w:t>
            </w:r>
          </w:p>
        </w:tc>
      </w:tr>
      <w:tr w:rsidR="00F17867" w:rsidRPr="00B03BEF" w:rsidTr="00F17867">
        <w:trPr>
          <w:trHeight w:val="386"/>
        </w:trPr>
        <w:tc>
          <w:tcPr>
            <w:tcW w:w="3701"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autoSpaceDE w:val="0"/>
              <w:autoSpaceDN w:val="0"/>
              <w:adjustRightInd w:val="0"/>
              <w:jc w:val="both"/>
              <w:rPr>
                <w:sz w:val="28"/>
                <w:szCs w:val="28"/>
              </w:rPr>
            </w:pPr>
            <w:r w:rsidRPr="00A06B1B">
              <w:rPr>
                <w:sz w:val="28"/>
                <w:szCs w:val="28"/>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jc w:val="right"/>
              <w:rPr>
                <w:sz w:val="28"/>
                <w:szCs w:val="28"/>
              </w:rPr>
            </w:pPr>
            <w:r w:rsidRPr="00A06B1B">
              <w:rPr>
                <w:sz w:val="28"/>
                <w:szCs w:val="28"/>
              </w:rPr>
              <w:t>12 416,0</w:t>
            </w:r>
          </w:p>
        </w:tc>
        <w:tc>
          <w:tcPr>
            <w:tcW w:w="1985"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17 761,0</w:t>
            </w:r>
          </w:p>
        </w:tc>
        <w:tc>
          <w:tcPr>
            <w:tcW w:w="1559"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+5345,0</w:t>
            </w:r>
          </w:p>
        </w:tc>
      </w:tr>
      <w:tr w:rsidR="00F17867" w:rsidRPr="00B4129C" w:rsidTr="00F17867">
        <w:trPr>
          <w:trHeight w:val="386"/>
        </w:trPr>
        <w:tc>
          <w:tcPr>
            <w:tcW w:w="3701"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autoSpaceDE w:val="0"/>
              <w:autoSpaceDN w:val="0"/>
              <w:adjustRightInd w:val="0"/>
              <w:jc w:val="both"/>
              <w:rPr>
                <w:sz w:val="28"/>
                <w:szCs w:val="28"/>
              </w:rPr>
            </w:pPr>
            <w:r w:rsidRPr="00A06B1B">
              <w:rPr>
                <w:sz w:val="28"/>
                <w:szCs w:val="28"/>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jc w:val="right"/>
              <w:rPr>
                <w:sz w:val="28"/>
                <w:szCs w:val="28"/>
              </w:rPr>
            </w:pPr>
            <w:r w:rsidRPr="00A06B1B">
              <w:rPr>
                <w:sz w:val="28"/>
                <w:szCs w:val="28"/>
              </w:rPr>
              <w:t>2 555,0</w:t>
            </w:r>
          </w:p>
        </w:tc>
        <w:tc>
          <w:tcPr>
            <w:tcW w:w="1985"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3 191,6</w:t>
            </w:r>
          </w:p>
        </w:tc>
        <w:tc>
          <w:tcPr>
            <w:tcW w:w="1559" w:type="dxa"/>
            <w:tcBorders>
              <w:top w:val="single" w:sz="4" w:space="0" w:color="auto"/>
              <w:left w:val="single" w:sz="4" w:space="0" w:color="auto"/>
              <w:bottom w:val="single" w:sz="4" w:space="0" w:color="auto"/>
              <w:right w:val="single" w:sz="4" w:space="0" w:color="auto"/>
            </w:tcBorders>
            <w:hideMark/>
          </w:tcPr>
          <w:p w:rsidR="00F17867" w:rsidRPr="00B4129C" w:rsidRDefault="00B4129C" w:rsidP="00F17867">
            <w:pPr>
              <w:jc w:val="right"/>
              <w:rPr>
                <w:sz w:val="28"/>
                <w:szCs w:val="28"/>
              </w:rPr>
            </w:pPr>
            <w:r w:rsidRPr="00B4129C">
              <w:rPr>
                <w:sz w:val="28"/>
                <w:szCs w:val="28"/>
              </w:rPr>
              <w:t>+636,6</w:t>
            </w:r>
          </w:p>
        </w:tc>
      </w:tr>
      <w:tr w:rsidR="00F17867" w:rsidRPr="00505A0A" w:rsidTr="00F17867">
        <w:trPr>
          <w:trHeight w:val="386"/>
        </w:trPr>
        <w:tc>
          <w:tcPr>
            <w:tcW w:w="3701" w:type="dxa"/>
            <w:tcBorders>
              <w:top w:val="single" w:sz="4" w:space="0" w:color="auto"/>
              <w:left w:val="single" w:sz="4" w:space="0" w:color="auto"/>
              <w:bottom w:val="single" w:sz="4" w:space="0" w:color="auto"/>
              <w:right w:val="single" w:sz="4" w:space="0" w:color="auto"/>
            </w:tcBorders>
            <w:hideMark/>
          </w:tcPr>
          <w:p w:rsidR="00F17867" w:rsidRPr="00A06B1B" w:rsidRDefault="00F17867" w:rsidP="00F17867">
            <w:pPr>
              <w:autoSpaceDE w:val="0"/>
              <w:autoSpaceDN w:val="0"/>
              <w:adjustRightInd w:val="0"/>
              <w:jc w:val="both"/>
              <w:rPr>
                <w:sz w:val="28"/>
                <w:szCs w:val="28"/>
              </w:rPr>
            </w:pPr>
            <w:r w:rsidRPr="00A06B1B">
              <w:rPr>
                <w:sz w:val="28"/>
                <w:szCs w:val="28"/>
              </w:rPr>
              <w:t>Итого собственных доходов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D217DB" w:rsidRDefault="00F17867" w:rsidP="00F17867">
            <w:pPr>
              <w:jc w:val="right"/>
              <w:rPr>
                <w:sz w:val="28"/>
                <w:szCs w:val="28"/>
              </w:rPr>
            </w:pPr>
            <w:r w:rsidRPr="00D217DB">
              <w:rPr>
                <w:sz w:val="28"/>
                <w:szCs w:val="28"/>
              </w:rPr>
              <w:t>335</w:t>
            </w:r>
            <w:r>
              <w:rPr>
                <w:sz w:val="28"/>
                <w:szCs w:val="28"/>
              </w:rPr>
              <w:t xml:space="preserve"> </w:t>
            </w:r>
            <w:r w:rsidRPr="00D217DB">
              <w:rPr>
                <w:sz w:val="28"/>
                <w:szCs w:val="28"/>
              </w:rPr>
              <w:t>754,10</w:t>
            </w: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B24C2" w:rsidP="00F17867">
            <w:pPr>
              <w:jc w:val="right"/>
              <w:rPr>
                <w:sz w:val="28"/>
                <w:szCs w:val="28"/>
              </w:rPr>
            </w:pPr>
            <w:r w:rsidRPr="00FB24C2">
              <w:rPr>
                <w:sz w:val="28"/>
                <w:szCs w:val="28"/>
              </w:rPr>
              <w:t>376 608,0</w:t>
            </w: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B24C2">
            <w:pPr>
              <w:jc w:val="right"/>
              <w:rPr>
                <w:sz w:val="28"/>
                <w:szCs w:val="28"/>
              </w:rPr>
            </w:pPr>
            <w:r w:rsidRPr="00FB24C2">
              <w:rPr>
                <w:sz w:val="28"/>
                <w:szCs w:val="28"/>
              </w:rPr>
              <w:t>+</w:t>
            </w:r>
            <w:r w:rsidR="00FB24C2" w:rsidRPr="00FB24C2">
              <w:rPr>
                <w:sz w:val="28"/>
                <w:szCs w:val="28"/>
              </w:rPr>
              <w:t>40 853,9</w:t>
            </w:r>
          </w:p>
        </w:tc>
      </w:tr>
      <w:tr w:rsidR="00F17867" w:rsidRPr="00505A0A" w:rsidTr="00F17867">
        <w:trPr>
          <w:trHeight w:val="461"/>
        </w:trPr>
        <w:tc>
          <w:tcPr>
            <w:tcW w:w="3701"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autoSpaceDE w:val="0"/>
              <w:autoSpaceDN w:val="0"/>
              <w:adjustRightInd w:val="0"/>
              <w:jc w:val="both"/>
              <w:rPr>
                <w:sz w:val="28"/>
                <w:szCs w:val="28"/>
              </w:rPr>
            </w:pPr>
            <w:r w:rsidRPr="000532C9">
              <w:rPr>
                <w:sz w:val="28"/>
                <w:szCs w:val="28"/>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jc w:val="right"/>
              <w:rPr>
                <w:sz w:val="28"/>
                <w:szCs w:val="28"/>
              </w:rPr>
            </w:pPr>
            <w:r w:rsidRPr="000532C9">
              <w:rPr>
                <w:sz w:val="28"/>
                <w:szCs w:val="28"/>
              </w:rPr>
              <w:t>518 178,9</w:t>
            </w: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518 178,9</w:t>
            </w: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B24C2" w:rsidP="00FB24C2">
            <w:pPr>
              <w:jc w:val="right"/>
              <w:rPr>
                <w:sz w:val="28"/>
                <w:szCs w:val="28"/>
              </w:rPr>
            </w:pPr>
            <w:r w:rsidRPr="00FB24C2">
              <w:rPr>
                <w:sz w:val="28"/>
                <w:szCs w:val="28"/>
              </w:rPr>
              <w:t>0</w:t>
            </w:r>
          </w:p>
        </w:tc>
      </w:tr>
      <w:tr w:rsidR="00F17867" w:rsidRPr="00505A0A" w:rsidTr="00F17867">
        <w:trPr>
          <w:trHeight w:val="774"/>
        </w:trPr>
        <w:tc>
          <w:tcPr>
            <w:tcW w:w="3701"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autoSpaceDE w:val="0"/>
              <w:autoSpaceDN w:val="0"/>
              <w:adjustRightInd w:val="0"/>
              <w:jc w:val="both"/>
              <w:rPr>
                <w:sz w:val="28"/>
                <w:szCs w:val="28"/>
              </w:rPr>
            </w:pPr>
            <w:r w:rsidRPr="000532C9">
              <w:rPr>
                <w:sz w:val="28"/>
                <w:szCs w:val="28"/>
              </w:rPr>
              <w:t>Дотации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jc w:val="right"/>
              <w:rPr>
                <w:sz w:val="28"/>
                <w:szCs w:val="28"/>
              </w:rPr>
            </w:pPr>
            <w:r w:rsidRPr="000532C9">
              <w:rPr>
                <w:sz w:val="28"/>
                <w:szCs w:val="28"/>
              </w:rPr>
              <w:t>65 660,5</w:t>
            </w:r>
          </w:p>
          <w:p w:rsidR="00F17867" w:rsidRPr="000532C9" w:rsidRDefault="00F17867" w:rsidP="00F17867">
            <w:pPr>
              <w:jc w:val="right"/>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65 660,5</w:t>
            </w:r>
          </w:p>
          <w:p w:rsidR="00F17867" w:rsidRPr="00FB24C2" w:rsidRDefault="00F17867" w:rsidP="00F17867">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B24C2" w:rsidP="00F17867">
            <w:pPr>
              <w:jc w:val="right"/>
              <w:rPr>
                <w:sz w:val="28"/>
                <w:szCs w:val="28"/>
              </w:rPr>
            </w:pPr>
            <w:r w:rsidRPr="00FB24C2">
              <w:rPr>
                <w:sz w:val="28"/>
                <w:szCs w:val="28"/>
              </w:rPr>
              <w:t>0</w:t>
            </w:r>
          </w:p>
          <w:p w:rsidR="00F17867" w:rsidRPr="00FB24C2" w:rsidRDefault="00F17867" w:rsidP="00F17867">
            <w:pPr>
              <w:jc w:val="right"/>
              <w:rPr>
                <w:sz w:val="28"/>
                <w:szCs w:val="28"/>
              </w:rPr>
            </w:pPr>
          </w:p>
        </w:tc>
      </w:tr>
      <w:tr w:rsidR="00F17867" w:rsidRPr="00505A0A" w:rsidTr="00F17867">
        <w:trPr>
          <w:trHeight w:val="774"/>
        </w:trPr>
        <w:tc>
          <w:tcPr>
            <w:tcW w:w="3701"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autoSpaceDE w:val="0"/>
              <w:autoSpaceDN w:val="0"/>
              <w:adjustRightInd w:val="0"/>
              <w:jc w:val="both"/>
              <w:rPr>
                <w:sz w:val="28"/>
                <w:szCs w:val="28"/>
              </w:rPr>
            </w:pPr>
            <w:r w:rsidRPr="000532C9">
              <w:rPr>
                <w:sz w:val="28"/>
                <w:szCs w:val="28"/>
              </w:rPr>
              <w:t>Субсидии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jc w:val="right"/>
              <w:rPr>
                <w:sz w:val="28"/>
                <w:szCs w:val="28"/>
              </w:rPr>
            </w:pPr>
            <w:r w:rsidRPr="000532C9">
              <w:rPr>
                <w:sz w:val="28"/>
                <w:szCs w:val="28"/>
              </w:rPr>
              <w:t>93 742,2</w:t>
            </w: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93 742,2</w:t>
            </w: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B24C2" w:rsidP="00F17867">
            <w:pPr>
              <w:jc w:val="right"/>
              <w:rPr>
                <w:sz w:val="28"/>
                <w:szCs w:val="28"/>
              </w:rPr>
            </w:pPr>
            <w:r w:rsidRPr="00FB24C2">
              <w:rPr>
                <w:sz w:val="28"/>
                <w:szCs w:val="28"/>
              </w:rPr>
              <w:t>0</w:t>
            </w:r>
          </w:p>
        </w:tc>
      </w:tr>
      <w:tr w:rsidR="00F17867" w:rsidRPr="00505A0A" w:rsidTr="00F17867">
        <w:trPr>
          <w:trHeight w:val="774"/>
        </w:trPr>
        <w:tc>
          <w:tcPr>
            <w:tcW w:w="3701"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autoSpaceDE w:val="0"/>
              <w:autoSpaceDN w:val="0"/>
              <w:adjustRightInd w:val="0"/>
              <w:jc w:val="both"/>
              <w:rPr>
                <w:sz w:val="28"/>
                <w:szCs w:val="28"/>
              </w:rPr>
            </w:pPr>
            <w:r w:rsidRPr="000532C9">
              <w:rPr>
                <w:sz w:val="28"/>
                <w:szCs w:val="28"/>
              </w:rPr>
              <w:t>Субвенции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jc w:val="right"/>
              <w:rPr>
                <w:sz w:val="28"/>
                <w:szCs w:val="28"/>
              </w:rPr>
            </w:pPr>
            <w:r w:rsidRPr="000532C9">
              <w:rPr>
                <w:sz w:val="28"/>
                <w:szCs w:val="28"/>
              </w:rPr>
              <w:t>348 346,</w:t>
            </w:r>
            <w:r>
              <w:rPr>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348 346,0</w:t>
            </w: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B24C2" w:rsidP="00F17867">
            <w:pPr>
              <w:jc w:val="right"/>
              <w:rPr>
                <w:sz w:val="28"/>
                <w:szCs w:val="28"/>
              </w:rPr>
            </w:pPr>
            <w:r w:rsidRPr="00FB24C2">
              <w:rPr>
                <w:sz w:val="28"/>
                <w:szCs w:val="28"/>
              </w:rPr>
              <w:t>0</w:t>
            </w:r>
          </w:p>
        </w:tc>
      </w:tr>
      <w:tr w:rsidR="00F17867" w:rsidRPr="000532C9" w:rsidTr="00F17867">
        <w:trPr>
          <w:trHeight w:val="774"/>
        </w:trPr>
        <w:tc>
          <w:tcPr>
            <w:tcW w:w="3701"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autoSpaceDE w:val="0"/>
              <w:autoSpaceDN w:val="0"/>
              <w:adjustRightInd w:val="0"/>
              <w:jc w:val="both"/>
              <w:rPr>
                <w:sz w:val="28"/>
                <w:szCs w:val="28"/>
              </w:rPr>
            </w:pPr>
            <w:r w:rsidRPr="000532C9">
              <w:rPr>
                <w:sz w:val="28"/>
                <w:szCs w:val="28"/>
              </w:rPr>
              <w:t>Иные межбюджетные трансферты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jc w:val="right"/>
              <w:rPr>
                <w:sz w:val="28"/>
                <w:szCs w:val="28"/>
              </w:rPr>
            </w:pPr>
            <w:r w:rsidRPr="000532C9">
              <w:rPr>
                <w:sz w:val="28"/>
                <w:szCs w:val="28"/>
              </w:rPr>
              <w:t>8 430,2</w:t>
            </w: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8 430,2</w:t>
            </w: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0</w:t>
            </w:r>
          </w:p>
        </w:tc>
      </w:tr>
      <w:tr w:rsidR="00F17867" w:rsidRPr="00505A0A" w:rsidTr="00F17867">
        <w:trPr>
          <w:trHeight w:val="950"/>
        </w:trPr>
        <w:tc>
          <w:tcPr>
            <w:tcW w:w="3701" w:type="dxa"/>
            <w:tcBorders>
              <w:top w:val="single" w:sz="4" w:space="0" w:color="auto"/>
              <w:left w:val="single" w:sz="4" w:space="0" w:color="auto"/>
              <w:bottom w:val="single" w:sz="4" w:space="0" w:color="auto"/>
              <w:right w:val="single" w:sz="4" w:space="0" w:color="auto"/>
            </w:tcBorders>
            <w:hideMark/>
          </w:tcPr>
          <w:p w:rsidR="007C0F84" w:rsidRDefault="00F17867" w:rsidP="00F17867">
            <w:pPr>
              <w:autoSpaceDE w:val="0"/>
              <w:autoSpaceDN w:val="0"/>
              <w:adjustRightInd w:val="0"/>
              <w:jc w:val="both"/>
              <w:rPr>
                <w:sz w:val="28"/>
                <w:szCs w:val="28"/>
              </w:rPr>
            </w:pPr>
            <w:r w:rsidRPr="000532C9">
              <w:rPr>
                <w:sz w:val="28"/>
                <w:szCs w:val="28"/>
              </w:rPr>
              <w:t xml:space="preserve">Безвозмездные поступления от негосударственных организаций в бюджеты </w:t>
            </w:r>
          </w:p>
          <w:p w:rsidR="00F17867" w:rsidRPr="000532C9" w:rsidRDefault="00F17867" w:rsidP="00F17867">
            <w:pPr>
              <w:autoSpaceDE w:val="0"/>
              <w:autoSpaceDN w:val="0"/>
              <w:adjustRightInd w:val="0"/>
              <w:jc w:val="both"/>
              <w:rPr>
                <w:sz w:val="28"/>
                <w:szCs w:val="28"/>
              </w:rPr>
            </w:pPr>
            <w:r w:rsidRPr="000532C9">
              <w:rPr>
                <w:sz w:val="28"/>
                <w:szCs w:val="28"/>
              </w:rPr>
              <w:lastRenderedPageBreak/>
              <w:t>муниципальных районов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jc w:val="right"/>
              <w:rPr>
                <w:sz w:val="28"/>
                <w:szCs w:val="28"/>
              </w:rPr>
            </w:pPr>
            <w:r w:rsidRPr="000532C9">
              <w:rPr>
                <w:sz w:val="28"/>
                <w:szCs w:val="28"/>
              </w:rPr>
              <w:lastRenderedPageBreak/>
              <w:t>1732,0</w:t>
            </w: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1732,0</w:t>
            </w: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0</w:t>
            </w:r>
          </w:p>
        </w:tc>
      </w:tr>
      <w:tr w:rsidR="00F17867" w:rsidRPr="00505A0A" w:rsidTr="00F17867">
        <w:trPr>
          <w:trHeight w:val="950"/>
        </w:trPr>
        <w:tc>
          <w:tcPr>
            <w:tcW w:w="3701"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autoSpaceDE w:val="0"/>
              <w:autoSpaceDN w:val="0"/>
              <w:adjustRightInd w:val="0"/>
              <w:jc w:val="both"/>
              <w:rPr>
                <w:sz w:val="28"/>
                <w:szCs w:val="28"/>
              </w:rPr>
            </w:pPr>
            <w:r w:rsidRPr="000532C9">
              <w:rPr>
                <w:sz w:val="28"/>
                <w:szCs w:val="28"/>
              </w:rPr>
              <w:lastRenderedPageBreak/>
              <w:t>Прочие безвозмездные поступления в бюджеты муниципальных районов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0532C9" w:rsidRDefault="00F17867" w:rsidP="00F17867">
            <w:pPr>
              <w:jc w:val="right"/>
              <w:rPr>
                <w:sz w:val="28"/>
                <w:szCs w:val="28"/>
              </w:rPr>
            </w:pPr>
            <w:r w:rsidRPr="000532C9">
              <w:rPr>
                <w:sz w:val="28"/>
                <w:szCs w:val="28"/>
              </w:rPr>
              <w:t>268,0</w:t>
            </w: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268,0</w:t>
            </w: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17867" w:rsidP="00F17867">
            <w:pPr>
              <w:jc w:val="right"/>
              <w:rPr>
                <w:sz w:val="28"/>
                <w:szCs w:val="28"/>
              </w:rPr>
            </w:pPr>
            <w:r w:rsidRPr="00FB24C2">
              <w:rPr>
                <w:sz w:val="28"/>
                <w:szCs w:val="28"/>
              </w:rPr>
              <w:t>0</w:t>
            </w:r>
          </w:p>
        </w:tc>
      </w:tr>
      <w:tr w:rsidR="00F17867" w:rsidRPr="007F4062" w:rsidTr="00F17867">
        <w:trPr>
          <w:trHeight w:val="950"/>
        </w:trPr>
        <w:tc>
          <w:tcPr>
            <w:tcW w:w="3701" w:type="dxa"/>
            <w:tcBorders>
              <w:top w:val="single" w:sz="4" w:space="0" w:color="auto"/>
              <w:left w:val="single" w:sz="4" w:space="0" w:color="auto"/>
              <w:bottom w:val="single" w:sz="4" w:space="0" w:color="auto"/>
              <w:right w:val="single" w:sz="4" w:space="0" w:color="auto"/>
            </w:tcBorders>
            <w:hideMark/>
          </w:tcPr>
          <w:p w:rsidR="00F17867" w:rsidRPr="007F4062" w:rsidRDefault="00F17867" w:rsidP="00F17867">
            <w:pPr>
              <w:autoSpaceDE w:val="0"/>
              <w:autoSpaceDN w:val="0"/>
              <w:adjustRightInd w:val="0"/>
              <w:jc w:val="both"/>
              <w:rPr>
                <w:sz w:val="28"/>
                <w:szCs w:val="28"/>
              </w:rPr>
            </w:pPr>
            <w:r w:rsidRPr="007F4062">
              <w:rPr>
                <w:sz w:val="28"/>
                <w:szCs w:val="28"/>
              </w:rPr>
              <w:t>Итого доходов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7F4062" w:rsidRDefault="00F17867" w:rsidP="00F17867">
            <w:pPr>
              <w:jc w:val="right"/>
              <w:rPr>
                <w:sz w:val="28"/>
                <w:szCs w:val="28"/>
              </w:rPr>
            </w:pPr>
            <w:r w:rsidRPr="007F4062">
              <w:rPr>
                <w:sz w:val="28"/>
                <w:szCs w:val="28"/>
              </w:rPr>
              <w:t>853</w:t>
            </w:r>
            <w:r>
              <w:rPr>
                <w:sz w:val="28"/>
                <w:szCs w:val="28"/>
              </w:rPr>
              <w:t xml:space="preserve"> </w:t>
            </w:r>
            <w:r w:rsidRPr="007F4062">
              <w:rPr>
                <w:sz w:val="28"/>
                <w:szCs w:val="28"/>
              </w:rPr>
              <w:t>933,0</w:t>
            </w:r>
          </w:p>
        </w:tc>
        <w:tc>
          <w:tcPr>
            <w:tcW w:w="1985" w:type="dxa"/>
            <w:tcBorders>
              <w:top w:val="single" w:sz="4" w:space="0" w:color="auto"/>
              <w:left w:val="single" w:sz="4" w:space="0" w:color="auto"/>
              <w:bottom w:val="single" w:sz="4" w:space="0" w:color="auto"/>
              <w:right w:val="single" w:sz="4" w:space="0" w:color="auto"/>
            </w:tcBorders>
            <w:hideMark/>
          </w:tcPr>
          <w:p w:rsidR="00F17867" w:rsidRPr="00FB24C2" w:rsidRDefault="00FB24C2" w:rsidP="00F17867">
            <w:pPr>
              <w:jc w:val="right"/>
              <w:rPr>
                <w:sz w:val="28"/>
                <w:szCs w:val="28"/>
              </w:rPr>
            </w:pPr>
            <w:r w:rsidRPr="00FB24C2">
              <w:rPr>
                <w:sz w:val="28"/>
                <w:szCs w:val="28"/>
              </w:rPr>
              <w:t>894 786,9</w:t>
            </w:r>
          </w:p>
        </w:tc>
        <w:tc>
          <w:tcPr>
            <w:tcW w:w="1559" w:type="dxa"/>
            <w:tcBorders>
              <w:top w:val="single" w:sz="4" w:space="0" w:color="auto"/>
              <w:left w:val="single" w:sz="4" w:space="0" w:color="auto"/>
              <w:bottom w:val="single" w:sz="4" w:space="0" w:color="auto"/>
              <w:right w:val="single" w:sz="4" w:space="0" w:color="auto"/>
            </w:tcBorders>
            <w:hideMark/>
          </w:tcPr>
          <w:p w:rsidR="00F17867" w:rsidRPr="00FB24C2" w:rsidRDefault="00FB24C2" w:rsidP="00F17867">
            <w:pPr>
              <w:jc w:val="right"/>
              <w:rPr>
                <w:sz w:val="28"/>
                <w:szCs w:val="28"/>
              </w:rPr>
            </w:pPr>
            <w:r w:rsidRPr="00FB24C2">
              <w:rPr>
                <w:sz w:val="28"/>
                <w:szCs w:val="28"/>
              </w:rPr>
              <w:t>+40 853,9</w:t>
            </w:r>
          </w:p>
        </w:tc>
      </w:tr>
    </w:tbl>
    <w:p w:rsidR="00F17867" w:rsidRPr="00505A0A" w:rsidRDefault="00F17867" w:rsidP="00F17867">
      <w:pPr>
        <w:autoSpaceDE w:val="0"/>
        <w:autoSpaceDN w:val="0"/>
        <w:adjustRightInd w:val="0"/>
        <w:ind w:firstLine="709"/>
        <w:jc w:val="both"/>
        <w:rPr>
          <w:color w:val="FF0000"/>
          <w:sz w:val="28"/>
          <w:szCs w:val="28"/>
        </w:rPr>
      </w:pPr>
    </w:p>
    <w:p w:rsidR="00F17867" w:rsidRPr="007F4062" w:rsidRDefault="00F17867" w:rsidP="00F17867">
      <w:pPr>
        <w:autoSpaceDE w:val="0"/>
        <w:autoSpaceDN w:val="0"/>
        <w:adjustRightInd w:val="0"/>
        <w:ind w:firstLine="709"/>
        <w:jc w:val="both"/>
        <w:rPr>
          <w:sz w:val="28"/>
          <w:szCs w:val="28"/>
        </w:rPr>
      </w:pPr>
      <w:r w:rsidRPr="007F4062">
        <w:rPr>
          <w:sz w:val="28"/>
          <w:szCs w:val="28"/>
        </w:rPr>
        <w:t>Изменения в распределении бюджетных ассигнований в 2018 году изложены в следующей таблице.</w:t>
      </w:r>
    </w:p>
    <w:p w:rsidR="00F17867" w:rsidRPr="007F4062" w:rsidRDefault="00F17867" w:rsidP="00F17867">
      <w:pPr>
        <w:autoSpaceDE w:val="0"/>
        <w:autoSpaceDN w:val="0"/>
        <w:adjustRightInd w:val="0"/>
        <w:jc w:val="both"/>
        <w:rPr>
          <w:sz w:val="28"/>
          <w:szCs w:val="28"/>
        </w:rPr>
      </w:pPr>
      <w:r w:rsidRPr="007F4062">
        <w:rPr>
          <w:sz w:val="28"/>
          <w:szCs w:val="28"/>
        </w:rPr>
        <w:t xml:space="preserve">                                                                                             Таблица № 2                       </w:t>
      </w:r>
      <w:bookmarkStart w:id="0" w:name="_GoBack"/>
      <w:bookmarkEnd w:id="0"/>
      <w:r w:rsidRPr="007F4062">
        <w:rPr>
          <w:sz w:val="28"/>
          <w:szCs w:val="28"/>
        </w:rPr>
        <w:t xml:space="preserve">                                                                  </w:t>
      </w:r>
    </w:p>
    <w:p w:rsidR="00F17867" w:rsidRPr="00505A0A" w:rsidRDefault="00F17867" w:rsidP="00F17867">
      <w:pPr>
        <w:autoSpaceDE w:val="0"/>
        <w:autoSpaceDN w:val="0"/>
        <w:adjustRightInd w:val="0"/>
        <w:jc w:val="both"/>
        <w:rPr>
          <w:color w:val="FF0000"/>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1"/>
        <w:gridCol w:w="2126"/>
        <w:gridCol w:w="1985"/>
        <w:gridCol w:w="1559"/>
      </w:tblGrid>
      <w:tr w:rsidR="00F17867" w:rsidRPr="00505A0A" w:rsidTr="00F17867">
        <w:trPr>
          <w:trHeight w:val="981"/>
        </w:trPr>
        <w:tc>
          <w:tcPr>
            <w:tcW w:w="3701" w:type="dxa"/>
            <w:tcBorders>
              <w:top w:val="single" w:sz="4" w:space="0" w:color="auto"/>
              <w:left w:val="single" w:sz="4" w:space="0" w:color="auto"/>
              <w:bottom w:val="single" w:sz="4" w:space="0" w:color="auto"/>
              <w:right w:val="single" w:sz="4" w:space="0" w:color="auto"/>
            </w:tcBorders>
            <w:hideMark/>
          </w:tcPr>
          <w:p w:rsidR="00F17867" w:rsidRPr="006803FC" w:rsidRDefault="00F17867" w:rsidP="00F17867">
            <w:pPr>
              <w:autoSpaceDE w:val="0"/>
              <w:autoSpaceDN w:val="0"/>
              <w:adjustRightInd w:val="0"/>
              <w:rPr>
                <w:sz w:val="28"/>
                <w:szCs w:val="28"/>
              </w:rPr>
            </w:pPr>
            <w:r w:rsidRPr="006803FC">
              <w:rPr>
                <w:sz w:val="28"/>
                <w:szCs w:val="28"/>
              </w:rPr>
              <w:t>Наименование разделов (подразделов)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6803FC" w:rsidRDefault="00F17867" w:rsidP="00F17867">
            <w:pPr>
              <w:autoSpaceDE w:val="0"/>
              <w:autoSpaceDN w:val="0"/>
              <w:adjustRightInd w:val="0"/>
              <w:jc w:val="both"/>
              <w:rPr>
                <w:sz w:val="28"/>
                <w:szCs w:val="28"/>
              </w:rPr>
            </w:pPr>
            <w:r w:rsidRPr="006803FC">
              <w:rPr>
                <w:sz w:val="28"/>
                <w:szCs w:val="28"/>
              </w:rPr>
              <w:t xml:space="preserve"> Решение МС №395 от 12.12.2017 года </w:t>
            </w:r>
          </w:p>
        </w:tc>
        <w:tc>
          <w:tcPr>
            <w:tcW w:w="1985" w:type="dxa"/>
            <w:tcBorders>
              <w:top w:val="single" w:sz="4" w:space="0" w:color="auto"/>
              <w:left w:val="single" w:sz="4" w:space="0" w:color="auto"/>
              <w:bottom w:val="single" w:sz="4" w:space="0" w:color="auto"/>
              <w:right w:val="single" w:sz="4" w:space="0" w:color="auto"/>
            </w:tcBorders>
            <w:hideMark/>
          </w:tcPr>
          <w:p w:rsidR="00F17867" w:rsidRPr="006803FC" w:rsidRDefault="00F17867" w:rsidP="00F17867">
            <w:pPr>
              <w:autoSpaceDE w:val="0"/>
              <w:autoSpaceDN w:val="0"/>
              <w:adjustRightInd w:val="0"/>
              <w:jc w:val="both"/>
              <w:rPr>
                <w:sz w:val="28"/>
                <w:szCs w:val="28"/>
              </w:rPr>
            </w:pPr>
            <w:r w:rsidRPr="006803FC">
              <w:rPr>
                <w:sz w:val="28"/>
                <w:szCs w:val="28"/>
              </w:rPr>
              <w:t xml:space="preserve">Проект решения МС на </w:t>
            </w:r>
            <w:r>
              <w:rPr>
                <w:sz w:val="28"/>
                <w:szCs w:val="28"/>
              </w:rPr>
              <w:t>14</w:t>
            </w:r>
            <w:r w:rsidRPr="006803FC">
              <w:rPr>
                <w:sz w:val="28"/>
                <w:szCs w:val="28"/>
              </w:rPr>
              <w:t>.1</w:t>
            </w:r>
            <w:r>
              <w:rPr>
                <w:sz w:val="28"/>
                <w:szCs w:val="28"/>
              </w:rPr>
              <w:t>2</w:t>
            </w:r>
            <w:r w:rsidRPr="006803FC">
              <w:rPr>
                <w:sz w:val="28"/>
                <w:szCs w:val="28"/>
              </w:rPr>
              <w:t>.2018 года</w:t>
            </w:r>
          </w:p>
        </w:tc>
        <w:tc>
          <w:tcPr>
            <w:tcW w:w="1559" w:type="dxa"/>
            <w:tcBorders>
              <w:top w:val="single" w:sz="4" w:space="0" w:color="auto"/>
              <w:left w:val="single" w:sz="4" w:space="0" w:color="auto"/>
              <w:bottom w:val="single" w:sz="4" w:space="0" w:color="auto"/>
              <w:right w:val="single" w:sz="4" w:space="0" w:color="auto"/>
            </w:tcBorders>
            <w:hideMark/>
          </w:tcPr>
          <w:p w:rsidR="00F17867" w:rsidRPr="006803FC" w:rsidRDefault="00F17867" w:rsidP="00F17867">
            <w:pPr>
              <w:autoSpaceDE w:val="0"/>
              <w:autoSpaceDN w:val="0"/>
              <w:adjustRightInd w:val="0"/>
              <w:jc w:val="both"/>
              <w:rPr>
                <w:sz w:val="28"/>
                <w:szCs w:val="28"/>
              </w:rPr>
            </w:pPr>
            <w:r w:rsidRPr="006803FC">
              <w:rPr>
                <w:sz w:val="28"/>
                <w:szCs w:val="28"/>
              </w:rPr>
              <w:t xml:space="preserve">Изменения </w:t>
            </w:r>
          </w:p>
        </w:tc>
      </w:tr>
      <w:tr w:rsidR="00F17867" w:rsidRPr="00505A0A"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6803FC" w:rsidRDefault="00F17867" w:rsidP="00F17867">
            <w:pPr>
              <w:autoSpaceDE w:val="0"/>
              <w:autoSpaceDN w:val="0"/>
              <w:adjustRightInd w:val="0"/>
              <w:jc w:val="both"/>
              <w:rPr>
                <w:sz w:val="28"/>
                <w:szCs w:val="28"/>
              </w:rPr>
            </w:pPr>
            <w:r w:rsidRPr="006803FC">
              <w:rPr>
                <w:sz w:val="28"/>
                <w:szCs w:val="28"/>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hideMark/>
          </w:tcPr>
          <w:p w:rsidR="00F17867" w:rsidRPr="006803FC" w:rsidRDefault="00F17867" w:rsidP="00F17867">
            <w:pPr>
              <w:jc w:val="right"/>
              <w:rPr>
                <w:sz w:val="28"/>
                <w:szCs w:val="28"/>
              </w:rPr>
            </w:pPr>
            <w:r w:rsidRPr="006803FC">
              <w:rPr>
                <w:sz w:val="28"/>
                <w:szCs w:val="28"/>
              </w:rPr>
              <w:t>113 687,7</w:t>
            </w:r>
          </w:p>
        </w:tc>
        <w:tc>
          <w:tcPr>
            <w:tcW w:w="1985" w:type="dxa"/>
            <w:tcBorders>
              <w:top w:val="single" w:sz="4" w:space="0" w:color="auto"/>
              <w:left w:val="single" w:sz="4" w:space="0" w:color="auto"/>
              <w:bottom w:val="single" w:sz="4" w:space="0" w:color="auto"/>
              <w:right w:val="single" w:sz="4" w:space="0" w:color="auto"/>
            </w:tcBorders>
            <w:hideMark/>
          </w:tcPr>
          <w:p w:rsidR="00F17867" w:rsidRPr="00BB6FFC" w:rsidRDefault="00FB24C2" w:rsidP="00F17867">
            <w:pPr>
              <w:jc w:val="right"/>
              <w:rPr>
                <w:sz w:val="28"/>
                <w:szCs w:val="28"/>
              </w:rPr>
            </w:pPr>
            <w:r w:rsidRPr="00BB6FFC">
              <w:rPr>
                <w:sz w:val="28"/>
                <w:szCs w:val="28"/>
              </w:rPr>
              <w:t>113 599,0</w:t>
            </w:r>
          </w:p>
        </w:tc>
        <w:tc>
          <w:tcPr>
            <w:tcW w:w="1559" w:type="dxa"/>
            <w:tcBorders>
              <w:top w:val="single" w:sz="4" w:space="0" w:color="auto"/>
              <w:left w:val="single" w:sz="4" w:space="0" w:color="auto"/>
              <w:bottom w:val="single" w:sz="4" w:space="0" w:color="auto"/>
              <w:right w:val="single" w:sz="4" w:space="0" w:color="auto"/>
            </w:tcBorders>
            <w:hideMark/>
          </w:tcPr>
          <w:p w:rsidR="00F17867" w:rsidRPr="00BB6FFC" w:rsidRDefault="00FB24C2" w:rsidP="00F17867">
            <w:pPr>
              <w:jc w:val="right"/>
              <w:rPr>
                <w:sz w:val="28"/>
                <w:szCs w:val="28"/>
              </w:rPr>
            </w:pPr>
            <w:r w:rsidRPr="00BB6FFC">
              <w:rPr>
                <w:sz w:val="28"/>
                <w:szCs w:val="28"/>
              </w:rPr>
              <w:t>-88,7</w:t>
            </w:r>
          </w:p>
        </w:tc>
      </w:tr>
      <w:tr w:rsidR="00F17867" w:rsidRPr="00505A0A"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6803FC" w:rsidRDefault="00F17867" w:rsidP="00F17867">
            <w:pPr>
              <w:autoSpaceDE w:val="0"/>
              <w:autoSpaceDN w:val="0"/>
              <w:adjustRightInd w:val="0"/>
              <w:jc w:val="both"/>
              <w:rPr>
                <w:sz w:val="28"/>
                <w:szCs w:val="28"/>
              </w:rPr>
            </w:pPr>
            <w:r w:rsidRPr="006803FC">
              <w:rPr>
                <w:sz w:val="28"/>
                <w:szCs w:val="28"/>
              </w:rPr>
              <w:t>Национальная безопасность 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F17867" w:rsidRPr="006803FC" w:rsidRDefault="00F17867" w:rsidP="00F17867">
            <w:pPr>
              <w:jc w:val="right"/>
              <w:rPr>
                <w:sz w:val="28"/>
                <w:szCs w:val="28"/>
              </w:rPr>
            </w:pPr>
            <w:r w:rsidRPr="006803FC">
              <w:rPr>
                <w:sz w:val="28"/>
                <w:szCs w:val="28"/>
              </w:rPr>
              <w:t>700,0</w:t>
            </w:r>
          </w:p>
        </w:tc>
        <w:tc>
          <w:tcPr>
            <w:tcW w:w="1985" w:type="dxa"/>
            <w:tcBorders>
              <w:top w:val="single" w:sz="4" w:space="0" w:color="auto"/>
              <w:left w:val="single" w:sz="4" w:space="0" w:color="auto"/>
              <w:bottom w:val="single" w:sz="4" w:space="0" w:color="auto"/>
              <w:right w:val="single" w:sz="4" w:space="0" w:color="auto"/>
            </w:tcBorders>
            <w:hideMark/>
          </w:tcPr>
          <w:p w:rsidR="00F17867" w:rsidRPr="00BB6FFC" w:rsidRDefault="00F17867" w:rsidP="00F17867">
            <w:pPr>
              <w:jc w:val="right"/>
              <w:rPr>
                <w:sz w:val="28"/>
                <w:szCs w:val="28"/>
              </w:rPr>
            </w:pPr>
            <w:r w:rsidRPr="00BB6FFC">
              <w:rPr>
                <w:sz w:val="28"/>
                <w:szCs w:val="28"/>
              </w:rPr>
              <w:t>700,0</w:t>
            </w:r>
          </w:p>
        </w:tc>
        <w:tc>
          <w:tcPr>
            <w:tcW w:w="1559" w:type="dxa"/>
            <w:tcBorders>
              <w:top w:val="single" w:sz="4" w:space="0" w:color="auto"/>
              <w:left w:val="single" w:sz="4" w:space="0" w:color="auto"/>
              <w:bottom w:val="single" w:sz="4" w:space="0" w:color="auto"/>
              <w:right w:val="single" w:sz="4" w:space="0" w:color="auto"/>
            </w:tcBorders>
            <w:hideMark/>
          </w:tcPr>
          <w:p w:rsidR="00F17867" w:rsidRPr="00BB6FFC" w:rsidRDefault="00F17867" w:rsidP="00F17867">
            <w:pPr>
              <w:jc w:val="right"/>
              <w:rPr>
                <w:sz w:val="28"/>
                <w:szCs w:val="28"/>
              </w:rPr>
            </w:pPr>
            <w:r w:rsidRPr="00BB6FFC">
              <w:rPr>
                <w:sz w:val="28"/>
                <w:szCs w:val="28"/>
              </w:rPr>
              <w:t>0</w:t>
            </w:r>
          </w:p>
        </w:tc>
      </w:tr>
      <w:tr w:rsidR="00F17867" w:rsidRPr="00505A0A" w:rsidTr="00F17867">
        <w:trPr>
          <w:trHeight w:val="603"/>
        </w:trPr>
        <w:tc>
          <w:tcPr>
            <w:tcW w:w="3701" w:type="dxa"/>
            <w:tcBorders>
              <w:top w:val="single" w:sz="4" w:space="0" w:color="auto"/>
              <w:left w:val="single" w:sz="4" w:space="0" w:color="auto"/>
              <w:bottom w:val="single" w:sz="4" w:space="0" w:color="auto"/>
              <w:right w:val="single" w:sz="4" w:space="0" w:color="auto"/>
            </w:tcBorders>
            <w:hideMark/>
          </w:tcPr>
          <w:p w:rsidR="00F17867" w:rsidRPr="008E7555" w:rsidRDefault="00F17867" w:rsidP="00F17867">
            <w:pPr>
              <w:autoSpaceDE w:val="0"/>
              <w:autoSpaceDN w:val="0"/>
              <w:adjustRightInd w:val="0"/>
              <w:jc w:val="both"/>
              <w:rPr>
                <w:sz w:val="28"/>
                <w:szCs w:val="28"/>
              </w:rPr>
            </w:pPr>
            <w:r w:rsidRPr="008E7555">
              <w:rPr>
                <w:sz w:val="28"/>
                <w:szCs w:val="28"/>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hideMark/>
          </w:tcPr>
          <w:p w:rsidR="00F17867" w:rsidRPr="00092ADE" w:rsidRDefault="00F17867" w:rsidP="00F17867">
            <w:pPr>
              <w:jc w:val="right"/>
              <w:rPr>
                <w:sz w:val="28"/>
                <w:szCs w:val="28"/>
              </w:rPr>
            </w:pPr>
            <w:r w:rsidRPr="00092ADE">
              <w:rPr>
                <w:sz w:val="28"/>
                <w:szCs w:val="28"/>
              </w:rPr>
              <w:t>51 859,4</w:t>
            </w:r>
          </w:p>
        </w:tc>
        <w:tc>
          <w:tcPr>
            <w:tcW w:w="1985" w:type="dxa"/>
            <w:tcBorders>
              <w:top w:val="single" w:sz="4" w:space="0" w:color="auto"/>
              <w:left w:val="single" w:sz="4" w:space="0" w:color="auto"/>
              <w:bottom w:val="single" w:sz="4" w:space="0" w:color="auto"/>
              <w:right w:val="single" w:sz="4" w:space="0" w:color="auto"/>
            </w:tcBorders>
            <w:hideMark/>
          </w:tcPr>
          <w:p w:rsidR="00F17867" w:rsidRPr="0064031D" w:rsidRDefault="00BB6FFC" w:rsidP="00F17867">
            <w:pPr>
              <w:jc w:val="right"/>
              <w:rPr>
                <w:sz w:val="28"/>
                <w:szCs w:val="28"/>
              </w:rPr>
            </w:pPr>
            <w:r w:rsidRPr="0064031D">
              <w:rPr>
                <w:sz w:val="28"/>
                <w:szCs w:val="28"/>
              </w:rPr>
              <w:t>51 608,3</w:t>
            </w:r>
          </w:p>
        </w:tc>
        <w:tc>
          <w:tcPr>
            <w:tcW w:w="1559" w:type="dxa"/>
            <w:tcBorders>
              <w:top w:val="single" w:sz="4" w:space="0" w:color="auto"/>
              <w:left w:val="single" w:sz="4" w:space="0" w:color="auto"/>
              <w:bottom w:val="single" w:sz="4" w:space="0" w:color="auto"/>
              <w:right w:val="single" w:sz="4" w:space="0" w:color="auto"/>
            </w:tcBorders>
            <w:hideMark/>
          </w:tcPr>
          <w:p w:rsidR="00F17867" w:rsidRPr="0064031D" w:rsidRDefault="00F17867" w:rsidP="00BB6FFC">
            <w:pPr>
              <w:jc w:val="right"/>
              <w:rPr>
                <w:sz w:val="28"/>
                <w:szCs w:val="28"/>
              </w:rPr>
            </w:pPr>
            <w:r w:rsidRPr="0064031D">
              <w:rPr>
                <w:sz w:val="28"/>
                <w:szCs w:val="28"/>
              </w:rPr>
              <w:t>-</w:t>
            </w:r>
            <w:r w:rsidR="00BB6FFC" w:rsidRPr="0064031D">
              <w:rPr>
                <w:sz w:val="28"/>
                <w:szCs w:val="28"/>
              </w:rPr>
              <w:t>251,1</w:t>
            </w:r>
          </w:p>
        </w:tc>
      </w:tr>
      <w:tr w:rsidR="00F17867" w:rsidRPr="00505A0A"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8E7555" w:rsidRDefault="00F17867" w:rsidP="00F17867">
            <w:pPr>
              <w:autoSpaceDE w:val="0"/>
              <w:autoSpaceDN w:val="0"/>
              <w:adjustRightInd w:val="0"/>
              <w:jc w:val="both"/>
              <w:rPr>
                <w:sz w:val="28"/>
                <w:szCs w:val="28"/>
              </w:rPr>
            </w:pPr>
            <w:r w:rsidRPr="008E7555">
              <w:rPr>
                <w:sz w:val="28"/>
                <w:szCs w:val="28"/>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hideMark/>
          </w:tcPr>
          <w:p w:rsidR="00F17867" w:rsidRPr="00092ADE" w:rsidRDefault="00F17867" w:rsidP="00F17867">
            <w:pPr>
              <w:jc w:val="right"/>
              <w:rPr>
                <w:sz w:val="28"/>
                <w:szCs w:val="28"/>
              </w:rPr>
            </w:pPr>
            <w:r w:rsidRPr="00092ADE">
              <w:rPr>
                <w:sz w:val="28"/>
                <w:szCs w:val="28"/>
              </w:rPr>
              <w:t>37 322,8</w:t>
            </w:r>
          </w:p>
        </w:tc>
        <w:tc>
          <w:tcPr>
            <w:tcW w:w="1985" w:type="dxa"/>
            <w:tcBorders>
              <w:top w:val="single" w:sz="4" w:space="0" w:color="auto"/>
              <w:left w:val="single" w:sz="4" w:space="0" w:color="auto"/>
              <w:bottom w:val="single" w:sz="4" w:space="0" w:color="auto"/>
              <w:right w:val="single" w:sz="4" w:space="0" w:color="auto"/>
            </w:tcBorders>
            <w:hideMark/>
          </w:tcPr>
          <w:p w:rsidR="00F17867" w:rsidRPr="0064031D" w:rsidRDefault="0064031D" w:rsidP="00F17867">
            <w:pPr>
              <w:jc w:val="right"/>
              <w:rPr>
                <w:sz w:val="28"/>
                <w:szCs w:val="28"/>
              </w:rPr>
            </w:pPr>
            <w:r w:rsidRPr="0064031D">
              <w:rPr>
                <w:sz w:val="28"/>
                <w:szCs w:val="28"/>
              </w:rPr>
              <w:t>30 183,6</w:t>
            </w:r>
          </w:p>
        </w:tc>
        <w:tc>
          <w:tcPr>
            <w:tcW w:w="1559" w:type="dxa"/>
            <w:tcBorders>
              <w:top w:val="single" w:sz="4" w:space="0" w:color="auto"/>
              <w:left w:val="single" w:sz="4" w:space="0" w:color="auto"/>
              <w:bottom w:val="single" w:sz="4" w:space="0" w:color="auto"/>
              <w:right w:val="single" w:sz="4" w:space="0" w:color="auto"/>
            </w:tcBorders>
            <w:hideMark/>
          </w:tcPr>
          <w:p w:rsidR="00F17867" w:rsidRPr="0064031D" w:rsidRDefault="00BB6FFC" w:rsidP="00F17867">
            <w:pPr>
              <w:jc w:val="right"/>
              <w:rPr>
                <w:sz w:val="28"/>
                <w:szCs w:val="28"/>
              </w:rPr>
            </w:pPr>
            <w:r w:rsidRPr="0064031D">
              <w:rPr>
                <w:sz w:val="28"/>
                <w:szCs w:val="28"/>
              </w:rPr>
              <w:t>-7139,2</w:t>
            </w:r>
          </w:p>
          <w:p w:rsidR="00F17867" w:rsidRPr="0064031D" w:rsidRDefault="00F17867" w:rsidP="00F17867">
            <w:pPr>
              <w:jc w:val="right"/>
              <w:rPr>
                <w:sz w:val="28"/>
                <w:szCs w:val="28"/>
              </w:rPr>
            </w:pPr>
          </w:p>
        </w:tc>
      </w:tr>
      <w:tr w:rsidR="00F17867" w:rsidRPr="00505A0A"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8E7555" w:rsidRDefault="00F17867" w:rsidP="00F17867">
            <w:pPr>
              <w:autoSpaceDE w:val="0"/>
              <w:autoSpaceDN w:val="0"/>
              <w:adjustRightInd w:val="0"/>
              <w:jc w:val="both"/>
              <w:rPr>
                <w:sz w:val="28"/>
                <w:szCs w:val="28"/>
              </w:rPr>
            </w:pPr>
            <w:r w:rsidRPr="008E7555">
              <w:rPr>
                <w:sz w:val="28"/>
                <w:szCs w:val="28"/>
              </w:rPr>
              <w:t>Охрана окружающей среды</w:t>
            </w:r>
          </w:p>
        </w:tc>
        <w:tc>
          <w:tcPr>
            <w:tcW w:w="2126" w:type="dxa"/>
            <w:tcBorders>
              <w:top w:val="single" w:sz="4" w:space="0" w:color="auto"/>
              <w:left w:val="single" w:sz="4" w:space="0" w:color="auto"/>
              <w:bottom w:val="single" w:sz="4" w:space="0" w:color="auto"/>
              <w:right w:val="single" w:sz="4" w:space="0" w:color="auto"/>
            </w:tcBorders>
            <w:hideMark/>
          </w:tcPr>
          <w:p w:rsidR="00F17867" w:rsidRPr="008E7555" w:rsidRDefault="00F17867" w:rsidP="00F17867">
            <w:pPr>
              <w:jc w:val="right"/>
              <w:rPr>
                <w:sz w:val="28"/>
                <w:szCs w:val="28"/>
              </w:rPr>
            </w:pPr>
            <w:r w:rsidRPr="008E7555">
              <w:rPr>
                <w:sz w:val="28"/>
                <w:szCs w:val="28"/>
              </w:rPr>
              <w:t>57 713,7</w:t>
            </w:r>
          </w:p>
        </w:tc>
        <w:tc>
          <w:tcPr>
            <w:tcW w:w="1985" w:type="dxa"/>
            <w:tcBorders>
              <w:top w:val="single" w:sz="4" w:space="0" w:color="auto"/>
              <w:left w:val="single" w:sz="4" w:space="0" w:color="auto"/>
              <w:bottom w:val="single" w:sz="4" w:space="0" w:color="auto"/>
              <w:right w:val="single" w:sz="4" w:space="0" w:color="auto"/>
            </w:tcBorders>
            <w:hideMark/>
          </w:tcPr>
          <w:p w:rsidR="00F17867" w:rsidRPr="0064031D" w:rsidRDefault="00F17867" w:rsidP="0064031D">
            <w:pPr>
              <w:jc w:val="right"/>
              <w:rPr>
                <w:sz w:val="28"/>
                <w:szCs w:val="28"/>
              </w:rPr>
            </w:pPr>
            <w:r w:rsidRPr="0064031D">
              <w:rPr>
                <w:sz w:val="28"/>
                <w:szCs w:val="28"/>
              </w:rPr>
              <w:t>57</w:t>
            </w:r>
            <w:r w:rsidR="0064031D" w:rsidRPr="0064031D">
              <w:rPr>
                <w:sz w:val="28"/>
                <w:szCs w:val="28"/>
              </w:rPr>
              <w:t> 445,6</w:t>
            </w:r>
          </w:p>
        </w:tc>
        <w:tc>
          <w:tcPr>
            <w:tcW w:w="1559" w:type="dxa"/>
            <w:tcBorders>
              <w:top w:val="single" w:sz="4" w:space="0" w:color="auto"/>
              <w:left w:val="single" w:sz="4" w:space="0" w:color="auto"/>
              <w:bottom w:val="single" w:sz="4" w:space="0" w:color="auto"/>
              <w:right w:val="single" w:sz="4" w:space="0" w:color="auto"/>
            </w:tcBorders>
            <w:hideMark/>
          </w:tcPr>
          <w:p w:rsidR="00F17867" w:rsidRPr="0064031D" w:rsidRDefault="0064031D" w:rsidP="00F17867">
            <w:pPr>
              <w:jc w:val="right"/>
              <w:rPr>
                <w:sz w:val="28"/>
                <w:szCs w:val="28"/>
              </w:rPr>
            </w:pPr>
            <w:r w:rsidRPr="0064031D">
              <w:rPr>
                <w:sz w:val="28"/>
                <w:szCs w:val="28"/>
              </w:rPr>
              <w:t>-268,1</w:t>
            </w:r>
          </w:p>
        </w:tc>
      </w:tr>
      <w:tr w:rsidR="00F17867" w:rsidRPr="00505A0A" w:rsidTr="00F17867">
        <w:trPr>
          <w:trHeight w:val="92"/>
        </w:trPr>
        <w:tc>
          <w:tcPr>
            <w:tcW w:w="3701" w:type="dxa"/>
            <w:tcBorders>
              <w:top w:val="single" w:sz="4" w:space="0" w:color="auto"/>
              <w:left w:val="single" w:sz="4" w:space="0" w:color="auto"/>
              <w:bottom w:val="single" w:sz="4" w:space="0" w:color="auto"/>
              <w:right w:val="single" w:sz="4" w:space="0" w:color="auto"/>
            </w:tcBorders>
            <w:hideMark/>
          </w:tcPr>
          <w:p w:rsidR="00F17867" w:rsidRPr="00021404" w:rsidRDefault="00F17867" w:rsidP="00F17867">
            <w:pPr>
              <w:autoSpaceDE w:val="0"/>
              <w:autoSpaceDN w:val="0"/>
              <w:adjustRightInd w:val="0"/>
              <w:jc w:val="both"/>
              <w:rPr>
                <w:sz w:val="28"/>
                <w:szCs w:val="28"/>
              </w:rPr>
            </w:pPr>
            <w:r w:rsidRPr="00021404">
              <w:rPr>
                <w:sz w:val="28"/>
                <w:szCs w:val="28"/>
              </w:rPr>
              <w:t>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F17867" w:rsidRPr="00021404" w:rsidRDefault="00F17867" w:rsidP="00F17867">
            <w:pPr>
              <w:jc w:val="right"/>
              <w:rPr>
                <w:sz w:val="28"/>
                <w:szCs w:val="28"/>
              </w:rPr>
            </w:pPr>
            <w:r w:rsidRPr="00021404">
              <w:rPr>
                <w:sz w:val="28"/>
                <w:szCs w:val="28"/>
              </w:rPr>
              <w:t>555 237,8</w:t>
            </w:r>
          </w:p>
        </w:tc>
        <w:tc>
          <w:tcPr>
            <w:tcW w:w="1985" w:type="dxa"/>
            <w:tcBorders>
              <w:top w:val="single" w:sz="4" w:space="0" w:color="auto"/>
              <w:left w:val="single" w:sz="4" w:space="0" w:color="auto"/>
              <w:bottom w:val="single" w:sz="4" w:space="0" w:color="auto"/>
              <w:right w:val="single" w:sz="4" w:space="0" w:color="auto"/>
            </w:tcBorders>
            <w:hideMark/>
          </w:tcPr>
          <w:p w:rsidR="00F17867" w:rsidRPr="00E81912" w:rsidRDefault="00F17867" w:rsidP="0064031D">
            <w:pPr>
              <w:jc w:val="right"/>
              <w:rPr>
                <w:sz w:val="28"/>
                <w:szCs w:val="28"/>
              </w:rPr>
            </w:pPr>
            <w:r w:rsidRPr="00E81912">
              <w:rPr>
                <w:sz w:val="28"/>
                <w:szCs w:val="28"/>
              </w:rPr>
              <w:t>555</w:t>
            </w:r>
            <w:r w:rsidR="0064031D" w:rsidRPr="00E81912">
              <w:rPr>
                <w:sz w:val="28"/>
                <w:szCs w:val="28"/>
              </w:rPr>
              <w:t> 740,9</w:t>
            </w:r>
          </w:p>
        </w:tc>
        <w:tc>
          <w:tcPr>
            <w:tcW w:w="1559" w:type="dxa"/>
            <w:tcBorders>
              <w:top w:val="single" w:sz="4" w:space="0" w:color="auto"/>
              <w:left w:val="single" w:sz="4" w:space="0" w:color="auto"/>
              <w:bottom w:val="single" w:sz="4" w:space="0" w:color="auto"/>
              <w:right w:val="single" w:sz="4" w:space="0" w:color="auto"/>
            </w:tcBorders>
            <w:hideMark/>
          </w:tcPr>
          <w:p w:rsidR="00F17867" w:rsidRPr="00E81912" w:rsidRDefault="0064031D" w:rsidP="00F17867">
            <w:pPr>
              <w:jc w:val="right"/>
              <w:rPr>
                <w:sz w:val="28"/>
                <w:szCs w:val="28"/>
              </w:rPr>
            </w:pPr>
            <w:r w:rsidRPr="00E81912">
              <w:rPr>
                <w:sz w:val="28"/>
                <w:szCs w:val="28"/>
              </w:rPr>
              <w:t>+503,1</w:t>
            </w:r>
          </w:p>
        </w:tc>
      </w:tr>
      <w:tr w:rsidR="00F17867" w:rsidRPr="00505A0A"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021404" w:rsidRDefault="00F17867" w:rsidP="00F17867">
            <w:pPr>
              <w:autoSpaceDE w:val="0"/>
              <w:autoSpaceDN w:val="0"/>
              <w:adjustRightInd w:val="0"/>
              <w:jc w:val="both"/>
              <w:rPr>
                <w:sz w:val="28"/>
                <w:szCs w:val="28"/>
              </w:rPr>
            </w:pPr>
            <w:r w:rsidRPr="00021404">
              <w:rPr>
                <w:sz w:val="28"/>
                <w:szCs w:val="28"/>
              </w:rPr>
              <w:t xml:space="preserve"> Культура, кинематография</w:t>
            </w:r>
          </w:p>
        </w:tc>
        <w:tc>
          <w:tcPr>
            <w:tcW w:w="2126" w:type="dxa"/>
            <w:tcBorders>
              <w:top w:val="single" w:sz="4" w:space="0" w:color="auto"/>
              <w:left w:val="single" w:sz="4" w:space="0" w:color="auto"/>
              <w:bottom w:val="single" w:sz="4" w:space="0" w:color="auto"/>
              <w:right w:val="single" w:sz="4" w:space="0" w:color="auto"/>
            </w:tcBorders>
            <w:hideMark/>
          </w:tcPr>
          <w:p w:rsidR="00F17867" w:rsidRPr="00021404" w:rsidRDefault="00F17867" w:rsidP="00F17867">
            <w:pPr>
              <w:jc w:val="right"/>
              <w:rPr>
                <w:sz w:val="28"/>
                <w:szCs w:val="28"/>
              </w:rPr>
            </w:pPr>
            <w:r w:rsidRPr="00021404">
              <w:rPr>
                <w:sz w:val="28"/>
                <w:szCs w:val="28"/>
              </w:rPr>
              <w:t>35 318,3</w:t>
            </w:r>
          </w:p>
        </w:tc>
        <w:tc>
          <w:tcPr>
            <w:tcW w:w="1985" w:type="dxa"/>
            <w:tcBorders>
              <w:top w:val="single" w:sz="4" w:space="0" w:color="auto"/>
              <w:left w:val="single" w:sz="4" w:space="0" w:color="auto"/>
              <w:bottom w:val="single" w:sz="4" w:space="0" w:color="auto"/>
              <w:right w:val="single" w:sz="4" w:space="0" w:color="auto"/>
            </w:tcBorders>
            <w:hideMark/>
          </w:tcPr>
          <w:p w:rsidR="00F17867" w:rsidRPr="00E81912" w:rsidRDefault="00F17867" w:rsidP="00E81912">
            <w:pPr>
              <w:jc w:val="right"/>
              <w:rPr>
                <w:sz w:val="28"/>
                <w:szCs w:val="28"/>
              </w:rPr>
            </w:pPr>
            <w:r w:rsidRPr="00E81912">
              <w:rPr>
                <w:sz w:val="28"/>
                <w:szCs w:val="28"/>
              </w:rPr>
              <w:t>35 31</w:t>
            </w:r>
            <w:r w:rsidR="00E81912" w:rsidRPr="00E81912">
              <w:rPr>
                <w:sz w:val="28"/>
                <w:szCs w:val="28"/>
              </w:rPr>
              <w:t>3</w:t>
            </w:r>
            <w:r w:rsidRPr="00E81912">
              <w:rPr>
                <w:sz w:val="28"/>
                <w:szCs w:val="28"/>
              </w:rPr>
              <w:t>,</w:t>
            </w:r>
            <w:r w:rsidR="00E81912" w:rsidRPr="00E81912">
              <w:rPr>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F17867" w:rsidRPr="00E81912" w:rsidRDefault="00E81912" w:rsidP="00F17867">
            <w:pPr>
              <w:jc w:val="right"/>
              <w:rPr>
                <w:sz w:val="28"/>
                <w:szCs w:val="28"/>
              </w:rPr>
            </w:pPr>
            <w:r w:rsidRPr="00E81912">
              <w:rPr>
                <w:sz w:val="28"/>
                <w:szCs w:val="28"/>
              </w:rPr>
              <w:t>-4,4</w:t>
            </w:r>
          </w:p>
        </w:tc>
      </w:tr>
      <w:tr w:rsidR="00F17867" w:rsidRPr="00505A0A"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021404" w:rsidRDefault="00F17867" w:rsidP="00F17867">
            <w:pPr>
              <w:autoSpaceDE w:val="0"/>
              <w:autoSpaceDN w:val="0"/>
              <w:adjustRightInd w:val="0"/>
              <w:jc w:val="both"/>
              <w:rPr>
                <w:sz w:val="28"/>
                <w:szCs w:val="28"/>
              </w:rPr>
            </w:pPr>
            <w:r w:rsidRPr="00021404">
              <w:rPr>
                <w:sz w:val="28"/>
                <w:szCs w:val="28"/>
              </w:rPr>
              <w:t>Здравоохранение</w:t>
            </w:r>
          </w:p>
        </w:tc>
        <w:tc>
          <w:tcPr>
            <w:tcW w:w="2126" w:type="dxa"/>
            <w:tcBorders>
              <w:top w:val="single" w:sz="4" w:space="0" w:color="auto"/>
              <w:left w:val="single" w:sz="4" w:space="0" w:color="auto"/>
              <w:bottom w:val="single" w:sz="4" w:space="0" w:color="auto"/>
              <w:right w:val="single" w:sz="4" w:space="0" w:color="auto"/>
            </w:tcBorders>
            <w:hideMark/>
          </w:tcPr>
          <w:p w:rsidR="00F17867" w:rsidRPr="00021404" w:rsidRDefault="00F17867" w:rsidP="00F17867">
            <w:pPr>
              <w:jc w:val="right"/>
              <w:rPr>
                <w:sz w:val="28"/>
                <w:szCs w:val="28"/>
              </w:rPr>
            </w:pPr>
            <w:r w:rsidRPr="00021404">
              <w:rPr>
                <w:sz w:val="28"/>
                <w:szCs w:val="28"/>
              </w:rPr>
              <w:t>368,0</w:t>
            </w:r>
          </w:p>
        </w:tc>
        <w:tc>
          <w:tcPr>
            <w:tcW w:w="1985" w:type="dxa"/>
            <w:tcBorders>
              <w:top w:val="single" w:sz="4" w:space="0" w:color="auto"/>
              <w:left w:val="single" w:sz="4" w:space="0" w:color="auto"/>
              <w:bottom w:val="single" w:sz="4" w:space="0" w:color="auto"/>
              <w:right w:val="single" w:sz="4" w:space="0" w:color="auto"/>
            </w:tcBorders>
            <w:hideMark/>
          </w:tcPr>
          <w:p w:rsidR="00F17867" w:rsidRPr="00E81912" w:rsidRDefault="00F17867" w:rsidP="00F17867">
            <w:pPr>
              <w:jc w:val="right"/>
              <w:rPr>
                <w:sz w:val="28"/>
                <w:szCs w:val="28"/>
              </w:rPr>
            </w:pPr>
            <w:r w:rsidRPr="00E81912">
              <w:rPr>
                <w:sz w:val="28"/>
                <w:szCs w:val="28"/>
              </w:rPr>
              <w:t>368,0</w:t>
            </w:r>
          </w:p>
        </w:tc>
        <w:tc>
          <w:tcPr>
            <w:tcW w:w="1559" w:type="dxa"/>
            <w:tcBorders>
              <w:top w:val="single" w:sz="4" w:space="0" w:color="auto"/>
              <w:left w:val="single" w:sz="4" w:space="0" w:color="auto"/>
              <w:bottom w:val="single" w:sz="4" w:space="0" w:color="auto"/>
              <w:right w:val="single" w:sz="4" w:space="0" w:color="auto"/>
            </w:tcBorders>
            <w:hideMark/>
          </w:tcPr>
          <w:p w:rsidR="00F17867" w:rsidRPr="00E81912" w:rsidRDefault="00F17867" w:rsidP="00F17867">
            <w:pPr>
              <w:jc w:val="right"/>
              <w:rPr>
                <w:sz w:val="28"/>
                <w:szCs w:val="28"/>
              </w:rPr>
            </w:pPr>
            <w:r w:rsidRPr="00E81912">
              <w:rPr>
                <w:sz w:val="28"/>
                <w:szCs w:val="28"/>
              </w:rPr>
              <w:t>0</w:t>
            </w:r>
          </w:p>
        </w:tc>
      </w:tr>
      <w:tr w:rsidR="00F17867" w:rsidRPr="00E81912"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021404" w:rsidRDefault="00F17867" w:rsidP="00F17867">
            <w:pPr>
              <w:autoSpaceDE w:val="0"/>
              <w:autoSpaceDN w:val="0"/>
              <w:adjustRightInd w:val="0"/>
              <w:jc w:val="both"/>
              <w:rPr>
                <w:sz w:val="28"/>
                <w:szCs w:val="28"/>
              </w:rPr>
            </w:pPr>
            <w:r w:rsidRPr="00021404">
              <w:rPr>
                <w:sz w:val="28"/>
                <w:szCs w:val="28"/>
              </w:rPr>
              <w:t>Социальная политика</w:t>
            </w:r>
          </w:p>
        </w:tc>
        <w:tc>
          <w:tcPr>
            <w:tcW w:w="2126" w:type="dxa"/>
            <w:tcBorders>
              <w:top w:val="single" w:sz="4" w:space="0" w:color="auto"/>
              <w:left w:val="single" w:sz="4" w:space="0" w:color="auto"/>
              <w:bottom w:val="single" w:sz="4" w:space="0" w:color="auto"/>
              <w:right w:val="single" w:sz="4" w:space="0" w:color="auto"/>
            </w:tcBorders>
            <w:hideMark/>
          </w:tcPr>
          <w:p w:rsidR="00F17867" w:rsidRPr="00021404" w:rsidRDefault="00F17867" w:rsidP="00F17867">
            <w:pPr>
              <w:jc w:val="right"/>
              <w:rPr>
                <w:sz w:val="28"/>
                <w:szCs w:val="28"/>
              </w:rPr>
            </w:pPr>
            <w:r w:rsidRPr="00021404">
              <w:rPr>
                <w:sz w:val="28"/>
                <w:szCs w:val="28"/>
              </w:rPr>
              <w:t>25 737,4</w:t>
            </w:r>
          </w:p>
        </w:tc>
        <w:tc>
          <w:tcPr>
            <w:tcW w:w="1985" w:type="dxa"/>
            <w:tcBorders>
              <w:top w:val="single" w:sz="4" w:space="0" w:color="auto"/>
              <w:left w:val="single" w:sz="4" w:space="0" w:color="auto"/>
              <w:bottom w:val="single" w:sz="4" w:space="0" w:color="auto"/>
              <w:right w:val="single" w:sz="4" w:space="0" w:color="auto"/>
            </w:tcBorders>
            <w:hideMark/>
          </w:tcPr>
          <w:p w:rsidR="00F17867" w:rsidRPr="00E81912" w:rsidRDefault="00F17867" w:rsidP="00E81912">
            <w:pPr>
              <w:jc w:val="right"/>
              <w:rPr>
                <w:sz w:val="28"/>
                <w:szCs w:val="28"/>
              </w:rPr>
            </w:pPr>
            <w:r w:rsidRPr="00E81912">
              <w:rPr>
                <w:sz w:val="28"/>
                <w:szCs w:val="28"/>
              </w:rPr>
              <w:t>25</w:t>
            </w:r>
            <w:r w:rsidR="00E81912" w:rsidRPr="00E81912">
              <w:rPr>
                <w:sz w:val="28"/>
                <w:szCs w:val="28"/>
              </w:rPr>
              <w:t> 502,3</w:t>
            </w:r>
          </w:p>
        </w:tc>
        <w:tc>
          <w:tcPr>
            <w:tcW w:w="1559" w:type="dxa"/>
            <w:tcBorders>
              <w:top w:val="single" w:sz="4" w:space="0" w:color="auto"/>
              <w:left w:val="single" w:sz="4" w:space="0" w:color="auto"/>
              <w:bottom w:val="single" w:sz="4" w:space="0" w:color="auto"/>
              <w:right w:val="single" w:sz="4" w:space="0" w:color="auto"/>
            </w:tcBorders>
            <w:hideMark/>
          </w:tcPr>
          <w:p w:rsidR="00F17867" w:rsidRPr="00E81912" w:rsidRDefault="00E81912" w:rsidP="00E81912">
            <w:pPr>
              <w:jc w:val="right"/>
              <w:rPr>
                <w:sz w:val="28"/>
                <w:szCs w:val="28"/>
              </w:rPr>
            </w:pPr>
            <w:r w:rsidRPr="00E81912">
              <w:rPr>
                <w:sz w:val="28"/>
                <w:szCs w:val="28"/>
              </w:rPr>
              <w:t>-235,1</w:t>
            </w:r>
          </w:p>
        </w:tc>
      </w:tr>
      <w:tr w:rsidR="00F17867" w:rsidRPr="00E81912"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24289F" w:rsidRDefault="00F17867" w:rsidP="00F17867">
            <w:pPr>
              <w:autoSpaceDE w:val="0"/>
              <w:autoSpaceDN w:val="0"/>
              <w:adjustRightInd w:val="0"/>
              <w:jc w:val="both"/>
              <w:rPr>
                <w:sz w:val="28"/>
                <w:szCs w:val="28"/>
              </w:rPr>
            </w:pPr>
            <w:r w:rsidRPr="0024289F">
              <w:rPr>
                <w:sz w:val="28"/>
                <w:szCs w:val="28"/>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hideMark/>
          </w:tcPr>
          <w:p w:rsidR="00F17867" w:rsidRPr="0024289F" w:rsidRDefault="00F17867" w:rsidP="00F17867">
            <w:pPr>
              <w:jc w:val="right"/>
              <w:rPr>
                <w:sz w:val="28"/>
                <w:szCs w:val="28"/>
              </w:rPr>
            </w:pPr>
            <w:r w:rsidRPr="0024289F">
              <w:rPr>
                <w:sz w:val="28"/>
                <w:szCs w:val="28"/>
              </w:rPr>
              <w:t> 3 130,4</w:t>
            </w:r>
          </w:p>
        </w:tc>
        <w:tc>
          <w:tcPr>
            <w:tcW w:w="1985" w:type="dxa"/>
            <w:tcBorders>
              <w:top w:val="single" w:sz="4" w:space="0" w:color="auto"/>
              <w:left w:val="single" w:sz="4" w:space="0" w:color="auto"/>
              <w:bottom w:val="single" w:sz="4" w:space="0" w:color="auto"/>
              <w:right w:val="single" w:sz="4" w:space="0" w:color="auto"/>
            </w:tcBorders>
            <w:hideMark/>
          </w:tcPr>
          <w:p w:rsidR="00F17867" w:rsidRPr="00E81912" w:rsidRDefault="00F17867" w:rsidP="00F17867">
            <w:pPr>
              <w:jc w:val="right"/>
              <w:rPr>
                <w:sz w:val="28"/>
                <w:szCs w:val="28"/>
              </w:rPr>
            </w:pPr>
            <w:r w:rsidRPr="00E81912">
              <w:rPr>
                <w:sz w:val="28"/>
                <w:szCs w:val="28"/>
              </w:rPr>
              <w:t> 3 130,4</w:t>
            </w:r>
          </w:p>
        </w:tc>
        <w:tc>
          <w:tcPr>
            <w:tcW w:w="1559" w:type="dxa"/>
            <w:tcBorders>
              <w:top w:val="single" w:sz="4" w:space="0" w:color="auto"/>
              <w:left w:val="single" w:sz="4" w:space="0" w:color="auto"/>
              <w:bottom w:val="single" w:sz="4" w:space="0" w:color="auto"/>
              <w:right w:val="single" w:sz="4" w:space="0" w:color="auto"/>
            </w:tcBorders>
            <w:hideMark/>
          </w:tcPr>
          <w:p w:rsidR="00F17867" w:rsidRPr="00E81912" w:rsidRDefault="00E81912" w:rsidP="00F17867">
            <w:pPr>
              <w:jc w:val="right"/>
              <w:rPr>
                <w:sz w:val="28"/>
                <w:szCs w:val="28"/>
              </w:rPr>
            </w:pPr>
            <w:r w:rsidRPr="00E81912">
              <w:rPr>
                <w:sz w:val="28"/>
                <w:szCs w:val="28"/>
              </w:rPr>
              <w:t>0</w:t>
            </w:r>
          </w:p>
        </w:tc>
      </w:tr>
      <w:tr w:rsidR="00F17867" w:rsidRPr="00E81912" w:rsidTr="00F17867">
        <w:trPr>
          <w:trHeight w:val="380"/>
        </w:trPr>
        <w:tc>
          <w:tcPr>
            <w:tcW w:w="3701" w:type="dxa"/>
            <w:tcBorders>
              <w:top w:val="single" w:sz="4" w:space="0" w:color="auto"/>
              <w:left w:val="single" w:sz="4" w:space="0" w:color="auto"/>
              <w:bottom w:val="single" w:sz="4" w:space="0" w:color="auto"/>
              <w:right w:val="single" w:sz="4" w:space="0" w:color="auto"/>
            </w:tcBorders>
            <w:hideMark/>
          </w:tcPr>
          <w:p w:rsidR="00F17867" w:rsidRPr="0024289F" w:rsidRDefault="00F17867" w:rsidP="00F17867">
            <w:pPr>
              <w:autoSpaceDE w:val="0"/>
              <w:autoSpaceDN w:val="0"/>
              <w:adjustRightInd w:val="0"/>
              <w:jc w:val="both"/>
              <w:rPr>
                <w:sz w:val="28"/>
                <w:szCs w:val="28"/>
              </w:rPr>
            </w:pPr>
            <w:r w:rsidRPr="0024289F">
              <w:rPr>
                <w:sz w:val="28"/>
                <w:szCs w:val="28"/>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F17867" w:rsidRPr="0024289F" w:rsidRDefault="00F17867" w:rsidP="00F17867">
            <w:pPr>
              <w:jc w:val="right"/>
              <w:rPr>
                <w:sz w:val="28"/>
                <w:szCs w:val="28"/>
              </w:rPr>
            </w:pPr>
            <w:r w:rsidRPr="0024289F">
              <w:rPr>
                <w:sz w:val="28"/>
                <w:szCs w:val="28"/>
              </w:rPr>
              <w:t>1 600,0</w:t>
            </w:r>
          </w:p>
        </w:tc>
        <w:tc>
          <w:tcPr>
            <w:tcW w:w="1985" w:type="dxa"/>
            <w:tcBorders>
              <w:top w:val="single" w:sz="4" w:space="0" w:color="auto"/>
              <w:left w:val="single" w:sz="4" w:space="0" w:color="auto"/>
              <w:bottom w:val="single" w:sz="4" w:space="0" w:color="auto"/>
              <w:right w:val="single" w:sz="4" w:space="0" w:color="auto"/>
            </w:tcBorders>
            <w:hideMark/>
          </w:tcPr>
          <w:p w:rsidR="00F17867" w:rsidRPr="00E81912" w:rsidRDefault="00F17867" w:rsidP="00F17867">
            <w:pPr>
              <w:jc w:val="right"/>
              <w:rPr>
                <w:sz w:val="28"/>
                <w:szCs w:val="28"/>
              </w:rPr>
            </w:pPr>
            <w:r w:rsidRPr="00E81912">
              <w:rPr>
                <w:sz w:val="28"/>
                <w:szCs w:val="28"/>
              </w:rPr>
              <w:t>1 600,0</w:t>
            </w:r>
          </w:p>
        </w:tc>
        <w:tc>
          <w:tcPr>
            <w:tcW w:w="1559" w:type="dxa"/>
            <w:tcBorders>
              <w:top w:val="single" w:sz="4" w:space="0" w:color="auto"/>
              <w:left w:val="single" w:sz="4" w:space="0" w:color="auto"/>
              <w:bottom w:val="single" w:sz="4" w:space="0" w:color="auto"/>
              <w:right w:val="single" w:sz="4" w:space="0" w:color="auto"/>
            </w:tcBorders>
            <w:hideMark/>
          </w:tcPr>
          <w:p w:rsidR="00F17867" w:rsidRPr="00E81912" w:rsidRDefault="00F17867" w:rsidP="00F17867">
            <w:pPr>
              <w:jc w:val="right"/>
              <w:rPr>
                <w:sz w:val="28"/>
                <w:szCs w:val="28"/>
              </w:rPr>
            </w:pPr>
            <w:r w:rsidRPr="00E81912">
              <w:rPr>
                <w:sz w:val="28"/>
                <w:szCs w:val="28"/>
              </w:rPr>
              <w:t>0</w:t>
            </w:r>
          </w:p>
        </w:tc>
      </w:tr>
      <w:tr w:rsidR="00F17867" w:rsidRPr="00E81912" w:rsidTr="00F17867">
        <w:trPr>
          <w:trHeight w:val="1329"/>
        </w:trPr>
        <w:tc>
          <w:tcPr>
            <w:tcW w:w="3701" w:type="dxa"/>
            <w:tcBorders>
              <w:top w:val="single" w:sz="4" w:space="0" w:color="auto"/>
              <w:left w:val="single" w:sz="4" w:space="0" w:color="auto"/>
              <w:bottom w:val="single" w:sz="4" w:space="0" w:color="auto"/>
              <w:right w:val="single" w:sz="4" w:space="0" w:color="auto"/>
            </w:tcBorders>
            <w:hideMark/>
          </w:tcPr>
          <w:p w:rsidR="00F17867" w:rsidRPr="0024289F" w:rsidRDefault="00F17867" w:rsidP="00F17867">
            <w:pPr>
              <w:autoSpaceDE w:val="0"/>
              <w:autoSpaceDN w:val="0"/>
              <w:adjustRightInd w:val="0"/>
              <w:jc w:val="both"/>
              <w:rPr>
                <w:sz w:val="28"/>
                <w:szCs w:val="28"/>
              </w:rPr>
            </w:pPr>
            <w:r w:rsidRPr="0024289F">
              <w:rPr>
                <w:sz w:val="28"/>
                <w:szCs w:val="28"/>
              </w:rPr>
              <w:t>Межбюджетные трансферты общего характера бюджетам субъектов российской федерации и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hideMark/>
          </w:tcPr>
          <w:p w:rsidR="00F17867" w:rsidRPr="0024289F" w:rsidRDefault="00F17867" w:rsidP="00F17867">
            <w:pPr>
              <w:jc w:val="right"/>
              <w:rPr>
                <w:sz w:val="28"/>
                <w:szCs w:val="28"/>
              </w:rPr>
            </w:pPr>
            <w:r w:rsidRPr="0024289F">
              <w:rPr>
                <w:sz w:val="28"/>
                <w:szCs w:val="28"/>
              </w:rPr>
              <w:t>51 629,1</w:t>
            </w:r>
          </w:p>
          <w:p w:rsidR="00F17867" w:rsidRPr="0024289F" w:rsidRDefault="00F17867" w:rsidP="00F17867">
            <w:pPr>
              <w:jc w:val="right"/>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F17867" w:rsidRPr="00E81912" w:rsidRDefault="00F17867" w:rsidP="00F17867">
            <w:pPr>
              <w:jc w:val="right"/>
              <w:rPr>
                <w:sz w:val="28"/>
                <w:szCs w:val="28"/>
              </w:rPr>
            </w:pPr>
            <w:r w:rsidRPr="00E81912">
              <w:rPr>
                <w:sz w:val="28"/>
                <w:szCs w:val="28"/>
              </w:rPr>
              <w:t>51 629,1</w:t>
            </w:r>
          </w:p>
          <w:p w:rsidR="00F17867" w:rsidRPr="00E81912" w:rsidRDefault="00F17867" w:rsidP="00F17867">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17867" w:rsidRPr="00E81912" w:rsidRDefault="00E81912" w:rsidP="00F17867">
            <w:pPr>
              <w:jc w:val="right"/>
              <w:rPr>
                <w:sz w:val="28"/>
                <w:szCs w:val="28"/>
              </w:rPr>
            </w:pPr>
            <w:r w:rsidRPr="00E81912">
              <w:rPr>
                <w:sz w:val="28"/>
                <w:szCs w:val="28"/>
              </w:rPr>
              <w:t>0</w:t>
            </w:r>
          </w:p>
        </w:tc>
      </w:tr>
      <w:tr w:rsidR="00F17867" w:rsidRPr="00E81912" w:rsidTr="00F17867">
        <w:trPr>
          <w:trHeight w:val="414"/>
        </w:trPr>
        <w:tc>
          <w:tcPr>
            <w:tcW w:w="3701" w:type="dxa"/>
            <w:tcBorders>
              <w:top w:val="single" w:sz="4" w:space="0" w:color="auto"/>
              <w:left w:val="single" w:sz="4" w:space="0" w:color="auto"/>
              <w:bottom w:val="single" w:sz="4" w:space="0" w:color="auto"/>
              <w:right w:val="single" w:sz="4" w:space="0" w:color="auto"/>
            </w:tcBorders>
            <w:hideMark/>
          </w:tcPr>
          <w:p w:rsidR="00F17867" w:rsidRPr="00ED0FD6" w:rsidRDefault="00F17867" w:rsidP="00F17867">
            <w:pPr>
              <w:autoSpaceDE w:val="0"/>
              <w:autoSpaceDN w:val="0"/>
              <w:adjustRightInd w:val="0"/>
              <w:jc w:val="both"/>
              <w:rPr>
                <w:sz w:val="28"/>
                <w:szCs w:val="28"/>
              </w:rPr>
            </w:pPr>
            <w:r w:rsidRPr="00ED0FD6">
              <w:rPr>
                <w:sz w:val="28"/>
                <w:szCs w:val="28"/>
              </w:rPr>
              <w:t>Итого расходов</w:t>
            </w:r>
          </w:p>
        </w:tc>
        <w:tc>
          <w:tcPr>
            <w:tcW w:w="2126" w:type="dxa"/>
            <w:tcBorders>
              <w:top w:val="single" w:sz="4" w:space="0" w:color="auto"/>
              <w:left w:val="single" w:sz="4" w:space="0" w:color="auto"/>
              <w:bottom w:val="single" w:sz="4" w:space="0" w:color="auto"/>
              <w:right w:val="single" w:sz="4" w:space="0" w:color="auto"/>
            </w:tcBorders>
            <w:hideMark/>
          </w:tcPr>
          <w:p w:rsidR="00F17867" w:rsidRPr="0064528E" w:rsidRDefault="00F17867" w:rsidP="00F17867">
            <w:pPr>
              <w:jc w:val="right"/>
              <w:rPr>
                <w:sz w:val="28"/>
                <w:szCs w:val="28"/>
              </w:rPr>
            </w:pPr>
            <w:r w:rsidRPr="0064528E">
              <w:rPr>
                <w:sz w:val="28"/>
                <w:szCs w:val="28"/>
              </w:rPr>
              <w:t>934 304,6</w:t>
            </w:r>
          </w:p>
        </w:tc>
        <w:tc>
          <w:tcPr>
            <w:tcW w:w="1985" w:type="dxa"/>
            <w:tcBorders>
              <w:top w:val="single" w:sz="4" w:space="0" w:color="auto"/>
              <w:left w:val="single" w:sz="4" w:space="0" w:color="auto"/>
              <w:bottom w:val="single" w:sz="4" w:space="0" w:color="auto"/>
              <w:right w:val="single" w:sz="4" w:space="0" w:color="auto"/>
            </w:tcBorders>
            <w:hideMark/>
          </w:tcPr>
          <w:p w:rsidR="00F17867" w:rsidRPr="00E81912" w:rsidRDefault="00E81912" w:rsidP="00F17867">
            <w:pPr>
              <w:jc w:val="right"/>
              <w:rPr>
                <w:sz w:val="28"/>
                <w:szCs w:val="28"/>
              </w:rPr>
            </w:pPr>
            <w:r w:rsidRPr="00E81912">
              <w:rPr>
                <w:sz w:val="28"/>
                <w:szCs w:val="28"/>
              </w:rPr>
              <w:t>926 821,1</w:t>
            </w:r>
          </w:p>
        </w:tc>
        <w:tc>
          <w:tcPr>
            <w:tcW w:w="1559" w:type="dxa"/>
            <w:tcBorders>
              <w:top w:val="single" w:sz="4" w:space="0" w:color="auto"/>
              <w:left w:val="single" w:sz="4" w:space="0" w:color="auto"/>
              <w:bottom w:val="single" w:sz="4" w:space="0" w:color="auto"/>
              <w:right w:val="single" w:sz="4" w:space="0" w:color="auto"/>
            </w:tcBorders>
            <w:hideMark/>
          </w:tcPr>
          <w:p w:rsidR="00F17867" w:rsidRPr="00E81912" w:rsidRDefault="00E81912" w:rsidP="00E81912">
            <w:pPr>
              <w:jc w:val="right"/>
              <w:rPr>
                <w:sz w:val="28"/>
                <w:szCs w:val="28"/>
              </w:rPr>
            </w:pPr>
            <w:r w:rsidRPr="00E81912">
              <w:rPr>
                <w:sz w:val="28"/>
                <w:szCs w:val="28"/>
              </w:rPr>
              <w:t>-7 483,5</w:t>
            </w:r>
          </w:p>
        </w:tc>
      </w:tr>
    </w:tbl>
    <w:p w:rsidR="00F17867" w:rsidRDefault="00F17867" w:rsidP="00F17867">
      <w:pPr>
        <w:jc w:val="both"/>
        <w:rPr>
          <w:color w:val="FF0000"/>
          <w:sz w:val="28"/>
          <w:szCs w:val="28"/>
        </w:rPr>
      </w:pPr>
    </w:p>
    <w:p w:rsidR="007C0F84" w:rsidRDefault="007C0F84" w:rsidP="00F17867">
      <w:pPr>
        <w:jc w:val="both"/>
        <w:rPr>
          <w:sz w:val="28"/>
          <w:szCs w:val="28"/>
        </w:rPr>
      </w:pPr>
    </w:p>
    <w:p w:rsidR="00F17867" w:rsidRPr="00E81912" w:rsidRDefault="00F17867" w:rsidP="00F17867">
      <w:pPr>
        <w:jc w:val="both"/>
        <w:rPr>
          <w:sz w:val="28"/>
          <w:szCs w:val="28"/>
        </w:rPr>
      </w:pPr>
      <w:r w:rsidRPr="00E81912">
        <w:rPr>
          <w:sz w:val="28"/>
          <w:szCs w:val="28"/>
        </w:rPr>
        <w:t xml:space="preserve">Данный проект решения Муниципального Собрания Череповецкого муниципального района  не противоречит  действующему  законодательству и  рекомендуется к принятию. </w:t>
      </w:r>
    </w:p>
    <w:p w:rsidR="00F17867" w:rsidRPr="00E81912" w:rsidRDefault="00F17867" w:rsidP="00F17867">
      <w:pPr>
        <w:jc w:val="both"/>
        <w:rPr>
          <w:sz w:val="28"/>
          <w:szCs w:val="28"/>
        </w:rPr>
      </w:pPr>
    </w:p>
    <w:p w:rsidR="00F17867" w:rsidRPr="00E81912" w:rsidRDefault="00F17867" w:rsidP="00F17867">
      <w:pPr>
        <w:jc w:val="both"/>
        <w:rPr>
          <w:sz w:val="28"/>
          <w:szCs w:val="28"/>
        </w:rPr>
      </w:pPr>
    </w:p>
    <w:p w:rsidR="00F17867" w:rsidRPr="00E81912" w:rsidRDefault="00F17867" w:rsidP="00F17867">
      <w:pPr>
        <w:jc w:val="both"/>
        <w:rPr>
          <w:sz w:val="28"/>
          <w:szCs w:val="28"/>
        </w:rPr>
      </w:pPr>
    </w:p>
    <w:p w:rsidR="00F17867" w:rsidRPr="00E81912" w:rsidRDefault="00F17867" w:rsidP="00F17867">
      <w:pPr>
        <w:jc w:val="both"/>
        <w:rPr>
          <w:sz w:val="28"/>
          <w:szCs w:val="28"/>
        </w:rPr>
      </w:pPr>
      <w:r w:rsidRPr="00E81912">
        <w:rPr>
          <w:sz w:val="28"/>
          <w:szCs w:val="28"/>
        </w:rPr>
        <w:t>Председатель</w:t>
      </w:r>
    </w:p>
    <w:p w:rsidR="00F17867" w:rsidRPr="00E81912" w:rsidRDefault="00F17867" w:rsidP="00F17867">
      <w:pPr>
        <w:jc w:val="both"/>
        <w:rPr>
          <w:sz w:val="28"/>
          <w:szCs w:val="28"/>
        </w:rPr>
      </w:pPr>
      <w:r w:rsidRPr="00E81912">
        <w:rPr>
          <w:sz w:val="28"/>
          <w:szCs w:val="28"/>
        </w:rPr>
        <w:t>Контрольно – счетного комитета</w:t>
      </w:r>
    </w:p>
    <w:p w:rsidR="00F17867" w:rsidRPr="00E81912" w:rsidRDefault="00F17867" w:rsidP="00F17867">
      <w:pPr>
        <w:jc w:val="both"/>
        <w:rPr>
          <w:sz w:val="28"/>
          <w:szCs w:val="28"/>
        </w:rPr>
      </w:pPr>
      <w:r w:rsidRPr="00E81912">
        <w:rPr>
          <w:sz w:val="28"/>
          <w:szCs w:val="28"/>
        </w:rPr>
        <w:t xml:space="preserve">Муниципального Собрания </w:t>
      </w:r>
    </w:p>
    <w:p w:rsidR="00F17867" w:rsidRPr="00E81912" w:rsidRDefault="00F17867" w:rsidP="00F17867">
      <w:pPr>
        <w:jc w:val="both"/>
        <w:rPr>
          <w:sz w:val="28"/>
          <w:szCs w:val="28"/>
        </w:rPr>
      </w:pPr>
      <w:r w:rsidRPr="00E81912">
        <w:rPr>
          <w:sz w:val="28"/>
          <w:szCs w:val="28"/>
        </w:rPr>
        <w:t>Череповецкого муниципального</w:t>
      </w:r>
    </w:p>
    <w:p w:rsidR="00F17867" w:rsidRPr="00E81912" w:rsidRDefault="00F17867" w:rsidP="00F17867">
      <w:pPr>
        <w:jc w:val="both"/>
        <w:rPr>
          <w:sz w:val="28"/>
          <w:szCs w:val="28"/>
        </w:rPr>
      </w:pPr>
      <w:r w:rsidRPr="00E81912">
        <w:rPr>
          <w:sz w:val="28"/>
          <w:szCs w:val="28"/>
        </w:rPr>
        <w:t>района                                                                                Н.Г.Васильева</w:t>
      </w:r>
    </w:p>
    <w:p w:rsidR="00F17867" w:rsidRPr="00E81912" w:rsidRDefault="00F17867" w:rsidP="00F17867">
      <w:pPr>
        <w:tabs>
          <w:tab w:val="left" w:pos="720"/>
        </w:tabs>
        <w:ind w:firstLine="709"/>
        <w:jc w:val="center"/>
        <w:rPr>
          <w:b/>
          <w:bCs/>
          <w:sz w:val="28"/>
          <w:szCs w:val="28"/>
        </w:rPr>
      </w:pPr>
    </w:p>
    <w:p w:rsidR="00F17867" w:rsidRPr="00E81912" w:rsidRDefault="00F17867" w:rsidP="00F17867">
      <w:pPr>
        <w:tabs>
          <w:tab w:val="left" w:pos="720"/>
        </w:tabs>
        <w:ind w:firstLine="709"/>
        <w:jc w:val="center"/>
        <w:rPr>
          <w:b/>
          <w:bCs/>
          <w:sz w:val="28"/>
          <w:szCs w:val="28"/>
        </w:rPr>
      </w:pPr>
    </w:p>
    <w:p w:rsidR="001C1B85" w:rsidRPr="00E81912" w:rsidRDefault="001C1B85" w:rsidP="00F17867">
      <w:pPr>
        <w:jc w:val="both"/>
        <w:rPr>
          <w:b/>
          <w:bCs/>
          <w:sz w:val="28"/>
          <w:szCs w:val="28"/>
        </w:rPr>
      </w:pPr>
    </w:p>
    <w:sectPr w:rsidR="001C1B85" w:rsidRPr="00E81912" w:rsidSect="00D44C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1D" w:rsidRDefault="0097101D" w:rsidP="00D5253B">
      <w:r>
        <w:separator/>
      </w:r>
    </w:p>
  </w:endnote>
  <w:endnote w:type="continuationSeparator" w:id="0">
    <w:p w:rsidR="0097101D" w:rsidRDefault="0097101D" w:rsidP="00D5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1D" w:rsidRDefault="0097101D" w:rsidP="00D5253B">
      <w:r>
        <w:separator/>
      </w:r>
    </w:p>
  </w:footnote>
  <w:footnote w:type="continuationSeparator" w:id="0">
    <w:p w:rsidR="0097101D" w:rsidRDefault="0097101D" w:rsidP="00D52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521"/>
    <w:multiLevelType w:val="hybridMultilevel"/>
    <w:tmpl w:val="37D6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1477E"/>
    <w:multiLevelType w:val="hybridMultilevel"/>
    <w:tmpl w:val="0B04FD1E"/>
    <w:lvl w:ilvl="0" w:tplc="97FAB8E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7815D3"/>
    <w:multiLevelType w:val="hybridMultilevel"/>
    <w:tmpl w:val="23EEAEA2"/>
    <w:lvl w:ilvl="0" w:tplc="8C308BC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F562D1E"/>
    <w:multiLevelType w:val="hybridMultilevel"/>
    <w:tmpl w:val="4BB8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717AC4"/>
    <w:rsid w:val="00021404"/>
    <w:rsid w:val="00044A78"/>
    <w:rsid w:val="000465F1"/>
    <w:rsid w:val="00052762"/>
    <w:rsid w:val="00052ABE"/>
    <w:rsid w:val="000532C9"/>
    <w:rsid w:val="000623F1"/>
    <w:rsid w:val="00062ACF"/>
    <w:rsid w:val="00073064"/>
    <w:rsid w:val="00075213"/>
    <w:rsid w:val="00092ADE"/>
    <w:rsid w:val="000C0214"/>
    <w:rsid w:val="000D1117"/>
    <w:rsid w:val="000E0BC7"/>
    <w:rsid w:val="0010080A"/>
    <w:rsid w:val="00123B24"/>
    <w:rsid w:val="0012476E"/>
    <w:rsid w:val="00136A6D"/>
    <w:rsid w:val="001433AA"/>
    <w:rsid w:val="00153F94"/>
    <w:rsid w:val="00154197"/>
    <w:rsid w:val="0015648A"/>
    <w:rsid w:val="00165452"/>
    <w:rsid w:val="00170666"/>
    <w:rsid w:val="00172ACC"/>
    <w:rsid w:val="00186B1F"/>
    <w:rsid w:val="001A258F"/>
    <w:rsid w:val="001C0852"/>
    <w:rsid w:val="001C1B85"/>
    <w:rsid w:val="001C56C5"/>
    <w:rsid w:val="001C6731"/>
    <w:rsid w:val="001D1B61"/>
    <w:rsid w:val="001F6571"/>
    <w:rsid w:val="0020104A"/>
    <w:rsid w:val="002125DB"/>
    <w:rsid w:val="00225343"/>
    <w:rsid w:val="002302FB"/>
    <w:rsid w:val="002420B0"/>
    <w:rsid w:val="0024289F"/>
    <w:rsid w:val="002479BB"/>
    <w:rsid w:val="00253D9B"/>
    <w:rsid w:val="00255B31"/>
    <w:rsid w:val="00276A92"/>
    <w:rsid w:val="00277CA7"/>
    <w:rsid w:val="00282A19"/>
    <w:rsid w:val="00285E5A"/>
    <w:rsid w:val="00293707"/>
    <w:rsid w:val="002A34C1"/>
    <w:rsid w:val="002B3C8D"/>
    <w:rsid w:val="002D785E"/>
    <w:rsid w:val="002F004B"/>
    <w:rsid w:val="002F0BA8"/>
    <w:rsid w:val="002F31CE"/>
    <w:rsid w:val="002F59A6"/>
    <w:rsid w:val="0030157E"/>
    <w:rsid w:val="00305CF1"/>
    <w:rsid w:val="00306F2E"/>
    <w:rsid w:val="003156BF"/>
    <w:rsid w:val="003273FE"/>
    <w:rsid w:val="0033403E"/>
    <w:rsid w:val="00343E2A"/>
    <w:rsid w:val="00346730"/>
    <w:rsid w:val="0035414A"/>
    <w:rsid w:val="003647C8"/>
    <w:rsid w:val="00365713"/>
    <w:rsid w:val="00370065"/>
    <w:rsid w:val="00370781"/>
    <w:rsid w:val="00376BF5"/>
    <w:rsid w:val="003A2C0C"/>
    <w:rsid w:val="003A4B25"/>
    <w:rsid w:val="003A54B2"/>
    <w:rsid w:val="003A61EA"/>
    <w:rsid w:val="003B359E"/>
    <w:rsid w:val="003C56E2"/>
    <w:rsid w:val="003C5FF5"/>
    <w:rsid w:val="003E5A0E"/>
    <w:rsid w:val="003E7114"/>
    <w:rsid w:val="003F6999"/>
    <w:rsid w:val="0040346C"/>
    <w:rsid w:val="0040427A"/>
    <w:rsid w:val="00412A5F"/>
    <w:rsid w:val="00415B41"/>
    <w:rsid w:val="004342E5"/>
    <w:rsid w:val="00436871"/>
    <w:rsid w:val="00460565"/>
    <w:rsid w:val="0046392E"/>
    <w:rsid w:val="0046553D"/>
    <w:rsid w:val="00485570"/>
    <w:rsid w:val="00486106"/>
    <w:rsid w:val="00495213"/>
    <w:rsid w:val="0049592C"/>
    <w:rsid w:val="004A0863"/>
    <w:rsid w:val="004A7D3F"/>
    <w:rsid w:val="004B295B"/>
    <w:rsid w:val="004C3140"/>
    <w:rsid w:val="004C3ECE"/>
    <w:rsid w:val="004D2B05"/>
    <w:rsid w:val="004D43F0"/>
    <w:rsid w:val="004D5D70"/>
    <w:rsid w:val="004D7FC6"/>
    <w:rsid w:val="004E437D"/>
    <w:rsid w:val="004E6161"/>
    <w:rsid w:val="004E76F6"/>
    <w:rsid w:val="00505A0A"/>
    <w:rsid w:val="005123B1"/>
    <w:rsid w:val="00531A0F"/>
    <w:rsid w:val="0053273E"/>
    <w:rsid w:val="00554FD1"/>
    <w:rsid w:val="00575B2C"/>
    <w:rsid w:val="005767E7"/>
    <w:rsid w:val="00577DA1"/>
    <w:rsid w:val="00585AD7"/>
    <w:rsid w:val="00587BDE"/>
    <w:rsid w:val="005A2E62"/>
    <w:rsid w:val="005A4FD3"/>
    <w:rsid w:val="005A5545"/>
    <w:rsid w:val="005B4415"/>
    <w:rsid w:val="005C2AB9"/>
    <w:rsid w:val="005C2B04"/>
    <w:rsid w:val="005C7E7E"/>
    <w:rsid w:val="005D7265"/>
    <w:rsid w:val="005E70F3"/>
    <w:rsid w:val="005F1521"/>
    <w:rsid w:val="006103F9"/>
    <w:rsid w:val="00613839"/>
    <w:rsid w:val="00615BDF"/>
    <w:rsid w:val="0062521B"/>
    <w:rsid w:val="006260E8"/>
    <w:rsid w:val="00631AA9"/>
    <w:rsid w:val="0064031D"/>
    <w:rsid w:val="0064528E"/>
    <w:rsid w:val="00655D52"/>
    <w:rsid w:val="0065678A"/>
    <w:rsid w:val="0066090A"/>
    <w:rsid w:val="006651FD"/>
    <w:rsid w:val="006665B5"/>
    <w:rsid w:val="00671D93"/>
    <w:rsid w:val="00677E6E"/>
    <w:rsid w:val="006803FC"/>
    <w:rsid w:val="00682896"/>
    <w:rsid w:val="00685F0E"/>
    <w:rsid w:val="006879A1"/>
    <w:rsid w:val="00691A5C"/>
    <w:rsid w:val="006921E8"/>
    <w:rsid w:val="00692820"/>
    <w:rsid w:val="00693FCB"/>
    <w:rsid w:val="006A5272"/>
    <w:rsid w:val="006A551D"/>
    <w:rsid w:val="006B3919"/>
    <w:rsid w:val="006C5987"/>
    <w:rsid w:val="006D1FAD"/>
    <w:rsid w:val="006F79DD"/>
    <w:rsid w:val="007016AA"/>
    <w:rsid w:val="00701FB8"/>
    <w:rsid w:val="00704541"/>
    <w:rsid w:val="007075A1"/>
    <w:rsid w:val="00707B8F"/>
    <w:rsid w:val="00717AC4"/>
    <w:rsid w:val="00734E2C"/>
    <w:rsid w:val="00746C8B"/>
    <w:rsid w:val="0075785D"/>
    <w:rsid w:val="007611BD"/>
    <w:rsid w:val="00766D2B"/>
    <w:rsid w:val="007674ED"/>
    <w:rsid w:val="00772630"/>
    <w:rsid w:val="00780921"/>
    <w:rsid w:val="007B0C4B"/>
    <w:rsid w:val="007B528D"/>
    <w:rsid w:val="007B543E"/>
    <w:rsid w:val="007B5CBD"/>
    <w:rsid w:val="007C0F84"/>
    <w:rsid w:val="007C5300"/>
    <w:rsid w:val="007D1BA0"/>
    <w:rsid w:val="007E478B"/>
    <w:rsid w:val="007E7C05"/>
    <w:rsid w:val="007F4062"/>
    <w:rsid w:val="0081602A"/>
    <w:rsid w:val="008263A9"/>
    <w:rsid w:val="008306DA"/>
    <w:rsid w:val="0083509C"/>
    <w:rsid w:val="00835534"/>
    <w:rsid w:val="008509A5"/>
    <w:rsid w:val="0085217B"/>
    <w:rsid w:val="0085571E"/>
    <w:rsid w:val="00855F63"/>
    <w:rsid w:val="008562C0"/>
    <w:rsid w:val="00856BB8"/>
    <w:rsid w:val="00863004"/>
    <w:rsid w:val="008831E1"/>
    <w:rsid w:val="00883220"/>
    <w:rsid w:val="00886771"/>
    <w:rsid w:val="00886910"/>
    <w:rsid w:val="0089275D"/>
    <w:rsid w:val="00892E31"/>
    <w:rsid w:val="008A0801"/>
    <w:rsid w:val="008A23F0"/>
    <w:rsid w:val="008B247B"/>
    <w:rsid w:val="008C6918"/>
    <w:rsid w:val="008D4454"/>
    <w:rsid w:val="008E5CFC"/>
    <w:rsid w:val="008E7555"/>
    <w:rsid w:val="008E7F68"/>
    <w:rsid w:val="008F175B"/>
    <w:rsid w:val="008F773F"/>
    <w:rsid w:val="00901FF7"/>
    <w:rsid w:val="00902EC0"/>
    <w:rsid w:val="00907F6C"/>
    <w:rsid w:val="00913F6A"/>
    <w:rsid w:val="00920017"/>
    <w:rsid w:val="009276AD"/>
    <w:rsid w:val="00931EFD"/>
    <w:rsid w:val="009475E6"/>
    <w:rsid w:val="00950ABC"/>
    <w:rsid w:val="009512D2"/>
    <w:rsid w:val="00956D89"/>
    <w:rsid w:val="00970010"/>
    <w:rsid w:val="0097101D"/>
    <w:rsid w:val="0097356B"/>
    <w:rsid w:val="00975107"/>
    <w:rsid w:val="00976BB7"/>
    <w:rsid w:val="00977F79"/>
    <w:rsid w:val="00980DF5"/>
    <w:rsid w:val="009A52C0"/>
    <w:rsid w:val="009B1EDC"/>
    <w:rsid w:val="009B4000"/>
    <w:rsid w:val="009B7037"/>
    <w:rsid w:val="009C0928"/>
    <w:rsid w:val="009C164A"/>
    <w:rsid w:val="009C1F4B"/>
    <w:rsid w:val="009C6764"/>
    <w:rsid w:val="009D3B65"/>
    <w:rsid w:val="009D4D78"/>
    <w:rsid w:val="009E0AC9"/>
    <w:rsid w:val="009E1CF1"/>
    <w:rsid w:val="009F11B5"/>
    <w:rsid w:val="00A001B5"/>
    <w:rsid w:val="00A05810"/>
    <w:rsid w:val="00A06B1B"/>
    <w:rsid w:val="00A07BF0"/>
    <w:rsid w:val="00A132E3"/>
    <w:rsid w:val="00A23CCD"/>
    <w:rsid w:val="00A34C0D"/>
    <w:rsid w:val="00A46139"/>
    <w:rsid w:val="00A53750"/>
    <w:rsid w:val="00A6178C"/>
    <w:rsid w:val="00A62A99"/>
    <w:rsid w:val="00A73827"/>
    <w:rsid w:val="00A83156"/>
    <w:rsid w:val="00A9496D"/>
    <w:rsid w:val="00A97953"/>
    <w:rsid w:val="00AA0A72"/>
    <w:rsid w:val="00AB1160"/>
    <w:rsid w:val="00AB2664"/>
    <w:rsid w:val="00AD635B"/>
    <w:rsid w:val="00AE3E88"/>
    <w:rsid w:val="00AE6CF5"/>
    <w:rsid w:val="00AF338A"/>
    <w:rsid w:val="00AF3E3E"/>
    <w:rsid w:val="00B03BEF"/>
    <w:rsid w:val="00B0555E"/>
    <w:rsid w:val="00B13598"/>
    <w:rsid w:val="00B20245"/>
    <w:rsid w:val="00B23AFC"/>
    <w:rsid w:val="00B27F2E"/>
    <w:rsid w:val="00B40969"/>
    <w:rsid w:val="00B4129C"/>
    <w:rsid w:val="00B529F9"/>
    <w:rsid w:val="00B64278"/>
    <w:rsid w:val="00B70B98"/>
    <w:rsid w:val="00B7361D"/>
    <w:rsid w:val="00B81F95"/>
    <w:rsid w:val="00BB4EB9"/>
    <w:rsid w:val="00BB6FFC"/>
    <w:rsid w:val="00BC280E"/>
    <w:rsid w:val="00BC7351"/>
    <w:rsid w:val="00BD384A"/>
    <w:rsid w:val="00BE1533"/>
    <w:rsid w:val="00BE35AF"/>
    <w:rsid w:val="00BE7C57"/>
    <w:rsid w:val="00BF078B"/>
    <w:rsid w:val="00BF1291"/>
    <w:rsid w:val="00C029AB"/>
    <w:rsid w:val="00C06DCC"/>
    <w:rsid w:val="00C07B76"/>
    <w:rsid w:val="00C11BA6"/>
    <w:rsid w:val="00C151D6"/>
    <w:rsid w:val="00C239D5"/>
    <w:rsid w:val="00C26632"/>
    <w:rsid w:val="00C37AD8"/>
    <w:rsid w:val="00C4599A"/>
    <w:rsid w:val="00C50253"/>
    <w:rsid w:val="00C51187"/>
    <w:rsid w:val="00C65514"/>
    <w:rsid w:val="00C672D2"/>
    <w:rsid w:val="00C81270"/>
    <w:rsid w:val="00C92726"/>
    <w:rsid w:val="00CA6376"/>
    <w:rsid w:val="00CB14C9"/>
    <w:rsid w:val="00CB7173"/>
    <w:rsid w:val="00CC4A97"/>
    <w:rsid w:val="00CD14B8"/>
    <w:rsid w:val="00CD7AFE"/>
    <w:rsid w:val="00CF0E56"/>
    <w:rsid w:val="00CF7232"/>
    <w:rsid w:val="00D0177D"/>
    <w:rsid w:val="00D01BD1"/>
    <w:rsid w:val="00D055E8"/>
    <w:rsid w:val="00D10D65"/>
    <w:rsid w:val="00D13977"/>
    <w:rsid w:val="00D217DB"/>
    <w:rsid w:val="00D24161"/>
    <w:rsid w:val="00D36C14"/>
    <w:rsid w:val="00D44C72"/>
    <w:rsid w:val="00D46A44"/>
    <w:rsid w:val="00D474F4"/>
    <w:rsid w:val="00D5253B"/>
    <w:rsid w:val="00D53243"/>
    <w:rsid w:val="00D541C8"/>
    <w:rsid w:val="00D57E33"/>
    <w:rsid w:val="00D65E75"/>
    <w:rsid w:val="00D712BB"/>
    <w:rsid w:val="00D77EDA"/>
    <w:rsid w:val="00D85617"/>
    <w:rsid w:val="00D86BEF"/>
    <w:rsid w:val="00D943B0"/>
    <w:rsid w:val="00DA6D58"/>
    <w:rsid w:val="00DB3019"/>
    <w:rsid w:val="00DB7572"/>
    <w:rsid w:val="00DB7A6F"/>
    <w:rsid w:val="00DC0241"/>
    <w:rsid w:val="00DD14F5"/>
    <w:rsid w:val="00DD1902"/>
    <w:rsid w:val="00DD4668"/>
    <w:rsid w:val="00DD782B"/>
    <w:rsid w:val="00DD7C48"/>
    <w:rsid w:val="00DE1302"/>
    <w:rsid w:val="00DE41AF"/>
    <w:rsid w:val="00DE4C83"/>
    <w:rsid w:val="00DE7D75"/>
    <w:rsid w:val="00DF3364"/>
    <w:rsid w:val="00DF7FE9"/>
    <w:rsid w:val="00E13EEB"/>
    <w:rsid w:val="00E26466"/>
    <w:rsid w:val="00E339BA"/>
    <w:rsid w:val="00E51724"/>
    <w:rsid w:val="00E62A20"/>
    <w:rsid w:val="00E66FC3"/>
    <w:rsid w:val="00E711D2"/>
    <w:rsid w:val="00E72758"/>
    <w:rsid w:val="00E81912"/>
    <w:rsid w:val="00E87696"/>
    <w:rsid w:val="00EA78F7"/>
    <w:rsid w:val="00EB0E56"/>
    <w:rsid w:val="00EC78A5"/>
    <w:rsid w:val="00ED0FD6"/>
    <w:rsid w:val="00ED4648"/>
    <w:rsid w:val="00ED4796"/>
    <w:rsid w:val="00EE0EBB"/>
    <w:rsid w:val="00F00FD9"/>
    <w:rsid w:val="00F117D8"/>
    <w:rsid w:val="00F17867"/>
    <w:rsid w:val="00F244C9"/>
    <w:rsid w:val="00F27E6F"/>
    <w:rsid w:val="00F337AC"/>
    <w:rsid w:val="00F4100B"/>
    <w:rsid w:val="00F46696"/>
    <w:rsid w:val="00F477A2"/>
    <w:rsid w:val="00F52619"/>
    <w:rsid w:val="00F67CC4"/>
    <w:rsid w:val="00F76834"/>
    <w:rsid w:val="00F80727"/>
    <w:rsid w:val="00F96839"/>
    <w:rsid w:val="00FA0189"/>
    <w:rsid w:val="00FB24C2"/>
    <w:rsid w:val="00FB407C"/>
    <w:rsid w:val="00FB489B"/>
    <w:rsid w:val="00FB69A3"/>
    <w:rsid w:val="00FD03FA"/>
    <w:rsid w:val="00FE3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5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54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7AC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7AC4"/>
    <w:rPr>
      <w:color w:val="0000FF"/>
      <w:u w:val="single"/>
    </w:rPr>
  </w:style>
  <w:style w:type="paragraph" w:styleId="a5">
    <w:name w:val="Balloon Text"/>
    <w:basedOn w:val="a"/>
    <w:link w:val="a6"/>
    <w:uiPriority w:val="99"/>
    <w:semiHidden/>
    <w:unhideWhenUsed/>
    <w:rsid w:val="00931EFD"/>
    <w:rPr>
      <w:rFonts w:ascii="Tahoma" w:hAnsi="Tahoma" w:cs="Tahoma"/>
      <w:sz w:val="16"/>
      <w:szCs w:val="16"/>
    </w:rPr>
  </w:style>
  <w:style w:type="character" w:customStyle="1" w:styleId="a6">
    <w:name w:val="Текст выноски Знак"/>
    <w:basedOn w:val="a0"/>
    <w:link w:val="a5"/>
    <w:uiPriority w:val="99"/>
    <w:semiHidden/>
    <w:rsid w:val="00931EFD"/>
    <w:rPr>
      <w:rFonts w:ascii="Tahoma" w:eastAsia="Times New Roman" w:hAnsi="Tahoma" w:cs="Tahoma"/>
      <w:sz w:val="16"/>
      <w:szCs w:val="16"/>
      <w:lang w:eastAsia="ru-RU"/>
    </w:rPr>
  </w:style>
  <w:style w:type="paragraph" w:styleId="a7">
    <w:name w:val="Body Text"/>
    <w:basedOn w:val="a"/>
    <w:link w:val="a8"/>
    <w:rsid w:val="00AE6CF5"/>
    <w:pPr>
      <w:jc w:val="center"/>
    </w:pPr>
    <w:rPr>
      <w:sz w:val="28"/>
    </w:rPr>
  </w:style>
  <w:style w:type="character" w:customStyle="1" w:styleId="a8">
    <w:name w:val="Основной текст Знак"/>
    <w:basedOn w:val="a0"/>
    <w:link w:val="a7"/>
    <w:rsid w:val="00AE6CF5"/>
    <w:rPr>
      <w:rFonts w:ascii="Times New Roman" w:eastAsia="Times New Roman" w:hAnsi="Times New Roman" w:cs="Times New Roman"/>
      <w:sz w:val="28"/>
      <w:szCs w:val="24"/>
      <w:lang w:eastAsia="ru-RU"/>
    </w:rPr>
  </w:style>
  <w:style w:type="paragraph" w:styleId="a9">
    <w:name w:val="List Paragraph"/>
    <w:basedOn w:val="a"/>
    <w:uiPriority w:val="34"/>
    <w:qFormat/>
    <w:rsid w:val="007C5300"/>
    <w:pPr>
      <w:ind w:left="720"/>
      <w:contextualSpacing/>
    </w:pPr>
  </w:style>
  <w:style w:type="character" w:customStyle="1" w:styleId="20">
    <w:name w:val="Заголовок 2 Знак"/>
    <w:basedOn w:val="a0"/>
    <w:link w:val="2"/>
    <w:uiPriority w:val="9"/>
    <w:rsid w:val="007B543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B543E"/>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semiHidden/>
    <w:unhideWhenUsed/>
    <w:rsid w:val="00D5253B"/>
    <w:pPr>
      <w:tabs>
        <w:tab w:val="center" w:pos="4677"/>
        <w:tab w:val="right" w:pos="9355"/>
      </w:tabs>
    </w:pPr>
  </w:style>
  <w:style w:type="character" w:customStyle="1" w:styleId="ab">
    <w:name w:val="Верхний колонтитул Знак"/>
    <w:basedOn w:val="a0"/>
    <w:link w:val="aa"/>
    <w:uiPriority w:val="99"/>
    <w:semiHidden/>
    <w:rsid w:val="00D5253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5253B"/>
    <w:pPr>
      <w:tabs>
        <w:tab w:val="center" w:pos="4677"/>
        <w:tab w:val="right" w:pos="9355"/>
      </w:tabs>
    </w:pPr>
  </w:style>
  <w:style w:type="character" w:customStyle="1" w:styleId="ad">
    <w:name w:val="Нижний колонтитул Знак"/>
    <w:basedOn w:val="a0"/>
    <w:link w:val="ac"/>
    <w:uiPriority w:val="99"/>
    <w:semiHidden/>
    <w:rsid w:val="00D525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49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27B15-91E7-4AE7-BB1E-E5294069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Нина Григорьевна</dc:creator>
  <cp:lastModifiedBy>Васильева Нина Григорьевна</cp:lastModifiedBy>
  <cp:revision>7</cp:revision>
  <cp:lastPrinted>2018-12-11T07:05:00Z</cp:lastPrinted>
  <dcterms:created xsi:type="dcterms:W3CDTF">2018-12-10T09:11:00Z</dcterms:created>
  <dcterms:modified xsi:type="dcterms:W3CDTF">2018-12-13T05:11:00Z</dcterms:modified>
</cp:coreProperties>
</file>