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29" w:rsidRDefault="00762229" w:rsidP="00B9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229" w:rsidRDefault="00762229" w:rsidP="00B94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9B2" w:rsidRDefault="00B949B2" w:rsidP="00B94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АБАКАНОВСКОГО СЕЛЬСКОГО ПОСЕЛЕНИЯ</w:t>
      </w:r>
    </w:p>
    <w:p w:rsidR="005F6CD6" w:rsidRPr="00B949B2" w:rsidRDefault="005F6CD6" w:rsidP="00B94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6CD6" w:rsidRPr="00B2482C" w:rsidRDefault="005F6CD6" w:rsidP="005F6CD6">
      <w:pPr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D6" w:rsidRPr="00B949B2" w:rsidRDefault="005F6CD6" w:rsidP="00B94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9B2">
        <w:rPr>
          <w:rFonts w:ascii="Times New Roman" w:hAnsi="Times New Roman" w:cs="Times New Roman"/>
          <w:sz w:val="24"/>
          <w:szCs w:val="24"/>
        </w:rPr>
        <w:t xml:space="preserve">от </w:t>
      </w:r>
      <w:r w:rsidR="00762229">
        <w:rPr>
          <w:rFonts w:ascii="Times New Roman" w:hAnsi="Times New Roman" w:cs="Times New Roman"/>
          <w:sz w:val="24"/>
          <w:szCs w:val="24"/>
        </w:rPr>
        <w:t xml:space="preserve"> 30.09.</w:t>
      </w:r>
      <w:r w:rsidRPr="00B949B2">
        <w:rPr>
          <w:rFonts w:ascii="Times New Roman" w:hAnsi="Times New Roman" w:cs="Times New Roman"/>
          <w:sz w:val="24"/>
          <w:szCs w:val="24"/>
        </w:rPr>
        <w:t>201</w:t>
      </w:r>
      <w:r w:rsidR="00B949B2" w:rsidRPr="00B949B2">
        <w:rPr>
          <w:rFonts w:ascii="Times New Roman" w:hAnsi="Times New Roman" w:cs="Times New Roman"/>
          <w:sz w:val="24"/>
          <w:szCs w:val="24"/>
        </w:rPr>
        <w:t>9</w:t>
      </w:r>
      <w:r w:rsidRPr="00B949B2">
        <w:rPr>
          <w:rFonts w:ascii="Times New Roman" w:hAnsi="Times New Roman" w:cs="Times New Roman"/>
          <w:sz w:val="24"/>
          <w:szCs w:val="24"/>
        </w:rPr>
        <w:t xml:space="preserve">    № </w:t>
      </w:r>
      <w:r w:rsidR="00762229">
        <w:rPr>
          <w:rFonts w:ascii="Times New Roman" w:hAnsi="Times New Roman" w:cs="Times New Roman"/>
          <w:sz w:val="24"/>
          <w:szCs w:val="24"/>
        </w:rPr>
        <w:t>125</w:t>
      </w:r>
    </w:p>
    <w:p w:rsidR="005F6CD6" w:rsidRPr="00B949B2" w:rsidRDefault="005F6CD6" w:rsidP="00B94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9B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949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49B2" w:rsidRPr="00B949B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949B2" w:rsidRPr="00B949B2">
        <w:rPr>
          <w:rFonts w:ascii="Times New Roman" w:hAnsi="Times New Roman" w:cs="Times New Roman"/>
          <w:sz w:val="24"/>
          <w:szCs w:val="24"/>
        </w:rPr>
        <w:t>баканово</w:t>
      </w:r>
      <w:proofErr w:type="spellEnd"/>
    </w:p>
    <w:p w:rsidR="005F6CD6" w:rsidRPr="00B2482C" w:rsidRDefault="005F6CD6" w:rsidP="005F6CD6">
      <w:pPr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37" w:rsidRDefault="005F6CD6" w:rsidP="00B94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9B2">
        <w:rPr>
          <w:rFonts w:ascii="Times New Roman" w:hAnsi="Times New Roman" w:cs="Times New Roman"/>
          <w:sz w:val="24"/>
          <w:szCs w:val="24"/>
        </w:rPr>
        <w:t>Об утверждении состава и положения</w:t>
      </w:r>
      <w:r w:rsidR="00A01537">
        <w:rPr>
          <w:rFonts w:ascii="Times New Roman" w:hAnsi="Times New Roman" w:cs="Times New Roman"/>
          <w:sz w:val="24"/>
          <w:szCs w:val="24"/>
        </w:rPr>
        <w:t xml:space="preserve"> </w:t>
      </w:r>
      <w:r w:rsidRPr="00B949B2">
        <w:rPr>
          <w:rFonts w:ascii="Times New Roman" w:hAnsi="Times New Roman" w:cs="Times New Roman"/>
          <w:sz w:val="24"/>
          <w:szCs w:val="24"/>
        </w:rPr>
        <w:t xml:space="preserve"> о комиссии</w:t>
      </w:r>
    </w:p>
    <w:p w:rsidR="00A01537" w:rsidRDefault="005F6CD6" w:rsidP="00B949B2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9B2">
        <w:rPr>
          <w:rFonts w:ascii="Times New Roman" w:hAnsi="Times New Roman" w:cs="Times New Roman"/>
          <w:sz w:val="24"/>
          <w:szCs w:val="24"/>
        </w:rPr>
        <w:t xml:space="preserve"> по повышению эффективности</w:t>
      </w:r>
      <w:r w:rsidR="00A01537">
        <w:rPr>
          <w:rFonts w:ascii="Times New Roman" w:hAnsi="Times New Roman" w:cs="Times New Roman"/>
          <w:sz w:val="24"/>
          <w:szCs w:val="24"/>
        </w:rPr>
        <w:t xml:space="preserve"> </w:t>
      </w:r>
      <w:r w:rsidRPr="00B949B2">
        <w:rPr>
          <w:rFonts w:ascii="Times New Roman" w:hAnsi="Times New Roman" w:cs="Times New Roman"/>
          <w:sz w:val="24"/>
          <w:szCs w:val="24"/>
        </w:rPr>
        <w:t xml:space="preserve"> бюджетных расходов</w:t>
      </w:r>
    </w:p>
    <w:p w:rsidR="00A01537" w:rsidRDefault="00B949B2" w:rsidP="00A0153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B949B2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="005F6CD6" w:rsidRPr="00B949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1537" w:rsidRDefault="00A01537" w:rsidP="00A015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1537" w:rsidRDefault="00A01537" w:rsidP="00A015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1537" w:rsidRDefault="00A01537" w:rsidP="00A015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1537" w:rsidRDefault="00A01537" w:rsidP="00A015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1537" w:rsidRDefault="005F6CD6" w:rsidP="00A01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 xml:space="preserve">В целях организации работ по повышению эффективности бюджетных расходов </w:t>
      </w:r>
      <w:proofErr w:type="spellStart"/>
      <w:r w:rsidR="00A01537">
        <w:rPr>
          <w:rFonts w:ascii="Times New Roman" w:hAnsi="Times New Roman" w:cs="Times New Roman"/>
          <w:sz w:val="24"/>
          <w:szCs w:val="24"/>
        </w:rPr>
        <w:t>Абакановск</w:t>
      </w:r>
      <w:r w:rsidRPr="00B2482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5F6CD6" w:rsidRPr="00B2482C" w:rsidRDefault="005F6CD6" w:rsidP="00A015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2482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A01537">
        <w:rPr>
          <w:rFonts w:ascii="Times New Roman" w:hAnsi="Times New Roman" w:cs="Times New Roman"/>
          <w:sz w:val="24"/>
          <w:szCs w:val="24"/>
        </w:rPr>
        <w:t>Абаканов</w:t>
      </w:r>
      <w:r w:rsidRPr="00B2482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2482C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5F6CD6" w:rsidRDefault="005F6CD6" w:rsidP="005F6CD6"/>
    <w:p w:rsidR="005F6CD6" w:rsidRDefault="005F6CD6" w:rsidP="0016745D">
      <w:pPr>
        <w:pStyle w:val="a5"/>
      </w:pPr>
      <w:r w:rsidRPr="001674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6CD6" w:rsidRDefault="005F6CD6" w:rsidP="005F6CD6"/>
    <w:p w:rsidR="005F6CD6" w:rsidRPr="0016745D" w:rsidRDefault="005F6CD6" w:rsidP="0016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45D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по повышению эффективности бюджетных расходов </w:t>
      </w:r>
      <w:proofErr w:type="spellStart"/>
      <w:r w:rsidR="0016745D">
        <w:rPr>
          <w:rFonts w:ascii="Times New Roman" w:hAnsi="Times New Roman" w:cs="Times New Roman"/>
          <w:sz w:val="24"/>
          <w:szCs w:val="24"/>
        </w:rPr>
        <w:t>Абакановс</w:t>
      </w:r>
      <w:r w:rsidRPr="0016745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6745D">
        <w:rPr>
          <w:rFonts w:ascii="Times New Roman" w:hAnsi="Times New Roman" w:cs="Times New Roman"/>
          <w:sz w:val="24"/>
          <w:szCs w:val="24"/>
        </w:rPr>
        <w:t xml:space="preserve"> сельского поселения  согласно приложению 1 к настоящему постановлению.</w:t>
      </w:r>
    </w:p>
    <w:p w:rsidR="005F6CD6" w:rsidRPr="0016745D" w:rsidRDefault="005F6CD6" w:rsidP="001674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6CD6" w:rsidRPr="0016745D" w:rsidRDefault="005F6CD6" w:rsidP="0016745D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45D">
        <w:rPr>
          <w:rFonts w:ascii="Times New Roman" w:hAnsi="Times New Roman" w:cs="Times New Roman"/>
          <w:sz w:val="24"/>
          <w:szCs w:val="24"/>
        </w:rPr>
        <w:t xml:space="preserve">2. Утвердить состав комиссии по повышению эффективности бюджетных расходов </w:t>
      </w:r>
      <w:proofErr w:type="spellStart"/>
      <w:r w:rsidR="0016745D">
        <w:rPr>
          <w:rFonts w:ascii="Times New Roman" w:hAnsi="Times New Roman" w:cs="Times New Roman"/>
          <w:sz w:val="24"/>
          <w:szCs w:val="24"/>
        </w:rPr>
        <w:t>Абакановс</w:t>
      </w:r>
      <w:r w:rsidRPr="0016745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16745D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2 к настоящему постановлению.</w:t>
      </w:r>
    </w:p>
    <w:p w:rsidR="005F6CD6" w:rsidRDefault="005F6CD6" w:rsidP="005F6CD6"/>
    <w:p w:rsidR="005F6CD6" w:rsidRPr="00CA7107" w:rsidRDefault="005F6CD6" w:rsidP="00CA710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3.  Постановление вступает в силу со дня его подписания.</w:t>
      </w:r>
    </w:p>
    <w:p w:rsidR="005F6CD6" w:rsidRPr="00CA7107" w:rsidRDefault="005F6CD6" w:rsidP="00CA71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6CD6" w:rsidRPr="00CA7107" w:rsidRDefault="005F6CD6" w:rsidP="00CA7107">
      <w:pPr>
        <w:pStyle w:val="a5"/>
        <w:rPr>
          <w:rFonts w:ascii="Times New Roman" w:hAnsi="Times New Roman" w:cs="Times New Roman"/>
          <w:sz w:val="24"/>
          <w:szCs w:val="24"/>
        </w:rPr>
      </w:pPr>
      <w:r w:rsidRPr="00CA7107">
        <w:rPr>
          <w:rFonts w:ascii="Times New Roman" w:hAnsi="Times New Roman" w:cs="Times New Roman"/>
          <w:sz w:val="24"/>
          <w:szCs w:val="24"/>
        </w:rPr>
        <w:t>4.  Настоящее постановление подлежит официальному опубликованию в информационном бюллетене «</w:t>
      </w:r>
      <w:proofErr w:type="spellStart"/>
      <w:r w:rsidR="00CA7107">
        <w:rPr>
          <w:rFonts w:ascii="Times New Roman" w:hAnsi="Times New Roman" w:cs="Times New Roman"/>
          <w:sz w:val="24"/>
          <w:szCs w:val="24"/>
        </w:rPr>
        <w:t>Абакановский</w:t>
      </w:r>
      <w:proofErr w:type="spellEnd"/>
      <w:r w:rsidR="00CA7107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CA7107">
        <w:rPr>
          <w:rFonts w:ascii="Times New Roman" w:hAnsi="Times New Roman" w:cs="Times New Roman"/>
          <w:sz w:val="24"/>
          <w:szCs w:val="24"/>
        </w:rPr>
        <w:t xml:space="preserve">», а также размещению на официальном сайте </w:t>
      </w:r>
      <w:r w:rsidR="0058652E">
        <w:rPr>
          <w:rFonts w:ascii="Times New Roman" w:hAnsi="Times New Roman" w:cs="Times New Roman"/>
          <w:sz w:val="24"/>
          <w:szCs w:val="24"/>
        </w:rPr>
        <w:t>Череповецкого муниципального района</w:t>
      </w:r>
      <w:r w:rsidRPr="00CA710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F6CD6" w:rsidRDefault="005F6CD6" w:rsidP="005F6CD6"/>
    <w:p w:rsidR="005F6CD6" w:rsidRDefault="005F6CD6" w:rsidP="005F6CD6">
      <w:r>
        <w:t xml:space="preserve"> </w:t>
      </w:r>
    </w:p>
    <w:p w:rsidR="005F6CD6" w:rsidRDefault="005F6CD6" w:rsidP="005F6CD6"/>
    <w:p w:rsidR="005F6CD6" w:rsidRPr="0058652E" w:rsidRDefault="0058652E" w:rsidP="005F6CD6">
      <w:pPr>
        <w:rPr>
          <w:rFonts w:ascii="Times New Roman" w:hAnsi="Times New Roman" w:cs="Times New Roman"/>
          <w:sz w:val="24"/>
          <w:szCs w:val="24"/>
        </w:rPr>
      </w:pPr>
      <w:r w:rsidRPr="0058652E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А.А.Новоселов</w:t>
      </w:r>
      <w:r w:rsidR="005F6CD6" w:rsidRPr="00586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D6" w:rsidRDefault="005F6CD6" w:rsidP="005F6CD6"/>
    <w:p w:rsidR="005F6CD6" w:rsidRDefault="005F6CD6" w:rsidP="005F6CD6"/>
    <w:p w:rsidR="005F6CD6" w:rsidRDefault="005F6CD6" w:rsidP="005F6CD6"/>
    <w:p w:rsidR="005F6CD6" w:rsidRDefault="005F6CD6" w:rsidP="005F6CD6">
      <w:r>
        <w:lastRenderedPageBreak/>
        <w:t xml:space="preserve"> </w:t>
      </w:r>
    </w:p>
    <w:p w:rsidR="005F6CD6" w:rsidRDefault="005F6CD6" w:rsidP="005F6CD6"/>
    <w:p w:rsidR="005F6CD6" w:rsidRPr="00F33462" w:rsidRDefault="005F6CD6" w:rsidP="00F334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3462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3F6C06" w:rsidRDefault="005F6CD6" w:rsidP="00F33462">
      <w:pPr>
        <w:pStyle w:val="a5"/>
        <w:jc w:val="right"/>
        <w:rPr>
          <w:rFonts w:ascii="Times New Roman" w:hAnsi="Times New Roman" w:cs="Times New Roman"/>
        </w:rPr>
      </w:pPr>
      <w:r w:rsidRPr="003F6C06">
        <w:rPr>
          <w:rFonts w:ascii="Times New Roman" w:hAnsi="Times New Roman" w:cs="Times New Roman"/>
        </w:rPr>
        <w:t>постановлением Администрации</w:t>
      </w:r>
      <w:r w:rsidR="003F6C06">
        <w:rPr>
          <w:rFonts w:ascii="Times New Roman" w:hAnsi="Times New Roman" w:cs="Times New Roman"/>
        </w:rPr>
        <w:t xml:space="preserve"> </w:t>
      </w:r>
      <w:proofErr w:type="spellStart"/>
      <w:r w:rsidR="00F33462" w:rsidRPr="003F6C06">
        <w:rPr>
          <w:rFonts w:ascii="Times New Roman" w:hAnsi="Times New Roman" w:cs="Times New Roman"/>
        </w:rPr>
        <w:t>Абаканов</w:t>
      </w:r>
      <w:r w:rsidRPr="003F6C06">
        <w:rPr>
          <w:rFonts w:ascii="Times New Roman" w:hAnsi="Times New Roman" w:cs="Times New Roman"/>
        </w:rPr>
        <w:t>ского</w:t>
      </w:r>
      <w:proofErr w:type="spellEnd"/>
    </w:p>
    <w:p w:rsidR="005F6CD6" w:rsidRPr="003F6C06" w:rsidRDefault="005F6CD6" w:rsidP="00F33462">
      <w:pPr>
        <w:pStyle w:val="a5"/>
        <w:jc w:val="right"/>
        <w:rPr>
          <w:rFonts w:ascii="Times New Roman" w:hAnsi="Times New Roman" w:cs="Times New Roman"/>
        </w:rPr>
      </w:pPr>
      <w:r w:rsidRPr="003F6C06">
        <w:rPr>
          <w:rFonts w:ascii="Times New Roman" w:hAnsi="Times New Roman" w:cs="Times New Roman"/>
        </w:rPr>
        <w:t xml:space="preserve"> сельского поселения</w:t>
      </w:r>
      <w:r w:rsidR="003F6C06">
        <w:rPr>
          <w:rFonts w:ascii="Times New Roman" w:hAnsi="Times New Roman" w:cs="Times New Roman"/>
        </w:rPr>
        <w:t xml:space="preserve"> </w:t>
      </w:r>
      <w:r w:rsidRPr="003F6C06">
        <w:rPr>
          <w:rFonts w:ascii="Times New Roman" w:hAnsi="Times New Roman" w:cs="Times New Roman"/>
        </w:rPr>
        <w:t xml:space="preserve">от </w:t>
      </w:r>
      <w:r w:rsidR="00762229">
        <w:rPr>
          <w:rFonts w:ascii="Times New Roman" w:hAnsi="Times New Roman" w:cs="Times New Roman"/>
        </w:rPr>
        <w:t>30.09.</w:t>
      </w:r>
      <w:r w:rsidRPr="003F6C06">
        <w:rPr>
          <w:rFonts w:ascii="Times New Roman" w:hAnsi="Times New Roman" w:cs="Times New Roman"/>
        </w:rPr>
        <w:t>201</w:t>
      </w:r>
      <w:r w:rsidR="00F33462" w:rsidRPr="003F6C06">
        <w:rPr>
          <w:rFonts w:ascii="Times New Roman" w:hAnsi="Times New Roman" w:cs="Times New Roman"/>
        </w:rPr>
        <w:t>9</w:t>
      </w:r>
      <w:r w:rsidRPr="003F6C06">
        <w:rPr>
          <w:rFonts w:ascii="Times New Roman" w:hAnsi="Times New Roman" w:cs="Times New Roman"/>
        </w:rPr>
        <w:t xml:space="preserve"> № </w:t>
      </w:r>
      <w:r w:rsidR="00762229">
        <w:rPr>
          <w:rFonts w:ascii="Times New Roman" w:hAnsi="Times New Roman" w:cs="Times New Roman"/>
        </w:rPr>
        <w:t xml:space="preserve"> 125</w:t>
      </w:r>
      <w:r w:rsidRPr="003F6C06">
        <w:rPr>
          <w:rFonts w:ascii="Times New Roman" w:hAnsi="Times New Roman" w:cs="Times New Roman"/>
        </w:rPr>
        <w:t xml:space="preserve">  </w:t>
      </w:r>
    </w:p>
    <w:p w:rsidR="005F6CD6" w:rsidRPr="003F6C06" w:rsidRDefault="005F6CD6" w:rsidP="00F33462">
      <w:pPr>
        <w:pStyle w:val="a5"/>
        <w:jc w:val="right"/>
        <w:rPr>
          <w:rFonts w:ascii="Times New Roman" w:hAnsi="Times New Roman" w:cs="Times New Roman"/>
        </w:rPr>
      </w:pPr>
      <w:r w:rsidRPr="003F6C06">
        <w:rPr>
          <w:rFonts w:ascii="Times New Roman" w:hAnsi="Times New Roman" w:cs="Times New Roman"/>
        </w:rPr>
        <w:t>(приложение 1)</w:t>
      </w:r>
    </w:p>
    <w:p w:rsidR="005F6CD6" w:rsidRDefault="005F6CD6" w:rsidP="005F6CD6"/>
    <w:p w:rsidR="005E5FC9" w:rsidRDefault="005E5FC9" w:rsidP="005F6CD6"/>
    <w:p w:rsidR="005F6CD6" w:rsidRPr="0008433F" w:rsidRDefault="005F6CD6" w:rsidP="000843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>ПОЛОЖЕНИЕ</w:t>
      </w:r>
    </w:p>
    <w:p w:rsidR="005F6CD6" w:rsidRPr="0008433F" w:rsidRDefault="005F6CD6" w:rsidP="000843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>о комиссии по повышению эффективности бюджетных расходов</w:t>
      </w:r>
    </w:p>
    <w:p w:rsidR="005F6CD6" w:rsidRPr="0008433F" w:rsidRDefault="0008433F" w:rsidP="000843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Абаканов</w:t>
      </w:r>
      <w:r w:rsidR="005F6CD6" w:rsidRPr="000843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F6CD6" w:rsidRPr="000843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6CD6" w:rsidRPr="0008433F" w:rsidRDefault="005F6CD6" w:rsidP="000843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5F6CD6" w:rsidRDefault="005F6CD6" w:rsidP="005F6CD6"/>
    <w:p w:rsidR="005F6CD6" w:rsidRPr="0008433F" w:rsidRDefault="005F6CD6" w:rsidP="000843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6CD6" w:rsidRPr="0008433F" w:rsidRDefault="005F6CD6" w:rsidP="000843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 xml:space="preserve">1.1. Комиссия по повышению эффективности бюджетных расходов (далее - Комиссия) является коллегиальным органом Администрации </w:t>
      </w:r>
      <w:proofErr w:type="spellStart"/>
      <w:r w:rsidR="0008433F">
        <w:rPr>
          <w:rFonts w:ascii="Times New Roman" w:hAnsi="Times New Roman" w:cs="Times New Roman"/>
          <w:sz w:val="24"/>
          <w:szCs w:val="24"/>
        </w:rPr>
        <w:t>Абаканов</w:t>
      </w:r>
      <w:r w:rsidRPr="000843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8433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законами и иными нормативными актами Российской Федерации, Вологодской области, Череповецкого муниципального района, муниципальными правовыми актами </w:t>
      </w:r>
      <w:proofErr w:type="spellStart"/>
      <w:r w:rsidR="00F527D6">
        <w:rPr>
          <w:rFonts w:ascii="Times New Roman" w:hAnsi="Times New Roman" w:cs="Times New Roman"/>
          <w:sz w:val="24"/>
          <w:szCs w:val="24"/>
        </w:rPr>
        <w:t>Абаканов</w:t>
      </w:r>
      <w:r w:rsidRPr="000843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843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 xml:space="preserve">1.3. Комиссия формируется в количестве не менее </w:t>
      </w:r>
      <w:r w:rsidR="005E5FC9">
        <w:rPr>
          <w:rFonts w:ascii="Times New Roman" w:hAnsi="Times New Roman" w:cs="Times New Roman"/>
          <w:sz w:val="24"/>
          <w:szCs w:val="24"/>
        </w:rPr>
        <w:t>5</w:t>
      </w:r>
      <w:r w:rsidRPr="0008433F">
        <w:rPr>
          <w:rFonts w:ascii="Times New Roman" w:hAnsi="Times New Roman" w:cs="Times New Roman"/>
          <w:sz w:val="24"/>
          <w:szCs w:val="24"/>
        </w:rPr>
        <w:t xml:space="preserve"> человек и включает председателя Комиссии, секретаря и членов Комиссии. Персональный состав Комиссии утверждается постановлением Администрации поселения.</w:t>
      </w: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>Основной задачей Комиссии является координация деятельности Администрации поселения и его подведомственного муниципального бюджетного учреждения в вопросах:</w:t>
      </w: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 xml:space="preserve">2.1. Повышения результативности текущего и среднесрочного планирования деятельности. </w:t>
      </w:r>
    </w:p>
    <w:p w:rsidR="005F6CD6" w:rsidRPr="0008433F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3F">
        <w:rPr>
          <w:rFonts w:ascii="Times New Roman" w:hAnsi="Times New Roman" w:cs="Times New Roman"/>
          <w:sz w:val="24"/>
          <w:szCs w:val="24"/>
        </w:rPr>
        <w:t>2.2. Оптимизации перечня муниципальных услуг, оказываемых на территории поселения, за счет формирования и пересмотра Реестра (перечня) муниципальных услуг на предмет уточнения его содержания, а также оценки эффективности и целесообразности внесения в Реестр изменений и дополнений.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2.3. Определения бюджетных возможностей поселения на очередной финансовый год и плановый период.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2.4. Определения объема средств, направляемых на решение вопросов местного значения, исполнение переданных государственных полномочий и решение иных вопросов, относящихся к ведению поселения, исходя из возможностей бюджета поселения.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2.5. Определения кредитной и инвестиционной политики по привлечению заемных средств, необходимых для обеспечения полного исполнения принятых расходных обязательств поселения, оптимизации расходов по обслуживанию муниципальных долговых обязательств.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2.6. Формирования перечня инвестиционных проектов, реализуемых поселением в рамках муниципальных программ.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2.7. Определения эффективности реализации инвестиционных проектов, использования направляемых на капитальные вложения средств бюджета поселения и их соответствия вопросам местного значения.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lastRenderedPageBreak/>
        <w:t>2.8. Определения объемов финансирования муниципальных программ, планируемых к реализации за счет средств бюджета поселения в очередном финансовом году и  плановом периоде.</w:t>
      </w:r>
    </w:p>
    <w:p w:rsidR="005F6CD6" w:rsidRDefault="005F6CD6" w:rsidP="005E5FC9">
      <w:pPr>
        <w:pStyle w:val="a5"/>
        <w:jc w:val="both"/>
      </w:pPr>
      <w:r w:rsidRPr="00F527D6">
        <w:rPr>
          <w:rFonts w:ascii="Times New Roman" w:hAnsi="Times New Roman" w:cs="Times New Roman"/>
          <w:sz w:val="24"/>
          <w:szCs w:val="24"/>
        </w:rPr>
        <w:t>2.9. Осуществления иных полномочий, связанных с подготовкой проекта бюджета поселения</w:t>
      </w:r>
      <w:r>
        <w:t>.</w:t>
      </w:r>
    </w:p>
    <w:p w:rsidR="005F6CD6" w:rsidRDefault="005F6CD6" w:rsidP="005F6CD6"/>
    <w:p w:rsidR="005F6CD6" w:rsidRPr="00F527D6" w:rsidRDefault="005F6CD6" w:rsidP="00F527D6">
      <w:pPr>
        <w:pStyle w:val="a5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5F6CD6" w:rsidRPr="00F527D6" w:rsidRDefault="005F6CD6" w:rsidP="00F527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Комиссия для реализации возложенных на нее задач выполняет следующие функции: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 xml:space="preserve">3.1. Рассматривает предложения Администрации  поселения, </w:t>
      </w:r>
      <w:proofErr w:type="gramStart"/>
      <w:r w:rsidRPr="00F527D6">
        <w:rPr>
          <w:rFonts w:ascii="Times New Roman" w:hAnsi="Times New Roman" w:cs="Times New Roman"/>
          <w:sz w:val="24"/>
          <w:szCs w:val="24"/>
        </w:rPr>
        <w:t>муниципальных бюджетных учреждений, являющихся подведомственными Администрации поселения  и  дает</w:t>
      </w:r>
      <w:proofErr w:type="gramEnd"/>
      <w:r w:rsidRPr="00F527D6">
        <w:rPr>
          <w:rFonts w:ascii="Times New Roman" w:hAnsi="Times New Roman" w:cs="Times New Roman"/>
          <w:sz w:val="24"/>
          <w:szCs w:val="24"/>
        </w:rPr>
        <w:t xml:space="preserve"> рекомендации по совершенствованию принципов и правил формирования и представления документов и материалов, составляемых в процессе подготовки проекта бюджета поселения на очередной финансовый год и плановый период.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3.2. Рассматривает, оценивает и согласовывает документы и материалы, представляемые Администрацией поселения,  муниципальными бюджетными учреждениями  поселения,  в процессе подготовки проекта бюджета  поселения на очередной финансовый год и плановый период, проекта изменений в бюджет района; готовит рекомендации по уточнению и доработке представленных документов и материалов, проектов муниципальных заданий, планов финансово-хозяйственной деятельности бюджетных учреждений района, отчетов о выполнении муниципальных заданий, о выполнении планов финансово-хозяйственной деятельности бюджетных учреждений поселения.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3.3. Рассматривает доклады главных распорядителей и получателей средств бюджета поселения и муниципальных бюджетных учреждений поселения о результатах и основных направлениях деятельности и дает рекомендации: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- по оптимизации текущих расходов главных распорядителей бюджетных средств;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 xml:space="preserve">- по составлению плана мероприятий по привлечению дополнительных доходов в бюджет поселения, 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- по составлению плана мероприятий по увеличению поступлений средств от приносящей доход деятельности;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- по изменению организационной структуры, изменению системы взаимодействия между структурными подразделениями, структуры информационных потоков и механизмов принятия решений;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- по оптимизации системы оплаты труда и мотивации персонала, в том числе формирования целевых заданий.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3.4. Определяет предельно допустимые размеры финансирования по всем статьям расходов бюджета поселения.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3.5. Осуществляет контроль над реализацией предложений и рекомендаций Комиссии.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4.1.1. Запрашивать в установленном порядке у должностных лиц Администрации поселения, муниципальных бюджетных учреждений поселения необходимую информацию, документы и материалы.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4.1.2. Привлекать к работе комиссий в установленном порядке представителей органов местного самоуправления, экспертов, специалистов.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4.1.3. Заслушивать на своих заседаниях представителей Администрации поселения, муниципальных бюджетных учреждений поселения по вопросам, относящимся к компетенции Комиссии.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4.2. Для рассмотрения и согласования в Комиссию представляются следующие документы и материалы: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lastRenderedPageBreak/>
        <w:t>4.2.1. Предложения Администрации поселения, муниципального бюджетного учреждения поселения, подведомственного Администрации поселения, ответственных за предоставление муниципальных услуг, о включении муниципальных услуг в реестр (перечень) муниципальных услуг, по которым должен производиться учет потребности в их предоставлении, внесении в реестр необходимых изменений и дополнений.</w:t>
      </w:r>
    </w:p>
    <w:p w:rsidR="005F6CD6" w:rsidRPr="00F527D6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27D6">
        <w:rPr>
          <w:rFonts w:ascii="Times New Roman" w:hAnsi="Times New Roman" w:cs="Times New Roman"/>
          <w:sz w:val="24"/>
          <w:szCs w:val="24"/>
        </w:rPr>
        <w:t>4.2.2. Результаты оценки потребности в предоставлении муниципальных услуг, оказываемых на территории поселения.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4.2.3. Инвестиционные проекты, подлежащие финансированию полностью или частично за счет средств бюджета поселения.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4.2.4. Проекты прогнозного плана (программы) приватизации и муниципальной долгосрочной программы капитальных вложений.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4.2.5. Доклады о результатах и основных направлениях деятельности субъектов бюджетного планирования поселения.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4.2.6. Проекты целевых программ, предложения о внесении изменений и дополнений в действующие целевые программы, реализация которых планируется в очередном финансовом году.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4.2.7. Проекты программы предоставления бюджетных кредитов и программы муниципальных внутренних заимствований.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4.2.8. Проект бюджета поселения.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4.2.9. Проект решения о внесении изменений в бюджет поселения.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5.1. Организация работы Комиссии возлагается на председателя Комиссии, который: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утверждает план работы Комиссии;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контролирует подготовку материалов и документов к заседаниям Комиссии;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утверждает протоколы заседаний Комиссии;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осуществляет общий контроль за реализацией принятых Комиссией решений.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5.2. Секретарь Комиссии: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5.2.1. Осуществляет подготовку заседаний Комиссии, в том числе: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информирует членов Комиссии по всем вопросам, относящимся к компетенции Комиссии, включая извещение о времени и месте проведения заседаний Комиссии не менее чем за два рабочих дня до их начала;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- своевременно обеспечивает лиц, входящих в состав Комиссии, необходимыми материалами и документами.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5.2.2. Ведет и оформляет протоколы, представляет их на утверждение председателю Комиссии.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5.3. Комиссия принимает решения на заседаниях Комиссии.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5.4. Заседания Комиссии проводятся в соответствии с утвержденным планом и считаются правомочными, если на них присутствуют не менее половины ее членов. Члены Комиссии участвуют в ее заседаниях без права замены.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5.5. Решение Комиссии принимается председателем Комиссии на основании мнения членов Комиссии и материалов, представленных для рассмотрения.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5.6. Член Комиссии, не согласный с принятым решением, имеет право письменно изложить свое мнение, которое приобщается к протоколу заседания Комиссии.</w:t>
      </w:r>
    </w:p>
    <w:p w:rsidR="005F6CD6" w:rsidRPr="001011AB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1AB">
        <w:rPr>
          <w:rFonts w:ascii="Times New Roman" w:hAnsi="Times New Roman" w:cs="Times New Roman"/>
          <w:sz w:val="24"/>
          <w:szCs w:val="24"/>
        </w:rPr>
        <w:t>5.7. Решения Комиссии оформляются протоколами, подписываются секретарем Комиссии, утверждаются председателем Комиссии и являются обязательными для исполнения Администрацией поселения и его подведомственным муниципальным бюджетным учреждением.</w:t>
      </w:r>
    </w:p>
    <w:p w:rsidR="005F6CD6" w:rsidRDefault="005F6CD6" w:rsidP="005E5FC9">
      <w:pPr>
        <w:jc w:val="both"/>
      </w:pPr>
    </w:p>
    <w:p w:rsidR="005F6CD6" w:rsidRDefault="005F6CD6" w:rsidP="005E5FC9">
      <w:pPr>
        <w:jc w:val="both"/>
      </w:pPr>
    </w:p>
    <w:p w:rsidR="005F6CD6" w:rsidRPr="0017571E" w:rsidRDefault="005F6CD6" w:rsidP="005E5F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571E">
        <w:rPr>
          <w:rFonts w:ascii="Times New Roman" w:hAnsi="Times New Roman" w:cs="Times New Roman"/>
          <w:sz w:val="24"/>
          <w:szCs w:val="24"/>
        </w:rPr>
        <w:t>УТВЕРЖДЕНО</w:t>
      </w:r>
    </w:p>
    <w:p w:rsidR="006D3223" w:rsidRPr="006D3223" w:rsidRDefault="005F6CD6" w:rsidP="005E5FC9">
      <w:pPr>
        <w:pStyle w:val="a5"/>
        <w:jc w:val="right"/>
        <w:rPr>
          <w:rFonts w:ascii="Times New Roman" w:hAnsi="Times New Roman" w:cs="Times New Roman"/>
        </w:rPr>
      </w:pPr>
      <w:r w:rsidRPr="006D3223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="0017571E" w:rsidRPr="006D3223">
        <w:rPr>
          <w:rFonts w:ascii="Times New Roman" w:hAnsi="Times New Roman" w:cs="Times New Roman"/>
        </w:rPr>
        <w:t>Абаканов</w:t>
      </w:r>
      <w:r w:rsidRPr="006D3223">
        <w:rPr>
          <w:rFonts w:ascii="Times New Roman" w:hAnsi="Times New Roman" w:cs="Times New Roman"/>
        </w:rPr>
        <w:t>ского</w:t>
      </w:r>
      <w:proofErr w:type="spellEnd"/>
    </w:p>
    <w:p w:rsidR="005F6CD6" w:rsidRPr="006D3223" w:rsidRDefault="005F6CD6" w:rsidP="005E5FC9">
      <w:pPr>
        <w:pStyle w:val="a5"/>
        <w:jc w:val="right"/>
        <w:rPr>
          <w:rFonts w:ascii="Times New Roman" w:hAnsi="Times New Roman" w:cs="Times New Roman"/>
        </w:rPr>
      </w:pPr>
      <w:r w:rsidRPr="006D3223">
        <w:rPr>
          <w:rFonts w:ascii="Times New Roman" w:hAnsi="Times New Roman" w:cs="Times New Roman"/>
        </w:rPr>
        <w:t xml:space="preserve"> сельского поселения</w:t>
      </w:r>
      <w:r w:rsidR="006D3223" w:rsidRPr="006D3223">
        <w:rPr>
          <w:rFonts w:ascii="Times New Roman" w:hAnsi="Times New Roman" w:cs="Times New Roman"/>
        </w:rPr>
        <w:t xml:space="preserve"> </w:t>
      </w:r>
      <w:r w:rsidRPr="006D3223">
        <w:rPr>
          <w:rFonts w:ascii="Times New Roman" w:hAnsi="Times New Roman" w:cs="Times New Roman"/>
        </w:rPr>
        <w:t xml:space="preserve">от </w:t>
      </w:r>
      <w:r w:rsidR="00762229">
        <w:rPr>
          <w:rFonts w:ascii="Times New Roman" w:hAnsi="Times New Roman" w:cs="Times New Roman"/>
        </w:rPr>
        <w:t>30.09.</w:t>
      </w:r>
      <w:r w:rsidRPr="006D3223">
        <w:rPr>
          <w:rFonts w:ascii="Times New Roman" w:hAnsi="Times New Roman" w:cs="Times New Roman"/>
        </w:rPr>
        <w:t>201</w:t>
      </w:r>
      <w:r w:rsidR="0017571E" w:rsidRPr="006D3223">
        <w:rPr>
          <w:rFonts w:ascii="Times New Roman" w:hAnsi="Times New Roman" w:cs="Times New Roman"/>
        </w:rPr>
        <w:t>9</w:t>
      </w:r>
      <w:r w:rsidRPr="006D3223">
        <w:rPr>
          <w:rFonts w:ascii="Times New Roman" w:hAnsi="Times New Roman" w:cs="Times New Roman"/>
        </w:rPr>
        <w:t xml:space="preserve"> № </w:t>
      </w:r>
      <w:bookmarkStart w:id="0" w:name="_GoBack"/>
      <w:bookmarkEnd w:id="0"/>
      <w:r w:rsidR="00762229">
        <w:rPr>
          <w:rFonts w:ascii="Times New Roman" w:hAnsi="Times New Roman" w:cs="Times New Roman"/>
        </w:rPr>
        <w:t>125</w:t>
      </w:r>
    </w:p>
    <w:p w:rsidR="005F6CD6" w:rsidRPr="006D3223" w:rsidRDefault="005F6CD6" w:rsidP="005E5FC9">
      <w:pPr>
        <w:pStyle w:val="a5"/>
        <w:jc w:val="right"/>
        <w:rPr>
          <w:rFonts w:ascii="Times New Roman" w:hAnsi="Times New Roman" w:cs="Times New Roman"/>
        </w:rPr>
      </w:pPr>
      <w:r w:rsidRPr="006D3223">
        <w:rPr>
          <w:rFonts w:ascii="Times New Roman" w:hAnsi="Times New Roman" w:cs="Times New Roman"/>
        </w:rPr>
        <w:t>(приложение 2)</w:t>
      </w:r>
    </w:p>
    <w:p w:rsidR="005F6CD6" w:rsidRDefault="005F6CD6" w:rsidP="005E5FC9">
      <w:pPr>
        <w:jc w:val="right"/>
      </w:pPr>
    </w:p>
    <w:p w:rsidR="005F6CD6" w:rsidRDefault="005F6CD6" w:rsidP="005E5FC9">
      <w:pPr>
        <w:jc w:val="both"/>
      </w:pPr>
    </w:p>
    <w:p w:rsidR="005F6CD6" w:rsidRPr="006D3223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3223">
        <w:rPr>
          <w:rFonts w:ascii="Times New Roman" w:hAnsi="Times New Roman" w:cs="Times New Roman"/>
          <w:sz w:val="24"/>
          <w:szCs w:val="24"/>
        </w:rPr>
        <w:t>СОСТАВ</w:t>
      </w:r>
    </w:p>
    <w:p w:rsidR="005F6CD6" w:rsidRPr="006D3223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3223">
        <w:rPr>
          <w:rFonts w:ascii="Times New Roman" w:hAnsi="Times New Roman" w:cs="Times New Roman"/>
          <w:sz w:val="24"/>
          <w:szCs w:val="24"/>
        </w:rPr>
        <w:t>комиссии по повышению эффективности бюджетных расходов</w:t>
      </w:r>
    </w:p>
    <w:p w:rsidR="005F6CD6" w:rsidRPr="006D3223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6CD6" w:rsidRPr="006D3223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3223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6D3223">
        <w:rPr>
          <w:rFonts w:ascii="Times New Roman" w:hAnsi="Times New Roman" w:cs="Times New Roman"/>
          <w:sz w:val="24"/>
          <w:szCs w:val="24"/>
        </w:rPr>
        <w:t>Новоселов А.А.</w:t>
      </w:r>
      <w:r w:rsidRPr="006D3223">
        <w:rPr>
          <w:rFonts w:ascii="Times New Roman" w:hAnsi="Times New Roman" w:cs="Times New Roman"/>
          <w:sz w:val="24"/>
          <w:szCs w:val="24"/>
        </w:rPr>
        <w:t xml:space="preserve">  глава поселения</w:t>
      </w:r>
    </w:p>
    <w:p w:rsidR="005F6CD6" w:rsidRPr="006D3223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3223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6D3223">
        <w:rPr>
          <w:rFonts w:ascii="Times New Roman" w:hAnsi="Times New Roman" w:cs="Times New Roman"/>
          <w:sz w:val="24"/>
          <w:szCs w:val="24"/>
        </w:rPr>
        <w:t>Кирьянова Л.В. старший и</w:t>
      </w:r>
      <w:r w:rsidR="00FF0B96">
        <w:rPr>
          <w:rFonts w:ascii="Times New Roman" w:hAnsi="Times New Roman" w:cs="Times New Roman"/>
          <w:sz w:val="24"/>
          <w:szCs w:val="24"/>
        </w:rPr>
        <w:t>нспектор</w:t>
      </w:r>
    </w:p>
    <w:p w:rsidR="005F6CD6" w:rsidRPr="006D3223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32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CD6" w:rsidRPr="006D3223" w:rsidRDefault="005F6CD6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322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6D3223">
        <w:rPr>
          <w:rFonts w:ascii="Times New Roman" w:hAnsi="Times New Roman" w:cs="Times New Roman"/>
          <w:sz w:val="24"/>
          <w:szCs w:val="24"/>
        </w:rPr>
        <w:t>Марышева</w:t>
      </w:r>
      <w:proofErr w:type="spellEnd"/>
      <w:r w:rsidR="006D3223">
        <w:rPr>
          <w:rFonts w:ascii="Times New Roman" w:hAnsi="Times New Roman" w:cs="Times New Roman"/>
          <w:sz w:val="24"/>
          <w:szCs w:val="24"/>
        </w:rPr>
        <w:t xml:space="preserve"> В.В. </w:t>
      </w:r>
      <w:r w:rsidRPr="006D3223">
        <w:rPr>
          <w:rFonts w:ascii="Times New Roman" w:hAnsi="Times New Roman" w:cs="Times New Roman"/>
          <w:sz w:val="24"/>
          <w:szCs w:val="24"/>
        </w:rPr>
        <w:t>главный специалист-финансист</w:t>
      </w:r>
    </w:p>
    <w:p w:rsidR="006D3223" w:rsidRDefault="006D3223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Т.Н. главный специалист</w:t>
      </w:r>
    </w:p>
    <w:p w:rsidR="005F6CD6" w:rsidRPr="006D3223" w:rsidRDefault="006D3223" w:rsidP="005E5F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Зарубина Л.А.</w:t>
      </w:r>
      <w:r w:rsidR="005F6CD6" w:rsidRPr="006D3223">
        <w:rPr>
          <w:rFonts w:ascii="Times New Roman" w:hAnsi="Times New Roman" w:cs="Times New Roman"/>
          <w:sz w:val="24"/>
          <w:szCs w:val="24"/>
        </w:rPr>
        <w:t>главный специалист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F6CD6" w:rsidRPr="006D3223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ом и</w:t>
      </w:r>
      <w:r w:rsidR="00762229">
        <w:rPr>
          <w:rFonts w:ascii="Times New Roman" w:hAnsi="Times New Roman" w:cs="Times New Roman"/>
          <w:sz w:val="24"/>
          <w:szCs w:val="24"/>
        </w:rPr>
        <w:t xml:space="preserve"> земельным ресурсам</w:t>
      </w:r>
    </w:p>
    <w:p w:rsidR="005F6CD6" w:rsidRDefault="005F6CD6" w:rsidP="005E5FC9">
      <w:pPr>
        <w:jc w:val="both"/>
      </w:pPr>
    </w:p>
    <w:p w:rsidR="005F6CD6" w:rsidRDefault="005F6CD6" w:rsidP="005E5FC9">
      <w:pPr>
        <w:jc w:val="both"/>
      </w:pPr>
      <w:r>
        <w:t xml:space="preserve"> </w:t>
      </w:r>
    </w:p>
    <w:p w:rsidR="005F6CD6" w:rsidRDefault="005F6CD6" w:rsidP="005E5FC9">
      <w:pPr>
        <w:jc w:val="both"/>
      </w:pPr>
    </w:p>
    <w:sectPr w:rsidR="005F6CD6" w:rsidSect="00CF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6CD6"/>
    <w:rsid w:val="0008433F"/>
    <w:rsid w:val="001011AB"/>
    <w:rsid w:val="0016745D"/>
    <w:rsid w:val="0017571E"/>
    <w:rsid w:val="003F6C06"/>
    <w:rsid w:val="004E5443"/>
    <w:rsid w:val="0058652E"/>
    <w:rsid w:val="005E5FC9"/>
    <w:rsid w:val="005F6CD6"/>
    <w:rsid w:val="006D3223"/>
    <w:rsid w:val="00762229"/>
    <w:rsid w:val="009E6171"/>
    <w:rsid w:val="00A01537"/>
    <w:rsid w:val="00B2482C"/>
    <w:rsid w:val="00B949B2"/>
    <w:rsid w:val="00CA7107"/>
    <w:rsid w:val="00CF4B6C"/>
    <w:rsid w:val="00F33462"/>
    <w:rsid w:val="00F527D6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94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2019-10-01T11:37:00Z</cp:lastPrinted>
  <dcterms:created xsi:type="dcterms:W3CDTF">2019-10-01T11:31:00Z</dcterms:created>
  <dcterms:modified xsi:type="dcterms:W3CDTF">2019-10-02T12:42:00Z</dcterms:modified>
</cp:coreProperties>
</file>