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698C" w14:textId="6E7BEBDF" w:rsidR="00B814EB" w:rsidRDefault="00B814E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314C190" wp14:editId="6E5270A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FAAE" w14:textId="4FB6A0A2"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7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6B0BCB58"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5513CA03"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0BB00D" w14:textId="2AFA1BA7"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F713FB" w14:textId="7A57A0D7" w:rsidR="00437602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Вологжане могут ознакомиться с такой информацией на сайте Департамента имущественных отношений Вологодской области.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14:paraId="5302A1A0" w14:textId="767EE5ED" w:rsidR="00437602" w:rsidRPr="00F1708C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D9ED89" w14:textId="371F59FE"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14:paraId="35DDD321" w14:textId="24132C5C"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A3A4E59" w14:textId="48A3ADB5" w:rsidR="00F1708C" w:rsidRPr="00F1708C" w:rsidRDefault="00F1708C" w:rsidP="00F1708C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комплексные кадастровые работы уже проводились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Тотемского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Кичменгско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-Городецкого районов Вологодской области. В результате были уточнены границы 630 земельных участков.</w:t>
      </w:r>
      <w:r w:rsidR="00D5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данный момент такие работы проводятся в городе Вологде, </w:t>
      </w:r>
      <w:proofErr w:type="spellStart"/>
      <w:r w:rsidR="00D5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="00D5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-Кубинском, </w:t>
      </w:r>
      <w:proofErr w:type="spellStart"/>
      <w:r w:rsidR="00D5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Чагодощенском</w:t>
      </w:r>
      <w:proofErr w:type="spellEnd"/>
      <w:r w:rsidR="00D5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Шекснинском, </w:t>
      </w:r>
      <w:proofErr w:type="spellStart"/>
      <w:r w:rsidR="00D5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Верховажском</w:t>
      </w:r>
      <w:proofErr w:type="spellEnd"/>
      <w:r w:rsidR="00D5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районах и других.</w:t>
      </w:r>
    </w:p>
    <w:p w14:paraId="6CB91E2A" w14:textId="71C6F170" w:rsid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8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0C9D600" w14:textId="77777777" w:rsidR="00B814EB" w:rsidRDefault="00B814EB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4A2388DA" w14:textId="77777777" w:rsidR="00B814EB" w:rsidRDefault="00B814EB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5045FEA4" w14:textId="77777777" w:rsidR="00B814EB" w:rsidRPr="00B814EB" w:rsidRDefault="00B814EB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14:paraId="6A5A3110" w14:textId="77777777" w:rsidR="00B814EB" w:rsidRPr="002D0349" w:rsidRDefault="00B814EB" w:rsidP="00B814E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</w:t>
      </w: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адастровая палата</w:t>
      </w:r>
      <w:r>
        <w:rPr>
          <w:rFonts w:ascii="Segoe UI" w:eastAsiaTheme="minorEastAsia" w:hAnsi="Segoe UI" w:cs="Segoe UI"/>
          <w:noProof/>
          <w:sz w:val="20"/>
          <w:lang w:eastAsia="ru-RU"/>
        </w:rPr>
        <w:t xml:space="preserve"> по Вологодской области</w:t>
      </w:r>
    </w:p>
    <w:p w14:paraId="21193258" w14:textId="77777777" w:rsidR="00B814EB" w:rsidRPr="002D0349" w:rsidRDefault="00B814EB" w:rsidP="00B814E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+7 (8172) 57-26-72</w:t>
      </w:r>
    </w:p>
    <w:p w14:paraId="5EAD134A" w14:textId="77777777" w:rsidR="00B814EB" w:rsidRPr="002D0349" w:rsidRDefault="00B814EB" w:rsidP="00B814E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9" w:history="1">
        <w:r w:rsidRPr="00453D6B">
          <w:rPr>
            <w:rStyle w:val="a3"/>
            <w:rFonts w:ascii="Segoe UI" w:hAnsi="Segoe UI" w:cs="Segoe UI"/>
            <w:sz w:val="20"/>
            <w:lang w:val="en-US"/>
          </w:rPr>
          <w:t>press</w:t>
        </w:r>
        <w:r w:rsidRPr="00453D6B">
          <w:rPr>
            <w:rStyle w:val="a3"/>
            <w:rFonts w:ascii="Segoe UI" w:hAnsi="Segoe UI" w:cs="Segoe UI"/>
            <w:sz w:val="20"/>
          </w:rPr>
          <w:t>@35.</w:t>
        </w:r>
        <w:proofErr w:type="spellStart"/>
        <w:r w:rsidRPr="00453D6B">
          <w:rPr>
            <w:rStyle w:val="a3"/>
            <w:rFonts w:ascii="Segoe UI" w:hAnsi="Segoe UI" w:cs="Segoe UI"/>
            <w:sz w:val="20"/>
            <w:lang w:val="en-US"/>
          </w:rPr>
          <w:t>kadastr</w:t>
        </w:r>
        <w:proofErr w:type="spellEnd"/>
        <w:r w:rsidRPr="00453D6B">
          <w:rPr>
            <w:rStyle w:val="a3"/>
            <w:rFonts w:ascii="Segoe UI" w:hAnsi="Segoe UI" w:cs="Segoe UI"/>
            <w:sz w:val="20"/>
          </w:rPr>
          <w:t>.</w:t>
        </w:r>
        <w:proofErr w:type="spellStart"/>
        <w:r w:rsidRPr="00453D6B">
          <w:rPr>
            <w:rStyle w:val="a3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14:paraId="61F81B71" w14:textId="77777777" w:rsidR="00382D54" w:rsidRPr="00B814EB" w:rsidRDefault="00382D54" w:rsidP="00B814EB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sectPr w:rsidR="00382D54" w:rsidRPr="00B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B814EB"/>
    <w:rsid w:val="00CA2E34"/>
    <w:rsid w:val="00CD4039"/>
    <w:rsid w:val="00CD5BCE"/>
    <w:rsid w:val="00D460C1"/>
    <w:rsid w:val="00D5424A"/>
    <w:rsid w:val="00E47B33"/>
    <w:rsid w:val="00ED30D1"/>
    <w:rsid w:val="00F1708C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894/ad890e68b83c920baeae9bb9fdc9b94feb1af0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89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3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15D5-D34C-4B1A-BEB1-35F5D0E3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Степанова Анна Александровна</cp:lastModifiedBy>
  <cp:revision>3</cp:revision>
  <cp:lastPrinted>2019-09-12T10:51:00Z</cp:lastPrinted>
  <dcterms:created xsi:type="dcterms:W3CDTF">2019-09-13T06:33:00Z</dcterms:created>
  <dcterms:modified xsi:type="dcterms:W3CDTF">2019-09-13T06:35:00Z</dcterms:modified>
</cp:coreProperties>
</file>