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1B14FE" w:rsidRPr="001B14FE" w:rsidRDefault="006C34DE" w:rsidP="001B14FE">
      <w:pPr>
        <w:jc w:val="both"/>
        <w:rPr>
          <w:bCs/>
          <w:sz w:val="27"/>
          <w:szCs w:val="27"/>
        </w:rPr>
      </w:pPr>
      <w:proofErr w:type="gramStart"/>
      <w:r w:rsidRPr="001D08C7">
        <w:rPr>
          <w:sz w:val="27"/>
          <w:szCs w:val="27"/>
        </w:rPr>
        <w:t xml:space="preserve">На основании пункта </w:t>
      </w:r>
      <w:r w:rsidR="00B710A4" w:rsidRPr="001D08C7">
        <w:rPr>
          <w:sz w:val="27"/>
          <w:szCs w:val="27"/>
        </w:rPr>
        <w:t>1</w:t>
      </w:r>
      <w:r w:rsidR="001B14FE">
        <w:rPr>
          <w:sz w:val="27"/>
          <w:szCs w:val="27"/>
        </w:rPr>
        <w:t>4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>-р проведено контрольное мероприятие на тему «</w:t>
      </w:r>
      <w:r w:rsidR="001B14FE" w:rsidRPr="001B14FE">
        <w:rPr>
          <w:sz w:val="27"/>
          <w:szCs w:val="27"/>
        </w:rPr>
        <w:t>Проверка полноты и достоверности отчетности о реализации Муниципальной программы «Развитие материально-технической базы и информационно-коммуникационных технологий в Администрации муниципального образования Воскресенское  на 2018-2020 годы»</w:t>
      </w:r>
      <w:proofErr w:type="gramEnd"/>
    </w:p>
    <w:p w:rsidR="005234C3" w:rsidRPr="001D08C7" w:rsidRDefault="006C34DE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год. </w:t>
      </w:r>
      <w:r w:rsidR="000E47C6">
        <w:rPr>
          <w:sz w:val="27"/>
          <w:szCs w:val="27"/>
        </w:rPr>
        <w:t xml:space="preserve"> </w:t>
      </w:r>
      <w:r w:rsidRPr="001D08C7">
        <w:rPr>
          <w:sz w:val="27"/>
          <w:szCs w:val="27"/>
        </w:rPr>
        <w:t>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с </w:t>
      </w:r>
      <w:r w:rsidR="00385E98">
        <w:rPr>
          <w:sz w:val="27"/>
          <w:szCs w:val="27"/>
        </w:rPr>
        <w:t>11</w:t>
      </w:r>
      <w:r w:rsidR="00C75A0B" w:rsidRPr="001D08C7">
        <w:rPr>
          <w:sz w:val="27"/>
          <w:szCs w:val="27"/>
        </w:rPr>
        <w:t xml:space="preserve"> </w:t>
      </w:r>
      <w:r w:rsidR="00385E98">
        <w:rPr>
          <w:sz w:val="27"/>
          <w:szCs w:val="27"/>
        </w:rPr>
        <w:t>декабря</w:t>
      </w:r>
      <w:r w:rsidR="00C75A0B" w:rsidRPr="001D08C7">
        <w:rPr>
          <w:sz w:val="27"/>
          <w:szCs w:val="27"/>
        </w:rPr>
        <w:t xml:space="preserve"> 201</w:t>
      </w:r>
      <w:r w:rsidR="003A2EFB" w:rsidRPr="001D08C7">
        <w:rPr>
          <w:sz w:val="27"/>
          <w:szCs w:val="27"/>
        </w:rPr>
        <w:t>9</w:t>
      </w:r>
      <w:r w:rsidR="00C75A0B" w:rsidRPr="001D08C7">
        <w:rPr>
          <w:sz w:val="27"/>
          <w:szCs w:val="27"/>
        </w:rPr>
        <w:t xml:space="preserve"> года по </w:t>
      </w:r>
      <w:r w:rsidR="00385E98">
        <w:rPr>
          <w:sz w:val="27"/>
          <w:szCs w:val="27"/>
        </w:rPr>
        <w:t>23</w:t>
      </w:r>
      <w:r w:rsidR="00C75A0B" w:rsidRPr="001D08C7">
        <w:rPr>
          <w:sz w:val="27"/>
          <w:szCs w:val="27"/>
        </w:rPr>
        <w:t xml:space="preserve"> </w:t>
      </w:r>
      <w:r w:rsidR="00385E98">
        <w:rPr>
          <w:sz w:val="27"/>
          <w:szCs w:val="27"/>
        </w:rPr>
        <w:t>декабря</w:t>
      </w:r>
      <w:r w:rsidR="00C75A0B" w:rsidRPr="001D08C7">
        <w:rPr>
          <w:sz w:val="27"/>
          <w:szCs w:val="27"/>
        </w:rPr>
        <w:t xml:space="preserve"> 2019</w:t>
      </w:r>
      <w:r w:rsidR="00CF75CC" w:rsidRPr="001D08C7">
        <w:rPr>
          <w:sz w:val="27"/>
          <w:szCs w:val="27"/>
        </w:rPr>
        <w:t xml:space="preserve"> года в </w:t>
      </w:r>
      <w:r w:rsidRPr="001D08C7">
        <w:rPr>
          <w:sz w:val="27"/>
          <w:szCs w:val="27"/>
        </w:rPr>
        <w:t xml:space="preserve"> отношении </w:t>
      </w:r>
      <w:r w:rsidR="003A2EFB" w:rsidRPr="001D08C7">
        <w:rPr>
          <w:sz w:val="27"/>
          <w:szCs w:val="27"/>
        </w:rPr>
        <w:t>Администрации</w:t>
      </w:r>
      <w:r w:rsidR="00B31D96" w:rsidRPr="001D08C7">
        <w:rPr>
          <w:sz w:val="27"/>
          <w:szCs w:val="27"/>
        </w:rPr>
        <w:t xml:space="preserve"> </w:t>
      </w:r>
      <w:r w:rsidR="000E47C6">
        <w:rPr>
          <w:sz w:val="27"/>
          <w:szCs w:val="27"/>
        </w:rPr>
        <w:t>муниципального образования</w:t>
      </w:r>
      <w:r w:rsidR="003A2EFB" w:rsidRPr="001D08C7">
        <w:rPr>
          <w:sz w:val="27"/>
          <w:szCs w:val="27"/>
        </w:rPr>
        <w:t xml:space="preserve"> </w:t>
      </w:r>
      <w:r w:rsidR="000703DE">
        <w:rPr>
          <w:sz w:val="27"/>
          <w:szCs w:val="27"/>
        </w:rPr>
        <w:t>Воскресенское</w:t>
      </w:r>
      <w:r w:rsidR="000E47C6">
        <w:rPr>
          <w:sz w:val="27"/>
          <w:szCs w:val="27"/>
        </w:rPr>
        <w:t>.</w:t>
      </w:r>
      <w:r w:rsidR="00C842E6">
        <w:rPr>
          <w:sz w:val="27"/>
          <w:szCs w:val="27"/>
        </w:rPr>
        <w:t xml:space="preserve"> 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0703DE">
        <w:rPr>
          <w:sz w:val="27"/>
          <w:szCs w:val="27"/>
        </w:rPr>
        <w:t>233,9</w:t>
      </w:r>
      <w:r w:rsidR="005234C3" w:rsidRPr="001D08C7">
        <w:rPr>
          <w:sz w:val="27"/>
          <w:szCs w:val="27"/>
        </w:rPr>
        <w:t xml:space="preserve"> тыс. рублей. 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</w:p>
    <w:p w:rsidR="005A4193" w:rsidRPr="005A4193" w:rsidRDefault="005A4193" w:rsidP="005A4193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>Бюджетные средства, направленные в</w:t>
      </w:r>
      <w:r w:rsidRPr="005A4193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2018</w:t>
      </w: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</w:t>
      </w:r>
      <w:r w:rsidRPr="005A4193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>году</w:t>
      </w:r>
      <w:r w:rsidRPr="005A4193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на реализацию</w:t>
      </w:r>
      <w:r w:rsidRPr="005A4193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>мероприятий муниципальной</w:t>
      </w:r>
      <w:r w:rsidRPr="005A4193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>программы «Развитие материально-технической базы и информационно-коммуникационных технологий в Администрации муниципального образования Воскресенское  на 2018-2020 годы»,  освоены по целевому</w:t>
      </w:r>
      <w:r w:rsidRPr="005A4193">
        <w:rPr>
          <w:rFonts w:eastAsia="Andale Sans UI" w:cs="Tahoma"/>
          <w:bCs/>
          <w:kern w:val="3"/>
          <w:sz w:val="27"/>
          <w:szCs w:val="27"/>
          <w:lang w:val="de-DE" w:eastAsia="ja-JP" w:bidi="fa-IR"/>
        </w:rPr>
        <w:t xml:space="preserve"> </w:t>
      </w: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признаку.  </w:t>
      </w:r>
    </w:p>
    <w:p w:rsidR="005A4193" w:rsidRPr="005A4193" w:rsidRDefault="005A4193" w:rsidP="005A4193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5A4193">
        <w:rPr>
          <w:rFonts w:eastAsia="Andale Sans UI" w:cs="Tahoma"/>
          <w:bCs/>
          <w:kern w:val="3"/>
          <w:sz w:val="27"/>
          <w:szCs w:val="27"/>
          <w:lang w:eastAsia="ja-JP" w:bidi="fa-IR"/>
        </w:rPr>
        <w:t>По итогам рассмотрения отчета ответственного исполнителя о ходе реализации муниципальной программы в 2018 году,  Комиссией по повышению эффективности бюджетных расходов муниципального образования Воскресенское  принято решение: признать муниципальную программу эффективной и продлить ее действие с увеличением финансирования на реализацию мероприятий.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Выявлены нарушения: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1. При анализе нормативной правовой базы: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- установлены расхождения между Перечнем муниципальных программ и паспортом муниципальной программы в части определения ответственных исполнителей и соисполнителей;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- замечания к оформлению муниципальной программы;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-объемы финансового обеспечения на реализацию мероприятий муниципальной программы не приведены в соответствие с решениями  Совета муниципального образования Воскресенское;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- установлены нарушения по составлению отчета ответственного исполнителя  муниципальной программы.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3. </w:t>
      </w:r>
      <w:proofErr w:type="gramStart"/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Ослаблен</w:t>
      </w:r>
      <w:proofErr w:type="gramEnd"/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контроль за соблюдением обязательств по договорам, заключенным в рамках реализации муниципальной программы.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AF3B80">
        <w:rPr>
          <w:rFonts w:eastAsia="Andale Sans UI" w:cs="Tahoma"/>
          <w:bCs/>
          <w:kern w:val="3"/>
          <w:sz w:val="27"/>
          <w:szCs w:val="27"/>
          <w:lang w:eastAsia="ja-JP" w:bidi="fa-IR"/>
        </w:rPr>
        <w:t>4.  Выявлены нарушения положений Федерального закона от 06.12.2011 № 402-ФЗ «О бухгалтерском учете», Инструкции от 1 декабря 2010 г. № 157н, Приказа Минфина России от 30.03.2015 № 52н, в части ведения регистров   бухгалтерского (бюджетного) учета.</w:t>
      </w:r>
    </w:p>
    <w:p w:rsidR="00AF3B80" w:rsidRPr="00AF3B80" w:rsidRDefault="00AF3B80" w:rsidP="00AF3B80">
      <w:pPr>
        <w:tabs>
          <w:tab w:val="left" w:pos="0"/>
        </w:tabs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bookmarkStart w:id="0" w:name="_GoBack"/>
      <w:bookmarkEnd w:id="0"/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703DE"/>
    <w:rsid w:val="0008396D"/>
    <w:rsid w:val="00096215"/>
    <w:rsid w:val="00096C66"/>
    <w:rsid w:val="000D5390"/>
    <w:rsid w:val="000E263E"/>
    <w:rsid w:val="000E47C6"/>
    <w:rsid w:val="000F650B"/>
    <w:rsid w:val="000F7BF8"/>
    <w:rsid w:val="00107C64"/>
    <w:rsid w:val="0011092C"/>
    <w:rsid w:val="0011231A"/>
    <w:rsid w:val="00157647"/>
    <w:rsid w:val="001642AE"/>
    <w:rsid w:val="00174754"/>
    <w:rsid w:val="00191325"/>
    <w:rsid w:val="001B14FE"/>
    <w:rsid w:val="001D02DD"/>
    <w:rsid w:val="001D08C7"/>
    <w:rsid w:val="001F2012"/>
    <w:rsid w:val="001F5E27"/>
    <w:rsid w:val="002120B3"/>
    <w:rsid w:val="00215F34"/>
    <w:rsid w:val="002725FB"/>
    <w:rsid w:val="002E09AA"/>
    <w:rsid w:val="002F1C80"/>
    <w:rsid w:val="00316E7E"/>
    <w:rsid w:val="00325C76"/>
    <w:rsid w:val="00371BEB"/>
    <w:rsid w:val="00373150"/>
    <w:rsid w:val="00385E98"/>
    <w:rsid w:val="00393866"/>
    <w:rsid w:val="00395F5E"/>
    <w:rsid w:val="003A2EFB"/>
    <w:rsid w:val="003B06F6"/>
    <w:rsid w:val="003C1A9D"/>
    <w:rsid w:val="00442D9F"/>
    <w:rsid w:val="00485E0F"/>
    <w:rsid w:val="004A2C0B"/>
    <w:rsid w:val="004C6379"/>
    <w:rsid w:val="004D17C2"/>
    <w:rsid w:val="004D40AF"/>
    <w:rsid w:val="004E6E88"/>
    <w:rsid w:val="004F214E"/>
    <w:rsid w:val="005234C3"/>
    <w:rsid w:val="00530629"/>
    <w:rsid w:val="00543E31"/>
    <w:rsid w:val="005A4193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15DF4"/>
    <w:rsid w:val="00765E65"/>
    <w:rsid w:val="00766910"/>
    <w:rsid w:val="007B1D89"/>
    <w:rsid w:val="007C63D6"/>
    <w:rsid w:val="007D5EE4"/>
    <w:rsid w:val="008248A2"/>
    <w:rsid w:val="00831259"/>
    <w:rsid w:val="00832A1C"/>
    <w:rsid w:val="008630EF"/>
    <w:rsid w:val="0087367B"/>
    <w:rsid w:val="0090739B"/>
    <w:rsid w:val="00926960"/>
    <w:rsid w:val="00943A6C"/>
    <w:rsid w:val="00976DCF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30C5"/>
    <w:rsid w:val="00AF2D49"/>
    <w:rsid w:val="00AF3B80"/>
    <w:rsid w:val="00B02EEE"/>
    <w:rsid w:val="00B21DDD"/>
    <w:rsid w:val="00B2572E"/>
    <w:rsid w:val="00B31D96"/>
    <w:rsid w:val="00B5572B"/>
    <w:rsid w:val="00B67770"/>
    <w:rsid w:val="00B710A4"/>
    <w:rsid w:val="00B969C3"/>
    <w:rsid w:val="00B9736D"/>
    <w:rsid w:val="00C469A4"/>
    <w:rsid w:val="00C75A0B"/>
    <w:rsid w:val="00C842E6"/>
    <w:rsid w:val="00C92B76"/>
    <w:rsid w:val="00C94EE5"/>
    <w:rsid w:val="00CA13FB"/>
    <w:rsid w:val="00CA7128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81C91"/>
    <w:rsid w:val="00E84958"/>
    <w:rsid w:val="00EB199A"/>
    <w:rsid w:val="00F00D86"/>
    <w:rsid w:val="00F22725"/>
    <w:rsid w:val="00F25E42"/>
    <w:rsid w:val="00F43E18"/>
    <w:rsid w:val="00F4613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3D33-E526-462D-8F96-0C151DA51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29</cp:revision>
  <dcterms:created xsi:type="dcterms:W3CDTF">2019-04-18T05:51:00Z</dcterms:created>
  <dcterms:modified xsi:type="dcterms:W3CDTF">2019-12-26T11:20:00Z</dcterms:modified>
</cp:coreProperties>
</file>