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0EA" w:rsidRPr="000041CF" w:rsidRDefault="00CF50EA" w:rsidP="00CF50EA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-38100</wp:posOffset>
            </wp:positionV>
            <wp:extent cx="508000" cy="571500"/>
            <wp:effectExtent l="19050" t="0" r="635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50EA" w:rsidRDefault="00CF50EA" w:rsidP="00CF50EA">
      <w:pPr>
        <w:spacing w:before="40" w:line="233" w:lineRule="auto"/>
        <w:jc w:val="center"/>
        <w:rPr>
          <w:b/>
          <w:sz w:val="28"/>
          <w:szCs w:val="28"/>
        </w:rPr>
      </w:pPr>
    </w:p>
    <w:p w:rsidR="00294E40" w:rsidRPr="00F63246" w:rsidRDefault="00294E40" w:rsidP="00CF50EA">
      <w:pPr>
        <w:spacing w:before="40" w:line="233" w:lineRule="auto"/>
        <w:jc w:val="center"/>
        <w:rPr>
          <w:b/>
          <w:sz w:val="28"/>
          <w:szCs w:val="28"/>
        </w:rPr>
      </w:pPr>
    </w:p>
    <w:p w:rsidR="00CF50EA" w:rsidRPr="00F63246" w:rsidRDefault="00CF50EA" w:rsidP="00CF50EA">
      <w:pPr>
        <w:shd w:val="clear" w:color="auto" w:fill="FFFFFF"/>
        <w:jc w:val="center"/>
        <w:rPr>
          <w:sz w:val="28"/>
          <w:szCs w:val="28"/>
        </w:rPr>
      </w:pPr>
      <w:r w:rsidRPr="00F63246">
        <w:rPr>
          <w:spacing w:val="-3"/>
          <w:sz w:val="28"/>
          <w:szCs w:val="28"/>
        </w:rPr>
        <w:t>КОНТРОЛЬНО-СЧЕТНЫЙ КОМИТЕТ ЧЕРЕПОВЕЦКОГО МУНИЦИПАЛЬНОГО</w:t>
      </w:r>
      <w:r>
        <w:rPr>
          <w:spacing w:val="-3"/>
          <w:sz w:val="28"/>
          <w:szCs w:val="28"/>
        </w:rPr>
        <w:t xml:space="preserve"> </w:t>
      </w:r>
      <w:r w:rsidRPr="00F63246">
        <w:rPr>
          <w:spacing w:val="-3"/>
          <w:sz w:val="28"/>
          <w:szCs w:val="28"/>
        </w:rPr>
        <w:t>РАЙОНА</w:t>
      </w:r>
    </w:p>
    <w:p w:rsidR="00CF50EA" w:rsidRDefault="00CF50EA" w:rsidP="00CF50EA">
      <w:pPr>
        <w:shd w:val="clear" w:color="auto" w:fill="FFFFFF"/>
        <w:ind w:firstLine="709"/>
        <w:jc w:val="center"/>
      </w:pPr>
    </w:p>
    <w:p w:rsidR="00CF50EA" w:rsidRDefault="00CF50EA" w:rsidP="00CF50EA">
      <w:pPr>
        <w:shd w:val="clear" w:color="auto" w:fill="FFFFFF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CF50EA" w:rsidRDefault="00CF50EA" w:rsidP="00CF50EA">
      <w:pPr>
        <w:shd w:val="clear" w:color="auto" w:fill="FFFFFF"/>
        <w:ind w:firstLine="709"/>
        <w:jc w:val="center"/>
        <w:rPr>
          <w:sz w:val="20"/>
          <w:szCs w:val="20"/>
        </w:rPr>
      </w:pPr>
    </w:p>
    <w:p w:rsidR="00CF50EA" w:rsidRDefault="00CF50EA" w:rsidP="00CF50EA">
      <w:pPr>
        <w:jc w:val="center"/>
        <w:rPr>
          <w:bCs/>
          <w:sz w:val="28"/>
          <w:szCs w:val="28"/>
        </w:rPr>
      </w:pPr>
      <w:r>
        <w:rPr>
          <w:bCs/>
          <w:spacing w:val="-13"/>
          <w:sz w:val="28"/>
          <w:szCs w:val="28"/>
        </w:rPr>
        <w:t>о</w:t>
      </w:r>
      <w:r w:rsidRPr="007A2680">
        <w:rPr>
          <w:bCs/>
          <w:spacing w:val="-13"/>
          <w:sz w:val="28"/>
          <w:szCs w:val="28"/>
        </w:rPr>
        <w:t>т</w:t>
      </w:r>
      <w:r>
        <w:rPr>
          <w:bCs/>
          <w:spacing w:val="-13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3B3BBC">
        <w:rPr>
          <w:bCs/>
          <w:sz w:val="28"/>
          <w:szCs w:val="28"/>
        </w:rPr>
        <w:t>24.01.2023</w:t>
      </w:r>
      <w:r>
        <w:rPr>
          <w:bCs/>
          <w:sz w:val="28"/>
          <w:szCs w:val="28"/>
        </w:rPr>
        <w:t xml:space="preserve">                                                                                       </w:t>
      </w:r>
      <w:r w:rsidRPr="007A2680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="003B3BBC">
        <w:rPr>
          <w:bCs/>
          <w:sz w:val="28"/>
          <w:szCs w:val="28"/>
        </w:rPr>
        <w:t>7</w:t>
      </w:r>
    </w:p>
    <w:p w:rsidR="00CF50EA" w:rsidRDefault="00CF50EA" w:rsidP="00CF50EA">
      <w:pPr>
        <w:jc w:val="center"/>
        <w:rPr>
          <w:spacing w:val="-4"/>
        </w:rPr>
      </w:pPr>
      <w:r>
        <w:rPr>
          <w:spacing w:val="-4"/>
        </w:rPr>
        <w:t>г. Череповец</w:t>
      </w:r>
    </w:p>
    <w:p w:rsidR="00CF50EA" w:rsidRDefault="00CF50EA" w:rsidP="00CF50EA">
      <w:pPr>
        <w:rPr>
          <w:sz w:val="28"/>
          <w:szCs w:val="28"/>
        </w:rPr>
      </w:pPr>
    </w:p>
    <w:p w:rsidR="00CF50EA" w:rsidRPr="00CF50EA" w:rsidRDefault="00CF50EA" w:rsidP="00CF50EA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b/>
          <w:sz w:val="28"/>
          <w:szCs w:val="28"/>
        </w:rPr>
      </w:pPr>
      <w:r w:rsidRPr="00CF50EA">
        <w:rPr>
          <w:b/>
          <w:sz w:val="28"/>
          <w:szCs w:val="28"/>
        </w:rPr>
        <w:t xml:space="preserve">Об утверждении </w:t>
      </w:r>
      <w:r w:rsidRPr="00CF50EA">
        <w:rPr>
          <w:b/>
          <w:bCs/>
          <w:sz w:val="28"/>
          <w:szCs w:val="28"/>
        </w:rPr>
        <w:t xml:space="preserve">Стандарта внешнего муниципального финансового контроля </w:t>
      </w:r>
      <w:r w:rsidRPr="00CF50EA">
        <w:rPr>
          <w:b/>
          <w:sz w:val="28"/>
          <w:szCs w:val="28"/>
        </w:rPr>
        <w:t>«Организация и проведение совместных контрольных и экспертно-аналитических мероприятий»</w:t>
      </w:r>
    </w:p>
    <w:p w:rsidR="00CF50EA" w:rsidRDefault="00CF50EA" w:rsidP="00CF50EA">
      <w:pPr>
        <w:ind w:firstLine="709"/>
        <w:jc w:val="center"/>
        <w:rPr>
          <w:sz w:val="28"/>
          <w:szCs w:val="28"/>
        </w:rPr>
      </w:pPr>
    </w:p>
    <w:p w:rsidR="00CF50EA" w:rsidRDefault="00CF50EA" w:rsidP="00CF50EA">
      <w:pPr>
        <w:shd w:val="clear" w:color="auto" w:fill="FFFFFF"/>
        <w:ind w:firstLine="709"/>
        <w:jc w:val="both"/>
        <w:rPr>
          <w:sz w:val="28"/>
          <w:szCs w:val="28"/>
        </w:rPr>
      </w:pPr>
      <w:r w:rsidRPr="007E6DB5">
        <w:rPr>
          <w:sz w:val="28"/>
          <w:szCs w:val="28"/>
        </w:rPr>
        <w:t xml:space="preserve">В соответствии со статьей 11 Федерального закона </w:t>
      </w:r>
      <w:r>
        <w:rPr>
          <w:sz w:val="28"/>
          <w:szCs w:val="28"/>
        </w:rPr>
        <w:t xml:space="preserve">от 07.02.2011 № 6-ФЗ </w:t>
      </w:r>
      <w:r w:rsidRPr="007E6DB5">
        <w:rPr>
          <w:sz w:val="28"/>
          <w:szCs w:val="28"/>
        </w:rPr>
        <w:t xml:space="preserve"> «Об общих принципах организации и деятельности контрольно-счетных </w:t>
      </w:r>
      <w:r w:rsidRPr="00E977A7">
        <w:rPr>
          <w:sz w:val="28"/>
          <w:szCs w:val="28"/>
        </w:rPr>
        <w:t>органов субъектов Российской Федерации и муниципальных образов</w:t>
      </w:r>
      <w:r>
        <w:rPr>
          <w:sz w:val="28"/>
          <w:szCs w:val="28"/>
        </w:rPr>
        <w:t>аний»,</w:t>
      </w:r>
      <w:r w:rsidRPr="00E977A7">
        <w:rPr>
          <w:sz w:val="28"/>
          <w:szCs w:val="28"/>
        </w:rPr>
        <w:t xml:space="preserve"> Положени</w:t>
      </w:r>
      <w:r w:rsidR="00A57C4E">
        <w:rPr>
          <w:sz w:val="28"/>
          <w:szCs w:val="28"/>
        </w:rPr>
        <w:t>ем</w:t>
      </w:r>
      <w:r w:rsidRPr="00E977A7">
        <w:rPr>
          <w:sz w:val="28"/>
          <w:szCs w:val="28"/>
        </w:rPr>
        <w:t xml:space="preserve"> о </w:t>
      </w:r>
      <w:r>
        <w:rPr>
          <w:sz w:val="28"/>
          <w:szCs w:val="28"/>
        </w:rPr>
        <w:t>контрольно-счетном комитете Череповецкого муниципального района, утвержденн</w:t>
      </w:r>
      <w:r w:rsidR="00A57C4E">
        <w:rPr>
          <w:sz w:val="28"/>
          <w:szCs w:val="28"/>
        </w:rPr>
        <w:t>ым</w:t>
      </w:r>
      <w:r>
        <w:rPr>
          <w:sz w:val="28"/>
          <w:szCs w:val="28"/>
        </w:rPr>
        <w:t xml:space="preserve"> решением Муниципального Собрания района от 09.12.2021 № 252, </w:t>
      </w:r>
    </w:p>
    <w:p w:rsidR="00CF50EA" w:rsidRDefault="00CF50EA" w:rsidP="00CF50EA">
      <w:pPr>
        <w:ind w:firstLine="709"/>
        <w:jc w:val="both"/>
        <w:rPr>
          <w:sz w:val="28"/>
          <w:szCs w:val="28"/>
        </w:rPr>
      </w:pPr>
    </w:p>
    <w:p w:rsidR="00CF50EA" w:rsidRPr="00CF50EA" w:rsidRDefault="00CF50EA" w:rsidP="00CF50EA">
      <w:pPr>
        <w:pStyle w:val="1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463A9">
        <w:rPr>
          <w:sz w:val="28"/>
          <w:szCs w:val="28"/>
        </w:rPr>
        <w:t xml:space="preserve">Утвердить </w:t>
      </w:r>
      <w:r w:rsidRPr="00CF50EA">
        <w:rPr>
          <w:sz w:val="28"/>
          <w:szCs w:val="28"/>
        </w:rPr>
        <w:t xml:space="preserve">прилагаемый </w:t>
      </w:r>
      <w:r w:rsidRPr="00CF50EA">
        <w:rPr>
          <w:bCs/>
          <w:sz w:val="28"/>
          <w:szCs w:val="28"/>
        </w:rPr>
        <w:t xml:space="preserve">Стандарт </w:t>
      </w:r>
      <w:proofErr w:type="gramStart"/>
      <w:r w:rsidRPr="00CF50EA">
        <w:rPr>
          <w:bCs/>
          <w:sz w:val="28"/>
          <w:szCs w:val="28"/>
        </w:rPr>
        <w:t>внешнего</w:t>
      </w:r>
      <w:proofErr w:type="gramEnd"/>
      <w:r w:rsidRPr="00CF50EA">
        <w:rPr>
          <w:bCs/>
          <w:sz w:val="28"/>
          <w:szCs w:val="28"/>
        </w:rPr>
        <w:t xml:space="preserve"> муниципального финансового контроля</w:t>
      </w:r>
      <w:r>
        <w:rPr>
          <w:bCs/>
          <w:sz w:val="28"/>
          <w:szCs w:val="28"/>
        </w:rPr>
        <w:t xml:space="preserve"> </w:t>
      </w:r>
      <w:r w:rsidRPr="00CF50EA">
        <w:rPr>
          <w:sz w:val="28"/>
          <w:szCs w:val="28"/>
        </w:rPr>
        <w:t>«Организация и проведение совместных контрольных и экспертно-аналитических мероприятий»</w:t>
      </w:r>
      <w:r w:rsidRPr="00CF50EA">
        <w:rPr>
          <w:spacing w:val="-4"/>
          <w:sz w:val="28"/>
          <w:szCs w:val="28"/>
        </w:rPr>
        <w:t>.</w:t>
      </w:r>
    </w:p>
    <w:p w:rsidR="00CF50EA" w:rsidRPr="005F5FC9" w:rsidRDefault="00CF50EA" w:rsidP="00CF50EA">
      <w:pPr>
        <w:pStyle w:val="a7"/>
        <w:numPr>
          <w:ilvl w:val="0"/>
          <w:numId w:val="3"/>
        </w:numPr>
        <w:tabs>
          <w:tab w:val="left" w:pos="1134"/>
        </w:tabs>
        <w:suppressAutoHyphens/>
        <w:ind w:left="0" w:firstLine="708"/>
        <w:contextualSpacing/>
        <w:jc w:val="both"/>
        <w:rPr>
          <w:sz w:val="28"/>
          <w:szCs w:val="28"/>
        </w:rPr>
      </w:pPr>
      <w:r w:rsidRPr="005F5FC9">
        <w:rPr>
          <w:spacing w:val="-4"/>
          <w:sz w:val="28"/>
          <w:szCs w:val="28"/>
        </w:rPr>
        <w:t xml:space="preserve">Распоряжение разместить на официальном сайте Череповецкого муниципального района в информационно-телекоммуникационной сети </w:t>
      </w:r>
      <w:r w:rsidR="00A57C4E">
        <w:rPr>
          <w:spacing w:val="-4"/>
          <w:sz w:val="28"/>
          <w:szCs w:val="28"/>
        </w:rPr>
        <w:t>«</w:t>
      </w:r>
      <w:r w:rsidRPr="005F5FC9">
        <w:rPr>
          <w:spacing w:val="-4"/>
          <w:sz w:val="28"/>
          <w:szCs w:val="28"/>
        </w:rPr>
        <w:t>Интернет</w:t>
      </w:r>
      <w:r w:rsidR="00A57C4E">
        <w:rPr>
          <w:spacing w:val="-4"/>
          <w:sz w:val="28"/>
          <w:szCs w:val="28"/>
        </w:rPr>
        <w:t>»</w:t>
      </w:r>
      <w:r w:rsidRPr="005F5FC9">
        <w:rPr>
          <w:spacing w:val="-4"/>
          <w:sz w:val="28"/>
          <w:szCs w:val="28"/>
        </w:rPr>
        <w:t>.</w:t>
      </w:r>
    </w:p>
    <w:p w:rsidR="00CF50EA" w:rsidRDefault="00CF50EA" w:rsidP="00CF50EA">
      <w:pPr>
        <w:jc w:val="both"/>
        <w:rPr>
          <w:sz w:val="28"/>
          <w:szCs w:val="28"/>
        </w:rPr>
      </w:pPr>
    </w:p>
    <w:p w:rsidR="00CF50EA" w:rsidRDefault="00CF50EA" w:rsidP="00CF50EA">
      <w:pPr>
        <w:jc w:val="both"/>
        <w:rPr>
          <w:sz w:val="28"/>
          <w:szCs w:val="28"/>
        </w:rPr>
      </w:pPr>
    </w:p>
    <w:p w:rsidR="00CF50EA" w:rsidRDefault="00CF50EA" w:rsidP="00CF50EA">
      <w:pPr>
        <w:jc w:val="both"/>
        <w:rPr>
          <w:sz w:val="28"/>
          <w:szCs w:val="28"/>
        </w:rPr>
      </w:pPr>
    </w:p>
    <w:p w:rsidR="00CF50EA" w:rsidRDefault="00CF50EA" w:rsidP="00CF50EA">
      <w:pPr>
        <w:jc w:val="both"/>
        <w:rPr>
          <w:sz w:val="28"/>
          <w:szCs w:val="28"/>
        </w:rPr>
      </w:pPr>
    </w:p>
    <w:p w:rsidR="00CF50EA" w:rsidRDefault="00CF50EA" w:rsidP="00CF50EA">
      <w:pPr>
        <w:jc w:val="both"/>
        <w:rPr>
          <w:sz w:val="28"/>
          <w:szCs w:val="28"/>
        </w:rPr>
      </w:pPr>
    </w:p>
    <w:p w:rsidR="00CF50EA" w:rsidRDefault="00CF50EA" w:rsidP="00CF50EA">
      <w:pPr>
        <w:jc w:val="both"/>
        <w:rPr>
          <w:sz w:val="28"/>
          <w:szCs w:val="28"/>
        </w:rPr>
      </w:pPr>
    </w:p>
    <w:p w:rsidR="00CF50EA" w:rsidRDefault="00CF50EA" w:rsidP="00CF50EA">
      <w:pPr>
        <w:jc w:val="both"/>
        <w:rPr>
          <w:sz w:val="28"/>
          <w:szCs w:val="28"/>
        </w:rPr>
      </w:pPr>
    </w:p>
    <w:p w:rsidR="00CF50EA" w:rsidRDefault="00CF50EA" w:rsidP="00CF50EA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Председатель комитета                                                                      Н.Г. Васильева</w:t>
      </w:r>
    </w:p>
    <w:p w:rsidR="00CF50EA" w:rsidRDefault="00CF50EA" w:rsidP="00CF50EA">
      <w:pPr>
        <w:ind w:left="5670"/>
        <w:rPr>
          <w:sz w:val="28"/>
          <w:szCs w:val="28"/>
        </w:rPr>
      </w:pPr>
      <w:r w:rsidRPr="00450772">
        <w:rPr>
          <w:sz w:val="28"/>
          <w:szCs w:val="28"/>
        </w:rPr>
        <w:t xml:space="preserve">                               </w:t>
      </w:r>
    </w:p>
    <w:p w:rsidR="00CF50EA" w:rsidRDefault="00CF50EA" w:rsidP="00CF50EA">
      <w:pPr>
        <w:ind w:left="5670"/>
        <w:rPr>
          <w:sz w:val="28"/>
          <w:szCs w:val="28"/>
        </w:rPr>
      </w:pPr>
    </w:p>
    <w:p w:rsidR="00CF50EA" w:rsidRDefault="00CF50EA" w:rsidP="00CF50EA">
      <w:pPr>
        <w:ind w:left="5670"/>
        <w:rPr>
          <w:sz w:val="28"/>
          <w:szCs w:val="28"/>
        </w:rPr>
      </w:pPr>
    </w:p>
    <w:p w:rsidR="00CF50EA" w:rsidRDefault="00CF50EA" w:rsidP="00CF50EA">
      <w:pPr>
        <w:pStyle w:val="a7"/>
        <w:rPr>
          <w:sz w:val="28"/>
          <w:szCs w:val="28"/>
        </w:rPr>
      </w:pPr>
    </w:p>
    <w:p w:rsidR="00CF50EA" w:rsidRDefault="00CF50EA" w:rsidP="00CF50EA">
      <w:pPr>
        <w:pStyle w:val="a7"/>
        <w:rPr>
          <w:sz w:val="28"/>
          <w:szCs w:val="28"/>
        </w:rPr>
      </w:pPr>
    </w:p>
    <w:p w:rsidR="00CF50EA" w:rsidRDefault="00CF50EA" w:rsidP="00CF50EA">
      <w:pPr>
        <w:rPr>
          <w:sz w:val="28"/>
          <w:szCs w:val="28"/>
        </w:rPr>
      </w:pPr>
    </w:p>
    <w:p w:rsidR="00CF50EA" w:rsidRPr="00450772" w:rsidRDefault="00CF50EA" w:rsidP="00CF50EA">
      <w:pPr>
        <w:rPr>
          <w:sz w:val="28"/>
          <w:szCs w:val="28"/>
        </w:rPr>
      </w:pPr>
      <w:r w:rsidRPr="00450772"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CF50EA" w:rsidRPr="00F63246" w:rsidRDefault="00CF50EA" w:rsidP="00CF50EA">
      <w:pPr>
        <w:shd w:val="clear" w:color="auto" w:fill="FFFFFF"/>
        <w:jc w:val="center"/>
        <w:rPr>
          <w:sz w:val="28"/>
          <w:szCs w:val="28"/>
        </w:rPr>
      </w:pPr>
      <w:r w:rsidRPr="00F63246">
        <w:rPr>
          <w:spacing w:val="-3"/>
          <w:sz w:val="28"/>
          <w:szCs w:val="28"/>
        </w:rPr>
        <w:lastRenderedPageBreak/>
        <w:t>КОНТРОЛЬНО-СЧЕТНЫЙ КОМИТЕТ ЧЕРЕПОВЕЦКОГО МУНИЦИПАЛЬНОГО</w:t>
      </w:r>
      <w:r>
        <w:rPr>
          <w:spacing w:val="-3"/>
          <w:sz w:val="28"/>
          <w:szCs w:val="28"/>
        </w:rPr>
        <w:t xml:space="preserve"> </w:t>
      </w:r>
      <w:r w:rsidRPr="00F63246">
        <w:rPr>
          <w:spacing w:val="-3"/>
          <w:sz w:val="28"/>
          <w:szCs w:val="28"/>
        </w:rPr>
        <w:t>РАЙОНА</w:t>
      </w:r>
    </w:p>
    <w:p w:rsidR="00CF50EA" w:rsidRDefault="00CF50EA" w:rsidP="00CF50EA">
      <w:pPr>
        <w:ind w:left="6096"/>
        <w:rPr>
          <w:sz w:val="28"/>
          <w:szCs w:val="28"/>
        </w:rPr>
      </w:pPr>
    </w:p>
    <w:p w:rsidR="00CF50EA" w:rsidRDefault="00CF50EA" w:rsidP="00CF50EA">
      <w:pPr>
        <w:ind w:left="6096"/>
        <w:rPr>
          <w:sz w:val="28"/>
          <w:szCs w:val="28"/>
        </w:rPr>
      </w:pPr>
      <w:r w:rsidRPr="00450772">
        <w:rPr>
          <w:sz w:val="28"/>
          <w:szCs w:val="28"/>
        </w:rPr>
        <w:t xml:space="preserve">                                                                                    </w:t>
      </w:r>
      <w:proofErr w:type="gramStart"/>
      <w:r>
        <w:rPr>
          <w:sz w:val="28"/>
          <w:szCs w:val="28"/>
        </w:rPr>
        <w:t>УТВЕРЖДЕН</w:t>
      </w:r>
      <w:proofErr w:type="gramEnd"/>
    </w:p>
    <w:p w:rsidR="00CF50EA" w:rsidRDefault="00CF50EA" w:rsidP="00CF50EA">
      <w:pPr>
        <w:shd w:val="clear" w:color="auto" w:fill="FFFFFF"/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распоряжением </w:t>
      </w:r>
    </w:p>
    <w:p w:rsidR="00CF50EA" w:rsidRDefault="00CF50EA" w:rsidP="00CF50EA">
      <w:pPr>
        <w:shd w:val="clear" w:color="auto" w:fill="FFFFFF"/>
        <w:ind w:left="6096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контрольно-счетного</w:t>
      </w:r>
      <w:proofErr w:type="gramEnd"/>
    </w:p>
    <w:p w:rsidR="00CF50EA" w:rsidRDefault="00CF50EA" w:rsidP="00CF50EA">
      <w:pPr>
        <w:shd w:val="clear" w:color="auto" w:fill="FFFFFF"/>
        <w:ind w:left="6096"/>
        <w:rPr>
          <w:sz w:val="28"/>
          <w:szCs w:val="28"/>
        </w:rPr>
      </w:pPr>
      <w:r>
        <w:rPr>
          <w:sz w:val="28"/>
          <w:szCs w:val="28"/>
        </w:rPr>
        <w:t>комитета Череповецкого муниципального района</w:t>
      </w:r>
    </w:p>
    <w:p w:rsidR="00CF50EA" w:rsidRDefault="00CF50EA" w:rsidP="00CF50EA">
      <w:pPr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B3BBC">
        <w:rPr>
          <w:sz w:val="28"/>
          <w:szCs w:val="28"/>
        </w:rPr>
        <w:t>24.01.2023</w:t>
      </w:r>
      <w:r>
        <w:rPr>
          <w:sz w:val="28"/>
          <w:szCs w:val="28"/>
        </w:rPr>
        <w:t xml:space="preserve">       № </w:t>
      </w:r>
      <w:r w:rsidR="003B3BBC">
        <w:rPr>
          <w:sz w:val="28"/>
          <w:szCs w:val="28"/>
        </w:rPr>
        <w:t>7</w:t>
      </w:r>
    </w:p>
    <w:p w:rsidR="00CF50EA" w:rsidRPr="00450772" w:rsidRDefault="00CF50EA" w:rsidP="00CF50EA">
      <w:pPr>
        <w:pStyle w:val="a7"/>
        <w:rPr>
          <w:sz w:val="28"/>
          <w:szCs w:val="28"/>
        </w:rPr>
      </w:pPr>
    </w:p>
    <w:p w:rsidR="00CF50EA" w:rsidRPr="00450772" w:rsidRDefault="00CF50EA" w:rsidP="00CF50EA">
      <w:pPr>
        <w:jc w:val="center"/>
        <w:rPr>
          <w:sz w:val="28"/>
          <w:szCs w:val="28"/>
        </w:rPr>
      </w:pPr>
    </w:p>
    <w:p w:rsidR="00CF50EA" w:rsidRPr="00450772" w:rsidRDefault="00CF50EA" w:rsidP="00CF50EA">
      <w:pPr>
        <w:jc w:val="center"/>
        <w:rPr>
          <w:b/>
          <w:sz w:val="28"/>
          <w:szCs w:val="28"/>
        </w:rPr>
      </w:pPr>
    </w:p>
    <w:p w:rsidR="00CF50EA" w:rsidRPr="00450772" w:rsidRDefault="00CF50EA" w:rsidP="00CF50EA">
      <w:pPr>
        <w:jc w:val="center"/>
        <w:rPr>
          <w:b/>
          <w:sz w:val="28"/>
          <w:szCs w:val="28"/>
        </w:rPr>
      </w:pPr>
    </w:p>
    <w:p w:rsidR="00CF50EA" w:rsidRDefault="00CF50EA" w:rsidP="00CF50EA">
      <w:pPr>
        <w:jc w:val="center"/>
        <w:rPr>
          <w:b/>
          <w:bCs/>
          <w:caps/>
          <w:sz w:val="28"/>
          <w:szCs w:val="28"/>
        </w:rPr>
      </w:pPr>
    </w:p>
    <w:p w:rsidR="00CF50EA" w:rsidRDefault="00CF50EA" w:rsidP="00CF50EA">
      <w:pPr>
        <w:jc w:val="center"/>
        <w:rPr>
          <w:b/>
          <w:bCs/>
          <w:caps/>
          <w:sz w:val="28"/>
          <w:szCs w:val="28"/>
        </w:rPr>
      </w:pPr>
    </w:p>
    <w:p w:rsidR="00CF50EA" w:rsidRDefault="00CF50EA" w:rsidP="00CF50EA">
      <w:pPr>
        <w:jc w:val="center"/>
        <w:rPr>
          <w:b/>
          <w:bCs/>
          <w:caps/>
          <w:sz w:val="28"/>
          <w:szCs w:val="28"/>
        </w:rPr>
      </w:pPr>
      <w:r w:rsidRPr="006A16E4">
        <w:rPr>
          <w:b/>
          <w:bCs/>
          <w:caps/>
          <w:sz w:val="28"/>
          <w:szCs w:val="28"/>
        </w:rPr>
        <w:t>Стандарт </w:t>
      </w:r>
      <w:r w:rsidRPr="006A16E4">
        <w:rPr>
          <w:b/>
          <w:bCs/>
          <w:caps/>
          <w:sz w:val="28"/>
          <w:szCs w:val="28"/>
        </w:rPr>
        <w:br/>
        <w:t>внешнего муниципального финансового контроля</w:t>
      </w:r>
    </w:p>
    <w:p w:rsidR="00CF50EA" w:rsidRPr="006A16E4" w:rsidRDefault="00CF50EA" w:rsidP="00CF50EA">
      <w:pPr>
        <w:jc w:val="center"/>
        <w:rPr>
          <w:b/>
          <w:caps/>
          <w:sz w:val="32"/>
          <w:szCs w:val="32"/>
        </w:rPr>
      </w:pPr>
    </w:p>
    <w:p w:rsidR="00CF50EA" w:rsidRPr="00DF4728" w:rsidRDefault="00CF50EA" w:rsidP="00CF50EA">
      <w:pPr>
        <w:spacing w:line="100" w:lineRule="atLeast"/>
        <w:jc w:val="center"/>
        <w:rPr>
          <w:b/>
          <w:sz w:val="28"/>
          <w:szCs w:val="28"/>
        </w:rPr>
      </w:pPr>
    </w:p>
    <w:p w:rsidR="00A57C4E" w:rsidRPr="00A57C4E" w:rsidRDefault="00A57C4E" w:rsidP="00A57C4E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b/>
          <w:sz w:val="32"/>
          <w:szCs w:val="32"/>
        </w:rPr>
      </w:pPr>
      <w:r w:rsidRPr="00A57C4E">
        <w:rPr>
          <w:b/>
          <w:sz w:val="32"/>
          <w:szCs w:val="32"/>
        </w:rPr>
        <w:t>«Организация и проведение совместных контрольных и экспертно-аналитических мероприятий»</w:t>
      </w:r>
    </w:p>
    <w:p w:rsidR="00CF50EA" w:rsidRPr="00315050" w:rsidRDefault="00CF50EA" w:rsidP="00CF50EA">
      <w:pPr>
        <w:pStyle w:val="7"/>
        <w:rPr>
          <w:szCs w:val="28"/>
        </w:rPr>
      </w:pPr>
    </w:p>
    <w:p w:rsidR="00CF50EA" w:rsidRPr="00450772" w:rsidRDefault="00CF50EA" w:rsidP="00CF50EA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sz w:val="28"/>
          <w:szCs w:val="28"/>
        </w:rPr>
      </w:pPr>
    </w:p>
    <w:p w:rsidR="00CF50EA" w:rsidRPr="00450772" w:rsidRDefault="00CF50EA" w:rsidP="00CF50EA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sz w:val="28"/>
          <w:szCs w:val="28"/>
        </w:rPr>
      </w:pPr>
    </w:p>
    <w:p w:rsidR="00CF50EA" w:rsidRPr="00450772" w:rsidRDefault="00CF50EA" w:rsidP="00CF50EA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sz w:val="28"/>
          <w:szCs w:val="28"/>
        </w:rPr>
      </w:pPr>
    </w:p>
    <w:p w:rsidR="00CF50EA" w:rsidRDefault="00CF50EA" w:rsidP="00CF50EA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sz w:val="28"/>
          <w:szCs w:val="28"/>
        </w:rPr>
      </w:pPr>
    </w:p>
    <w:p w:rsidR="00CF50EA" w:rsidRPr="00450772" w:rsidRDefault="00CF50EA" w:rsidP="00CF50EA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sz w:val="28"/>
          <w:szCs w:val="28"/>
        </w:rPr>
      </w:pPr>
    </w:p>
    <w:p w:rsidR="00CF50EA" w:rsidRDefault="00CF50EA" w:rsidP="00CF50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50EA" w:rsidRDefault="00CF50EA" w:rsidP="00CF50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50EA" w:rsidRDefault="00CF50EA" w:rsidP="00CF50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50EA" w:rsidRDefault="00CF50EA" w:rsidP="00CF50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50EA" w:rsidRDefault="00CF50EA" w:rsidP="00CF50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50EA" w:rsidRDefault="00CF50EA" w:rsidP="00CF50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50EA" w:rsidRDefault="00CF50EA" w:rsidP="00CF50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50EA" w:rsidRDefault="00CF50EA" w:rsidP="00CF50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50772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450772">
        <w:rPr>
          <w:sz w:val="28"/>
          <w:szCs w:val="28"/>
        </w:rPr>
        <w:t xml:space="preserve"> год</w:t>
      </w:r>
    </w:p>
    <w:p w:rsidR="00CF50EA" w:rsidRPr="00C643A8" w:rsidRDefault="00CF50EA" w:rsidP="00CF50EA">
      <w:pPr>
        <w:ind w:right="-259"/>
        <w:jc w:val="center"/>
        <w:rPr>
          <w:b/>
          <w:bCs/>
          <w:sz w:val="28"/>
          <w:szCs w:val="28"/>
        </w:rPr>
      </w:pPr>
      <w:r w:rsidRPr="00C643A8">
        <w:rPr>
          <w:b/>
          <w:bCs/>
          <w:sz w:val="28"/>
          <w:szCs w:val="28"/>
        </w:rPr>
        <w:lastRenderedPageBreak/>
        <w:t>Содержание</w:t>
      </w:r>
    </w:p>
    <w:p w:rsidR="00CF50EA" w:rsidRPr="00C643A8" w:rsidRDefault="00CF50EA" w:rsidP="00CF50EA">
      <w:pPr>
        <w:ind w:right="-259"/>
        <w:jc w:val="center"/>
        <w:rPr>
          <w:b/>
          <w:bCs/>
          <w:sz w:val="28"/>
          <w:szCs w:val="28"/>
        </w:rPr>
      </w:pPr>
    </w:p>
    <w:p w:rsidR="00CF50EA" w:rsidRDefault="00CF50EA" w:rsidP="00CF50EA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Общие положени</w:t>
      </w:r>
      <w:r w:rsidR="00916913">
        <w:rPr>
          <w:sz w:val="28"/>
          <w:szCs w:val="28"/>
        </w:rPr>
        <w:t>я</w:t>
      </w:r>
      <w:r>
        <w:rPr>
          <w:sz w:val="28"/>
          <w:szCs w:val="28"/>
        </w:rPr>
        <w:t xml:space="preserve">  …………………………………………………..   4</w:t>
      </w:r>
    </w:p>
    <w:p w:rsidR="00CF50EA" w:rsidRDefault="00294E40" w:rsidP="00CF50EA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294E40">
        <w:rPr>
          <w:bCs/>
          <w:sz w:val="28"/>
          <w:szCs w:val="28"/>
        </w:rPr>
        <w:t>Содержание совместных контрольных и экспертно-аналитических мероприятий</w:t>
      </w:r>
      <w:r>
        <w:rPr>
          <w:sz w:val="28"/>
          <w:szCs w:val="28"/>
        </w:rPr>
        <w:t xml:space="preserve"> </w:t>
      </w:r>
      <w:r w:rsidR="00CF50EA">
        <w:rPr>
          <w:sz w:val="28"/>
          <w:szCs w:val="28"/>
        </w:rPr>
        <w:t>…</w:t>
      </w:r>
      <w:r>
        <w:rPr>
          <w:sz w:val="28"/>
          <w:szCs w:val="28"/>
        </w:rPr>
        <w:t>………………………………………</w:t>
      </w:r>
      <w:r w:rsidR="00CF50EA">
        <w:rPr>
          <w:sz w:val="28"/>
          <w:szCs w:val="28"/>
        </w:rPr>
        <w:t>……………….  4</w:t>
      </w:r>
    </w:p>
    <w:p w:rsidR="00CF50EA" w:rsidRDefault="00294E40" w:rsidP="00CF50EA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294E40">
        <w:rPr>
          <w:bCs/>
          <w:sz w:val="28"/>
          <w:szCs w:val="28"/>
        </w:rPr>
        <w:t>Планирование совместных контрольных и экспертно-аналитических мероприятий</w:t>
      </w:r>
      <w:r>
        <w:rPr>
          <w:sz w:val="28"/>
          <w:szCs w:val="28"/>
        </w:rPr>
        <w:t xml:space="preserve"> </w:t>
      </w:r>
      <w:r w:rsidR="00CF50EA">
        <w:rPr>
          <w:sz w:val="28"/>
          <w:szCs w:val="28"/>
        </w:rPr>
        <w:t>……………………………. ……………………</w:t>
      </w:r>
      <w:r>
        <w:rPr>
          <w:sz w:val="28"/>
          <w:szCs w:val="28"/>
        </w:rPr>
        <w:t>……..</w:t>
      </w:r>
      <w:r w:rsidR="00CF50EA">
        <w:rPr>
          <w:sz w:val="28"/>
          <w:szCs w:val="28"/>
        </w:rPr>
        <w:t>.  5</w:t>
      </w:r>
    </w:p>
    <w:p w:rsidR="00294E40" w:rsidRDefault="00294E40" w:rsidP="00CF50EA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294E40">
        <w:rPr>
          <w:bCs/>
          <w:sz w:val="28"/>
          <w:szCs w:val="28"/>
        </w:rPr>
        <w:t>Организация проведения совместных контрольных и экспертно-аналитических мероприятий</w:t>
      </w:r>
      <w:r>
        <w:rPr>
          <w:sz w:val="28"/>
          <w:szCs w:val="28"/>
        </w:rPr>
        <w:t>……………………………………….</w:t>
      </w:r>
      <w:r w:rsidR="00CF50EA">
        <w:rPr>
          <w:sz w:val="28"/>
          <w:szCs w:val="28"/>
        </w:rPr>
        <w:t xml:space="preserve">… </w:t>
      </w:r>
      <w:r>
        <w:rPr>
          <w:sz w:val="28"/>
          <w:szCs w:val="28"/>
        </w:rPr>
        <w:t>5</w:t>
      </w:r>
    </w:p>
    <w:p w:rsidR="00CF50EA" w:rsidRPr="00934430" w:rsidRDefault="00CF50EA" w:rsidP="00CF50EA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4430" w:rsidRPr="00934430">
        <w:rPr>
          <w:bCs/>
          <w:sz w:val="28"/>
          <w:szCs w:val="28"/>
        </w:rPr>
        <w:t>Проведение совместных контрольных и экспертно-аналитических мероприятий</w:t>
      </w:r>
      <w:r w:rsidR="00934430">
        <w:rPr>
          <w:bCs/>
          <w:sz w:val="28"/>
          <w:szCs w:val="28"/>
        </w:rPr>
        <w:t>…………………………………………………………… 6</w:t>
      </w:r>
    </w:p>
    <w:p w:rsidR="00934430" w:rsidRPr="00934430" w:rsidRDefault="00934430" w:rsidP="00CF50EA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934430">
        <w:rPr>
          <w:bCs/>
          <w:sz w:val="28"/>
          <w:szCs w:val="28"/>
        </w:rPr>
        <w:t>Оформление результатов совместных контрольных и экспертно-аналитических мероприятий на объектах</w:t>
      </w:r>
      <w:r>
        <w:rPr>
          <w:bCs/>
          <w:sz w:val="28"/>
          <w:szCs w:val="28"/>
        </w:rPr>
        <w:t>…………………………… 7</w:t>
      </w:r>
    </w:p>
    <w:p w:rsidR="00CF50EA" w:rsidRDefault="00CF50EA" w:rsidP="00CF50EA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CF50EA" w:rsidRDefault="00CF50EA" w:rsidP="00CF50EA">
      <w:pPr>
        <w:pStyle w:val="a8"/>
        <w:jc w:val="center"/>
        <w:rPr>
          <w:sz w:val="28"/>
          <w:szCs w:val="28"/>
        </w:rPr>
      </w:pPr>
    </w:p>
    <w:p w:rsidR="00CF50EA" w:rsidRDefault="00CF50EA" w:rsidP="00CF50EA">
      <w:pPr>
        <w:pStyle w:val="a8"/>
        <w:jc w:val="center"/>
        <w:rPr>
          <w:sz w:val="28"/>
          <w:szCs w:val="28"/>
        </w:rPr>
      </w:pPr>
    </w:p>
    <w:p w:rsidR="00CF50EA" w:rsidRDefault="00CF50EA" w:rsidP="00CF50EA">
      <w:pPr>
        <w:pStyle w:val="a8"/>
        <w:jc w:val="center"/>
        <w:rPr>
          <w:sz w:val="28"/>
          <w:szCs w:val="28"/>
        </w:rPr>
      </w:pPr>
    </w:p>
    <w:p w:rsidR="00CF50EA" w:rsidRDefault="00CF50EA" w:rsidP="00CF50EA">
      <w:pPr>
        <w:pStyle w:val="a8"/>
        <w:jc w:val="center"/>
        <w:rPr>
          <w:sz w:val="28"/>
          <w:szCs w:val="28"/>
        </w:rPr>
      </w:pPr>
    </w:p>
    <w:p w:rsidR="00CF50EA" w:rsidRDefault="00CF50EA" w:rsidP="00CF50EA">
      <w:pPr>
        <w:pStyle w:val="a8"/>
        <w:jc w:val="center"/>
        <w:rPr>
          <w:sz w:val="28"/>
          <w:szCs w:val="28"/>
        </w:rPr>
      </w:pPr>
    </w:p>
    <w:p w:rsidR="00CF50EA" w:rsidRDefault="00CF50EA" w:rsidP="00CF50EA">
      <w:pPr>
        <w:pStyle w:val="a8"/>
        <w:jc w:val="center"/>
        <w:rPr>
          <w:sz w:val="28"/>
          <w:szCs w:val="28"/>
        </w:rPr>
      </w:pPr>
    </w:p>
    <w:p w:rsidR="00CF50EA" w:rsidRDefault="00CF50EA" w:rsidP="00CF50EA">
      <w:pPr>
        <w:pStyle w:val="a8"/>
        <w:jc w:val="center"/>
        <w:rPr>
          <w:sz w:val="28"/>
          <w:szCs w:val="28"/>
        </w:rPr>
      </w:pPr>
    </w:p>
    <w:p w:rsidR="00CF50EA" w:rsidRDefault="00CF50EA" w:rsidP="00CF50EA">
      <w:pPr>
        <w:pStyle w:val="a8"/>
        <w:jc w:val="center"/>
        <w:rPr>
          <w:sz w:val="28"/>
          <w:szCs w:val="28"/>
        </w:rPr>
      </w:pPr>
    </w:p>
    <w:p w:rsidR="00CF50EA" w:rsidRDefault="00CF50EA" w:rsidP="00CF50EA">
      <w:pPr>
        <w:pStyle w:val="a8"/>
        <w:jc w:val="center"/>
        <w:rPr>
          <w:sz w:val="28"/>
          <w:szCs w:val="28"/>
        </w:rPr>
      </w:pPr>
    </w:p>
    <w:p w:rsidR="00CF50EA" w:rsidRDefault="00CF50EA" w:rsidP="00CF50EA">
      <w:pPr>
        <w:pStyle w:val="a8"/>
        <w:jc w:val="center"/>
        <w:rPr>
          <w:sz w:val="28"/>
          <w:szCs w:val="28"/>
        </w:rPr>
      </w:pPr>
    </w:p>
    <w:p w:rsidR="00CF50EA" w:rsidRDefault="00CF50EA" w:rsidP="00CF50EA">
      <w:pPr>
        <w:pStyle w:val="a8"/>
        <w:jc w:val="center"/>
        <w:rPr>
          <w:sz w:val="28"/>
          <w:szCs w:val="28"/>
        </w:rPr>
      </w:pPr>
    </w:p>
    <w:p w:rsidR="00CF50EA" w:rsidRDefault="00CF50EA" w:rsidP="00CF50EA">
      <w:pPr>
        <w:pStyle w:val="a8"/>
        <w:jc w:val="center"/>
        <w:rPr>
          <w:sz w:val="28"/>
          <w:szCs w:val="28"/>
        </w:rPr>
      </w:pPr>
    </w:p>
    <w:p w:rsidR="00934430" w:rsidRDefault="00934430" w:rsidP="00CF50EA">
      <w:pPr>
        <w:pStyle w:val="a8"/>
        <w:jc w:val="center"/>
        <w:rPr>
          <w:sz w:val="28"/>
          <w:szCs w:val="28"/>
        </w:rPr>
      </w:pPr>
    </w:p>
    <w:p w:rsidR="00CF50EA" w:rsidRDefault="00CF50EA" w:rsidP="00CF50EA">
      <w:pPr>
        <w:pStyle w:val="a8"/>
        <w:jc w:val="center"/>
        <w:rPr>
          <w:sz w:val="28"/>
          <w:szCs w:val="28"/>
        </w:rPr>
      </w:pPr>
    </w:p>
    <w:p w:rsidR="00CF50EA" w:rsidRDefault="00CF50EA" w:rsidP="00CF50EA">
      <w:pPr>
        <w:pStyle w:val="a8"/>
        <w:jc w:val="center"/>
        <w:rPr>
          <w:sz w:val="28"/>
          <w:szCs w:val="28"/>
        </w:rPr>
      </w:pPr>
    </w:p>
    <w:p w:rsidR="00CF50EA" w:rsidRDefault="00CF50EA" w:rsidP="00CF50EA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FF1B6D" w:rsidRPr="00934430" w:rsidRDefault="00FF1B6D" w:rsidP="00CF50EA">
      <w:pPr>
        <w:pStyle w:val="a8"/>
        <w:jc w:val="center"/>
        <w:rPr>
          <w:sz w:val="28"/>
          <w:szCs w:val="28"/>
        </w:rPr>
      </w:pPr>
      <w:r w:rsidRPr="00934430">
        <w:rPr>
          <w:b/>
          <w:bCs/>
          <w:sz w:val="28"/>
          <w:szCs w:val="28"/>
        </w:rPr>
        <w:lastRenderedPageBreak/>
        <w:t xml:space="preserve">1. Общие положения </w:t>
      </w:r>
    </w:p>
    <w:p w:rsidR="00CF50EA" w:rsidRPr="00CF50EA" w:rsidRDefault="00FF1B6D" w:rsidP="00CF50EA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CF50EA">
        <w:rPr>
          <w:sz w:val="28"/>
          <w:szCs w:val="28"/>
        </w:rPr>
        <w:t>1.1. </w:t>
      </w:r>
      <w:proofErr w:type="gramStart"/>
      <w:r w:rsidRPr="00CF50EA">
        <w:rPr>
          <w:sz w:val="28"/>
          <w:szCs w:val="28"/>
        </w:rPr>
        <w:t xml:space="preserve">Стандарт внешнего муниципального финансового контроля «Организация и проведение совместных контрольных и экспертно-аналитических мероприятий» (далее – Стандарт) </w:t>
      </w:r>
      <w:r w:rsidR="00CF50EA" w:rsidRPr="00CF50EA">
        <w:rPr>
          <w:sz w:val="28"/>
          <w:szCs w:val="28"/>
        </w:rPr>
        <w:t>разработан 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№ 6-ФЗ),  Положением о контрольно-счетном комитете Череповецкого муниципального района, утвержденным решением Муниципального Собрания района от 09.12.2021 № 252 (далее  - Положение о</w:t>
      </w:r>
      <w:proofErr w:type="gramEnd"/>
      <w:r w:rsidR="00CF50EA" w:rsidRPr="00CF50EA">
        <w:rPr>
          <w:sz w:val="28"/>
          <w:szCs w:val="28"/>
        </w:rPr>
        <w:t xml:space="preserve"> </w:t>
      </w:r>
      <w:proofErr w:type="gramStart"/>
      <w:r w:rsidR="00CF50EA" w:rsidRPr="00CF50EA">
        <w:rPr>
          <w:sz w:val="28"/>
          <w:szCs w:val="28"/>
        </w:rPr>
        <w:t>КСК), Общими требованиями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постановлением Коллеги</w:t>
      </w:r>
      <w:r w:rsidR="00A57C4E">
        <w:rPr>
          <w:sz w:val="28"/>
          <w:szCs w:val="28"/>
        </w:rPr>
        <w:t>и</w:t>
      </w:r>
      <w:r w:rsidR="00CF50EA" w:rsidRPr="00CF50EA">
        <w:rPr>
          <w:sz w:val="28"/>
          <w:szCs w:val="28"/>
        </w:rPr>
        <w:t xml:space="preserve"> Счетной палаты Российской Федерации от 29.03.2022 №2ПК.</w:t>
      </w:r>
      <w:proofErr w:type="gramEnd"/>
    </w:p>
    <w:p w:rsidR="00FF1B6D" w:rsidRPr="00CF50EA" w:rsidRDefault="00FF1B6D" w:rsidP="00CF50E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50EA">
        <w:rPr>
          <w:sz w:val="28"/>
          <w:szCs w:val="28"/>
        </w:rPr>
        <w:t xml:space="preserve">1.2. Целью Стандарта является установление общих правил и процедур проведения </w:t>
      </w:r>
      <w:r w:rsidR="00CF50EA">
        <w:rPr>
          <w:sz w:val="28"/>
          <w:szCs w:val="28"/>
        </w:rPr>
        <w:t>к</w:t>
      </w:r>
      <w:r w:rsidRPr="00CF50EA">
        <w:rPr>
          <w:sz w:val="28"/>
          <w:szCs w:val="28"/>
        </w:rPr>
        <w:t>онтрольно-счетн</w:t>
      </w:r>
      <w:r w:rsidR="00A57C4E">
        <w:rPr>
          <w:sz w:val="28"/>
          <w:szCs w:val="28"/>
        </w:rPr>
        <w:t>ым</w:t>
      </w:r>
      <w:r w:rsidRPr="00CF50EA">
        <w:rPr>
          <w:sz w:val="28"/>
          <w:szCs w:val="28"/>
        </w:rPr>
        <w:t xml:space="preserve"> комитет</w:t>
      </w:r>
      <w:r w:rsidR="00A57C4E">
        <w:rPr>
          <w:sz w:val="28"/>
          <w:szCs w:val="28"/>
        </w:rPr>
        <w:t>ом</w:t>
      </w:r>
      <w:r w:rsidRPr="00CF50EA">
        <w:rPr>
          <w:sz w:val="28"/>
          <w:szCs w:val="28"/>
        </w:rPr>
        <w:t xml:space="preserve"> </w:t>
      </w:r>
      <w:r w:rsidR="00CF50EA">
        <w:rPr>
          <w:sz w:val="28"/>
          <w:szCs w:val="28"/>
        </w:rPr>
        <w:t>Ч</w:t>
      </w:r>
      <w:r w:rsidRPr="00CF50EA">
        <w:rPr>
          <w:sz w:val="28"/>
          <w:szCs w:val="28"/>
        </w:rPr>
        <w:t xml:space="preserve">ереповецкого муниципального района (далее – </w:t>
      </w:r>
      <w:r w:rsidR="00294E40">
        <w:rPr>
          <w:sz w:val="28"/>
          <w:szCs w:val="28"/>
        </w:rPr>
        <w:t>К</w:t>
      </w:r>
      <w:r w:rsidRPr="00CF50EA">
        <w:rPr>
          <w:sz w:val="28"/>
          <w:szCs w:val="28"/>
        </w:rPr>
        <w:t>онтрольно–счетный комитет)</w:t>
      </w:r>
      <w:r w:rsidR="00727BCF" w:rsidRPr="00CF50EA">
        <w:rPr>
          <w:sz w:val="28"/>
          <w:szCs w:val="28"/>
        </w:rPr>
        <w:t xml:space="preserve"> </w:t>
      </w:r>
      <w:r w:rsidRPr="00CF50EA">
        <w:rPr>
          <w:sz w:val="28"/>
          <w:szCs w:val="28"/>
        </w:rPr>
        <w:t xml:space="preserve">и Контрольно-счетной палатой Вологодской области (далее – КСП области) совместных контрольных и экспертно-аналитических мероприятий. </w:t>
      </w:r>
    </w:p>
    <w:p w:rsidR="00FF1B6D" w:rsidRPr="00CF50EA" w:rsidRDefault="00FF1B6D" w:rsidP="00FF1B6D">
      <w:pPr>
        <w:pStyle w:val="a8"/>
        <w:ind w:firstLine="708"/>
        <w:contextualSpacing/>
        <w:jc w:val="both"/>
        <w:rPr>
          <w:sz w:val="28"/>
          <w:szCs w:val="28"/>
        </w:rPr>
      </w:pPr>
      <w:r w:rsidRPr="00CF50EA">
        <w:rPr>
          <w:sz w:val="28"/>
          <w:szCs w:val="28"/>
        </w:rPr>
        <w:t xml:space="preserve">1.3. Задачами Стандарта являются: </w:t>
      </w:r>
    </w:p>
    <w:p w:rsidR="00727BCF" w:rsidRPr="00CF50EA" w:rsidRDefault="00F73104" w:rsidP="00F73104">
      <w:pPr>
        <w:pStyle w:val="a8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CF50EA">
        <w:rPr>
          <w:sz w:val="28"/>
          <w:szCs w:val="28"/>
        </w:rPr>
        <w:t xml:space="preserve">- </w:t>
      </w:r>
      <w:r w:rsidR="00FF1B6D" w:rsidRPr="00CF50EA">
        <w:rPr>
          <w:sz w:val="28"/>
          <w:szCs w:val="28"/>
        </w:rPr>
        <w:t xml:space="preserve">определение порядка организации и подготовки совместных контрольных и экспертно-аналитических мероприятий, взаимодействия </w:t>
      </w:r>
      <w:r w:rsidR="00294E40">
        <w:rPr>
          <w:sz w:val="28"/>
          <w:szCs w:val="28"/>
        </w:rPr>
        <w:t>К</w:t>
      </w:r>
      <w:r w:rsidR="00727BCF" w:rsidRPr="00CF50EA">
        <w:rPr>
          <w:sz w:val="28"/>
          <w:szCs w:val="28"/>
        </w:rPr>
        <w:t xml:space="preserve">онтрольно–счетного комитета </w:t>
      </w:r>
      <w:r w:rsidR="00FF1B6D" w:rsidRPr="00CF50EA">
        <w:rPr>
          <w:sz w:val="28"/>
          <w:szCs w:val="28"/>
        </w:rPr>
        <w:t xml:space="preserve">и КСП области (далее – Стороны) в процессе их проведения; </w:t>
      </w:r>
    </w:p>
    <w:p w:rsidR="00FF1B6D" w:rsidRPr="00CF50EA" w:rsidRDefault="00FF1B6D" w:rsidP="00F73104">
      <w:pPr>
        <w:pStyle w:val="a8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CF50EA">
        <w:rPr>
          <w:sz w:val="28"/>
          <w:szCs w:val="28"/>
        </w:rPr>
        <w:t xml:space="preserve">- установление требований по оформлению результатов совместных контрольных и экспертно-аналитических мероприятий, порядка их рассмотрения. </w:t>
      </w:r>
    </w:p>
    <w:p w:rsidR="00FF1B6D" w:rsidRPr="00CF50EA" w:rsidRDefault="00FF1B6D" w:rsidP="00FF1B6D">
      <w:pPr>
        <w:pStyle w:val="a8"/>
        <w:ind w:firstLine="708"/>
        <w:contextualSpacing/>
        <w:jc w:val="both"/>
        <w:rPr>
          <w:sz w:val="28"/>
          <w:szCs w:val="28"/>
        </w:rPr>
      </w:pPr>
      <w:r w:rsidRPr="00CF50EA">
        <w:rPr>
          <w:sz w:val="28"/>
          <w:szCs w:val="28"/>
        </w:rPr>
        <w:t xml:space="preserve">1.4. Вопросы организации и проведения совместных контрольных и экспертно-аналитических мероприятий, не урегулированные настоящим Стандартом, согласовываются Сторонами в рабочем порядке. </w:t>
      </w:r>
    </w:p>
    <w:p w:rsidR="00F73104" w:rsidRPr="00CF50EA" w:rsidRDefault="00F73104" w:rsidP="00FF1B6D">
      <w:pPr>
        <w:pStyle w:val="a8"/>
        <w:ind w:firstLine="708"/>
        <w:contextualSpacing/>
        <w:jc w:val="both"/>
        <w:rPr>
          <w:sz w:val="28"/>
          <w:szCs w:val="28"/>
        </w:rPr>
      </w:pPr>
    </w:p>
    <w:p w:rsidR="00FF1B6D" w:rsidRPr="00CF50EA" w:rsidRDefault="00FF1B6D" w:rsidP="00FF1B6D">
      <w:pPr>
        <w:pStyle w:val="a8"/>
        <w:jc w:val="center"/>
        <w:rPr>
          <w:sz w:val="28"/>
          <w:szCs w:val="28"/>
        </w:rPr>
      </w:pPr>
      <w:r w:rsidRPr="00CF50EA">
        <w:rPr>
          <w:b/>
          <w:bCs/>
          <w:sz w:val="28"/>
          <w:szCs w:val="28"/>
        </w:rPr>
        <w:t>2. Содержание совместных контрольных и экспертно-аналитических мероприятий</w:t>
      </w:r>
    </w:p>
    <w:p w:rsidR="00FF1B6D" w:rsidRPr="00CF50EA" w:rsidRDefault="00FF1B6D" w:rsidP="00FF1B6D">
      <w:pPr>
        <w:pStyle w:val="a8"/>
        <w:ind w:firstLine="708"/>
        <w:contextualSpacing/>
        <w:jc w:val="both"/>
        <w:rPr>
          <w:sz w:val="28"/>
          <w:szCs w:val="28"/>
        </w:rPr>
      </w:pPr>
      <w:r w:rsidRPr="00CF50EA">
        <w:rPr>
          <w:sz w:val="28"/>
          <w:szCs w:val="28"/>
        </w:rPr>
        <w:t xml:space="preserve">2.1. Совместные контрольные и экспертно-аналитические мероприятия – это форма организации контрольных и экспертно-аналитических мероприятий, осуществляемых </w:t>
      </w:r>
      <w:r w:rsidR="00727BCF" w:rsidRPr="00CF50EA">
        <w:rPr>
          <w:sz w:val="28"/>
          <w:szCs w:val="28"/>
        </w:rPr>
        <w:t xml:space="preserve">Контрольно–счетным комитетом </w:t>
      </w:r>
      <w:r w:rsidRPr="00CF50EA">
        <w:rPr>
          <w:sz w:val="28"/>
          <w:szCs w:val="28"/>
        </w:rPr>
        <w:t xml:space="preserve">и КСП области на двусторонней или многосторонней основе. </w:t>
      </w:r>
    </w:p>
    <w:p w:rsidR="00FF1B6D" w:rsidRPr="00CF50EA" w:rsidRDefault="00FF1B6D" w:rsidP="00FF1B6D">
      <w:pPr>
        <w:pStyle w:val="a8"/>
        <w:ind w:firstLine="708"/>
        <w:contextualSpacing/>
        <w:jc w:val="both"/>
        <w:rPr>
          <w:sz w:val="28"/>
          <w:szCs w:val="28"/>
        </w:rPr>
      </w:pPr>
      <w:r w:rsidRPr="00CF50EA">
        <w:rPr>
          <w:sz w:val="28"/>
          <w:szCs w:val="28"/>
        </w:rPr>
        <w:t xml:space="preserve">2.2. Совместные контрольные и экспертно-аналитические мероприятия проводятся двумя способами: </w:t>
      </w:r>
    </w:p>
    <w:p w:rsidR="00FF1B6D" w:rsidRPr="00CF50EA" w:rsidRDefault="00FF1B6D" w:rsidP="00F73104">
      <w:pPr>
        <w:pStyle w:val="a8"/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CF50EA">
        <w:rPr>
          <w:sz w:val="28"/>
          <w:szCs w:val="28"/>
        </w:rPr>
        <w:t xml:space="preserve">- посредством формирования рабочей группы из представителей </w:t>
      </w:r>
      <w:r w:rsidR="00727BCF" w:rsidRPr="00CF50EA">
        <w:rPr>
          <w:sz w:val="28"/>
          <w:szCs w:val="28"/>
        </w:rPr>
        <w:t>Контрольно</w:t>
      </w:r>
      <w:r w:rsidR="00F73104" w:rsidRPr="00CF50EA">
        <w:rPr>
          <w:sz w:val="28"/>
          <w:szCs w:val="28"/>
        </w:rPr>
        <w:t>–</w:t>
      </w:r>
      <w:r w:rsidR="00727BCF" w:rsidRPr="00CF50EA">
        <w:rPr>
          <w:sz w:val="28"/>
          <w:szCs w:val="28"/>
        </w:rPr>
        <w:t xml:space="preserve">счетного комитета </w:t>
      </w:r>
      <w:r w:rsidRPr="00CF50EA">
        <w:rPr>
          <w:sz w:val="28"/>
          <w:szCs w:val="28"/>
        </w:rPr>
        <w:t xml:space="preserve">и КСП области; </w:t>
      </w:r>
    </w:p>
    <w:p w:rsidR="00FF1B6D" w:rsidRPr="00CF50EA" w:rsidRDefault="00FF1B6D" w:rsidP="00F73104">
      <w:pPr>
        <w:pStyle w:val="a8"/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CF50EA">
        <w:rPr>
          <w:sz w:val="28"/>
          <w:szCs w:val="28"/>
        </w:rPr>
        <w:lastRenderedPageBreak/>
        <w:t xml:space="preserve">- каждой стороной самостоятельно, в согласованные сроки, с последующим обменом и использованием информации по их результатам. </w:t>
      </w:r>
    </w:p>
    <w:p w:rsidR="00F73104" w:rsidRPr="00CF50EA" w:rsidRDefault="00F73104" w:rsidP="00F73104">
      <w:pPr>
        <w:pStyle w:val="a8"/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</w:p>
    <w:p w:rsidR="00FF1B6D" w:rsidRPr="00CF50EA" w:rsidRDefault="00FF1B6D" w:rsidP="00FF1B6D">
      <w:pPr>
        <w:pStyle w:val="a8"/>
        <w:contextualSpacing/>
        <w:jc w:val="center"/>
        <w:rPr>
          <w:sz w:val="28"/>
          <w:szCs w:val="28"/>
        </w:rPr>
      </w:pPr>
      <w:r w:rsidRPr="00CF50EA">
        <w:rPr>
          <w:b/>
          <w:bCs/>
          <w:sz w:val="28"/>
          <w:szCs w:val="28"/>
        </w:rPr>
        <w:t>3. Планирование совместных контрольных и экспертно-аналитических мероприятий</w:t>
      </w:r>
    </w:p>
    <w:p w:rsidR="00FF1B6D" w:rsidRPr="00CF50EA" w:rsidRDefault="00FF1B6D" w:rsidP="00F73104">
      <w:pPr>
        <w:pStyle w:val="a8"/>
        <w:ind w:firstLine="709"/>
        <w:contextualSpacing/>
        <w:jc w:val="both"/>
        <w:rPr>
          <w:sz w:val="28"/>
          <w:szCs w:val="28"/>
        </w:rPr>
      </w:pPr>
      <w:r w:rsidRPr="00CF50EA">
        <w:rPr>
          <w:sz w:val="28"/>
          <w:szCs w:val="28"/>
        </w:rPr>
        <w:t xml:space="preserve">3.1. Планирование совместных контрольных и экспертно-аналитических мероприятий осуществляется с учетом положений настоящего Стандарта. </w:t>
      </w:r>
    </w:p>
    <w:p w:rsidR="00FF1B6D" w:rsidRPr="00CF50EA" w:rsidRDefault="00FF1B6D" w:rsidP="00F73104">
      <w:pPr>
        <w:pStyle w:val="a8"/>
        <w:ind w:firstLine="709"/>
        <w:contextualSpacing/>
        <w:jc w:val="both"/>
        <w:rPr>
          <w:sz w:val="28"/>
          <w:szCs w:val="28"/>
        </w:rPr>
      </w:pPr>
      <w:r w:rsidRPr="00CF50EA">
        <w:rPr>
          <w:sz w:val="28"/>
          <w:szCs w:val="28"/>
        </w:rPr>
        <w:t xml:space="preserve">3.2. Предложения </w:t>
      </w:r>
      <w:r w:rsidR="00727BCF" w:rsidRPr="00CF50EA">
        <w:rPr>
          <w:sz w:val="28"/>
          <w:szCs w:val="28"/>
        </w:rPr>
        <w:t xml:space="preserve">Контрольно–счетного комитета </w:t>
      </w:r>
      <w:r w:rsidRPr="00CF50EA">
        <w:rPr>
          <w:sz w:val="28"/>
          <w:szCs w:val="28"/>
        </w:rPr>
        <w:t xml:space="preserve">о проведении совместных контрольных и экспертно-аналитических мероприятий направляются в КСП области до 1 декабря текущего года. </w:t>
      </w:r>
    </w:p>
    <w:p w:rsidR="00FF1B6D" w:rsidRPr="00CF50EA" w:rsidRDefault="00FF1B6D" w:rsidP="00F73104">
      <w:pPr>
        <w:pStyle w:val="a8"/>
        <w:ind w:firstLine="709"/>
        <w:contextualSpacing/>
        <w:jc w:val="both"/>
        <w:rPr>
          <w:sz w:val="28"/>
          <w:szCs w:val="28"/>
        </w:rPr>
      </w:pPr>
      <w:r w:rsidRPr="00CF50EA">
        <w:rPr>
          <w:sz w:val="28"/>
          <w:szCs w:val="28"/>
        </w:rPr>
        <w:t xml:space="preserve">3.3. О принятом решении КСП области уведомляет председателя </w:t>
      </w:r>
      <w:r w:rsidR="00727BCF" w:rsidRPr="00CF50EA">
        <w:rPr>
          <w:sz w:val="28"/>
          <w:szCs w:val="28"/>
        </w:rPr>
        <w:t>Муниципального</w:t>
      </w:r>
      <w:r w:rsidRPr="00CF50EA">
        <w:rPr>
          <w:sz w:val="28"/>
          <w:szCs w:val="28"/>
        </w:rPr>
        <w:t xml:space="preserve"> Собрания </w:t>
      </w:r>
      <w:r w:rsidR="00727BCF" w:rsidRPr="00CF50EA">
        <w:rPr>
          <w:sz w:val="28"/>
          <w:szCs w:val="28"/>
        </w:rPr>
        <w:t>Череповецкого</w:t>
      </w:r>
      <w:r w:rsidRPr="00CF50EA">
        <w:rPr>
          <w:sz w:val="28"/>
          <w:szCs w:val="28"/>
        </w:rPr>
        <w:t xml:space="preserve"> муниципального района, </w:t>
      </w:r>
      <w:r w:rsidR="00294E40">
        <w:rPr>
          <w:sz w:val="28"/>
          <w:szCs w:val="28"/>
        </w:rPr>
        <w:t>председателя</w:t>
      </w:r>
      <w:r w:rsidRPr="00CF50EA">
        <w:rPr>
          <w:sz w:val="28"/>
          <w:szCs w:val="28"/>
        </w:rPr>
        <w:t xml:space="preserve"> </w:t>
      </w:r>
      <w:r w:rsidR="00727BCF" w:rsidRPr="00CF50EA">
        <w:rPr>
          <w:sz w:val="28"/>
          <w:szCs w:val="28"/>
        </w:rPr>
        <w:t xml:space="preserve">Контрольно–счетного комитета </w:t>
      </w:r>
      <w:r w:rsidRPr="00CF50EA">
        <w:rPr>
          <w:sz w:val="28"/>
          <w:szCs w:val="28"/>
        </w:rPr>
        <w:t xml:space="preserve">в срок не позднее 15 декабря текущего года. </w:t>
      </w:r>
    </w:p>
    <w:p w:rsidR="00FF1B6D" w:rsidRPr="00CF50EA" w:rsidRDefault="00FF1B6D" w:rsidP="00F73104">
      <w:pPr>
        <w:pStyle w:val="a8"/>
        <w:ind w:firstLine="709"/>
        <w:contextualSpacing/>
        <w:jc w:val="both"/>
        <w:rPr>
          <w:sz w:val="28"/>
          <w:szCs w:val="28"/>
        </w:rPr>
      </w:pPr>
      <w:r w:rsidRPr="00CF50EA">
        <w:rPr>
          <w:sz w:val="28"/>
          <w:szCs w:val="28"/>
        </w:rPr>
        <w:t xml:space="preserve">3.4. КСП области в срок до 15 октября текущего года направляет в адрес </w:t>
      </w:r>
      <w:r w:rsidR="00A57C4E">
        <w:rPr>
          <w:sz w:val="28"/>
          <w:szCs w:val="28"/>
        </w:rPr>
        <w:t xml:space="preserve"> </w:t>
      </w:r>
      <w:r w:rsidR="00727BCF" w:rsidRPr="00CF50EA">
        <w:rPr>
          <w:sz w:val="28"/>
          <w:szCs w:val="28"/>
        </w:rPr>
        <w:t xml:space="preserve">Контрольно–счетного комитета </w:t>
      </w:r>
      <w:r w:rsidRPr="00CF50EA">
        <w:rPr>
          <w:sz w:val="28"/>
          <w:szCs w:val="28"/>
        </w:rPr>
        <w:t xml:space="preserve">запрос о предложениях по проведению совместных контрольных и экспертно-аналитических мероприятий. </w:t>
      </w:r>
    </w:p>
    <w:p w:rsidR="00F73104" w:rsidRPr="00CF50EA" w:rsidRDefault="00FF1B6D" w:rsidP="00F73104">
      <w:pPr>
        <w:pStyle w:val="a8"/>
        <w:ind w:firstLine="709"/>
        <w:contextualSpacing/>
        <w:jc w:val="both"/>
        <w:rPr>
          <w:sz w:val="28"/>
          <w:szCs w:val="28"/>
        </w:rPr>
      </w:pPr>
      <w:r w:rsidRPr="00CF50EA">
        <w:rPr>
          <w:sz w:val="28"/>
          <w:szCs w:val="28"/>
        </w:rPr>
        <w:t xml:space="preserve">3.6. Предложения КСП области о проведении внеплановых совместных контрольных и экспертно-аналитических мероприятий направляются </w:t>
      </w:r>
      <w:r w:rsidR="00727BCF" w:rsidRPr="00CF50EA">
        <w:rPr>
          <w:sz w:val="28"/>
          <w:szCs w:val="28"/>
        </w:rPr>
        <w:t xml:space="preserve"> Контрольно–счетному комитету </w:t>
      </w:r>
      <w:r w:rsidRPr="00CF50EA">
        <w:rPr>
          <w:sz w:val="28"/>
          <w:szCs w:val="28"/>
        </w:rPr>
        <w:t xml:space="preserve">не позднее, чем за 30 дней до предполагаемой даты проведения соответствующего мероприятия. О принятом решении </w:t>
      </w:r>
      <w:r w:rsidR="00727BCF" w:rsidRPr="00CF50EA">
        <w:rPr>
          <w:sz w:val="28"/>
          <w:szCs w:val="28"/>
        </w:rPr>
        <w:t xml:space="preserve">Контрольно–счетный комитет </w:t>
      </w:r>
      <w:r w:rsidRPr="00CF50EA">
        <w:rPr>
          <w:sz w:val="28"/>
          <w:szCs w:val="28"/>
        </w:rPr>
        <w:t xml:space="preserve">информируют КСП области не позднее, чем за 15 дней до предполагаемой даты проведения соответствующего мероприятия. </w:t>
      </w:r>
    </w:p>
    <w:p w:rsidR="00F73104" w:rsidRPr="00CF50EA" w:rsidRDefault="00F73104" w:rsidP="00F73104">
      <w:pPr>
        <w:pStyle w:val="a8"/>
        <w:ind w:firstLine="709"/>
        <w:contextualSpacing/>
        <w:jc w:val="both"/>
        <w:rPr>
          <w:sz w:val="28"/>
          <w:szCs w:val="28"/>
        </w:rPr>
      </w:pPr>
    </w:p>
    <w:p w:rsidR="00FF1B6D" w:rsidRPr="00CF50EA" w:rsidRDefault="00FF1B6D" w:rsidP="00F73104">
      <w:pPr>
        <w:pStyle w:val="a8"/>
        <w:ind w:firstLine="709"/>
        <w:contextualSpacing/>
        <w:jc w:val="both"/>
        <w:rPr>
          <w:b/>
          <w:bCs/>
          <w:sz w:val="28"/>
          <w:szCs w:val="28"/>
        </w:rPr>
      </w:pPr>
      <w:r w:rsidRPr="00CF50EA">
        <w:rPr>
          <w:b/>
          <w:bCs/>
          <w:sz w:val="28"/>
          <w:szCs w:val="28"/>
        </w:rPr>
        <w:t>4. Организация проведения совместных контрольных и экспертно-аналитических мероприятий</w:t>
      </w:r>
    </w:p>
    <w:p w:rsidR="00F73104" w:rsidRPr="00CF50EA" w:rsidRDefault="00F73104" w:rsidP="00F73104">
      <w:pPr>
        <w:pStyle w:val="a8"/>
        <w:ind w:firstLine="709"/>
        <w:contextualSpacing/>
        <w:jc w:val="both"/>
        <w:rPr>
          <w:sz w:val="28"/>
          <w:szCs w:val="28"/>
        </w:rPr>
      </w:pPr>
    </w:p>
    <w:p w:rsidR="00FF1B6D" w:rsidRPr="00CF50EA" w:rsidRDefault="00FF1B6D" w:rsidP="00FF1B6D">
      <w:pPr>
        <w:pStyle w:val="a8"/>
        <w:spacing w:after="120" w:afterAutospacing="0"/>
        <w:ind w:firstLine="709"/>
        <w:jc w:val="both"/>
        <w:rPr>
          <w:sz w:val="28"/>
          <w:szCs w:val="28"/>
        </w:rPr>
      </w:pPr>
      <w:r w:rsidRPr="00CF50EA">
        <w:rPr>
          <w:sz w:val="28"/>
          <w:szCs w:val="28"/>
        </w:rPr>
        <w:t xml:space="preserve">4.1. Совместное контрольное и экспертно-аналитическое мероприятие проводится на основании Решения КСП области и </w:t>
      </w:r>
      <w:r w:rsidR="00294E40" w:rsidRPr="00CF50EA">
        <w:rPr>
          <w:sz w:val="28"/>
          <w:szCs w:val="28"/>
        </w:rPr>
        <w:t>Контрольно–счетно</w:t>
      </w:r>
      <w:r w:rsidR="00294E40">
        <w:rPr>
          <w:sz w:val="28"/>
          <w:szCs w:val="28"/>
        </w:rPr>
        <w:t>го</w:t>
      </w:r>
      <w:r w:rsidR="00294E40" w:rsidRPr="00CF50EA">
        <w:rPr>
          <w:sz w:val="28"/>
          <w:szCs w:val="28"/>
        </w:rPr>
        <w:t xml:space="preserve"> комитет</w:t>
      </w:r>
      <w:r w:rsidR="00294E40">
        <w:rPr>
          <w:sz w:val="28"/>
          <w:szCs w:val="28"/>
        </w:rPr>
        <w:t>а</w:t>
      </w:r>
      <w:r w:rsidR="00294E40" w:rsidRPr="00CF50EA">
        <w:rPr>
          <w:sz w:val="28"/>
          <w:szCs w:val="28"/>
        </w:rPr>
        <w:t xml:space="preserve"> </w:t>
      </w:r>
      <w:r w:rsidRPr="00CF50EA">
        <w:rPr>
          <w:sz w:val="28"/>
          <w:szCs w:val="28"/>
        </w:rPr>
        <w:t xml:space="preserve">о проведении совместного контрольного и экспертно-аналитического мероприятия (далее – Решение), в котором определяются: </w:t>
      </w:r>
    </w:p>
    <w:p w:rsidR="00FF1B6D" w:rsidRPr="00CF50EA" w:rsidRDefault="00FF1B6D" w:rsidP="00FF1B6D">
      <w:pPr>
        <w:pStyle w:val="a8"/>
        <w:numPr>
          <w:ilvl w:val="0"/>
          <w:numId w:val="1"/>
        </w:numPr>
        <w:spacing w:before="0" w:beforeAutospacing="0" w:afterAutospacing="0"/>
        <w:ind w:left="714" w:hanging="357"/>
        <w:jc w:val="both"/>
        <w:rPr>
          <w:sz w:val="28"/>
          <w:szCs w:val="28"/>
        </w:rPr>
      </w:pPr>
      <w:r w:rsidRPr="00CF50EA">
        <w:rPr>
          <w:sz w:val="28"/>
          <w:szCs w:val="28"/>
        </w:rPr>
        <w:t xml:space="preserve">наименование (предмет) контрольного и экспертно-аналитического мероприятия; </w:t>
      </w:r>
    </w:p>
    <w:p w:rsidR="00FF1B6D" w:rsidRPr="00CF50EA" w:rsidRDefault="00FF1B6D" w:rsidP="00FF1B6D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CF50EA">
        <w:rPr>
          <w:sz w:val="28"/>
          <w:szCs w:val="28"/>
        </w:rPr>
        <w:t xml:space="preserve">цели контрольного и экспертно-аналитического мероприятия; </w:t>
      </w:r>
    </w:p>
    <w:p w:rsidR="00FF1B6D" w:rsidRPr="00CF50EA" w:rsidRDefault="00FF1B6D" w:rsidP="00FF1B6D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CF50EA">
        <w:rPr>
          <w:sz w:val="28"/>
          <w:szCs w:val="28"/>
        </w:rPr>
        <w:t xml:space="preserve">сроки и способ проведения контрольного и экспертно-аналитического мероприятия; </w:t>
      </w:r>
    </w:p>
    <w:p w:rsidR="00FF1B6D" w:rsidRPr="00CF50EA" w:rsidRDefault="00FF1B6D" w:rsidP="00FF1B6D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CF50EA">
        <w:rPr>
          <w:sz w:val="28"/>
          <w:szCs w:val="28"/>
        </w:rPr>
        <w:t xml:space="preserve">ответственные лица за проведение контрольного и экспертно-аналитического мероприятия, его руководитель; </w:t>
      </w:r>
    </w:p>
    <w:p w:rsidR="00FF1B6D" w:rsidRPr="00CF50EA" w:rsidRDefault="00FF1B6D" w:rsidP="00FF1B6D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CF50EA">
        <w:rPr>
          <w:sz w:val="28"/>
          <w:szCs w:val="28"/>
        </w:rPr>
        <w:t xml:space="preserve">вопросы участия в мероприятии каждой из Сторон, исходя из установленных полномочий; </w:t>
      </w:r>
    </w:p>
    <w:p w:rsidR="00FF1B6D" w:rsidRPr="00CF50EA" w:rsidRDefault="00FF1B6D" w:rsidP="00FF1B6D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CF50EA">
        <w:rPr>
          <w:sz w:val="28"/>
          <w:szCs w:val="28"/>
        </w:rPr>
        <w:lastRenderedPageBreak/>
        <w:t xml:space="preserve">порядок обмена информацией, оформления результатов контрольного и экспертно-аналитического мероприятия, в том числе форма, порядок подписания и согласования документов; </w:t>
      </w:r>
      <w:proofErr w:type="gramEnd"/>
    </w:p>
    <w:p w:rsidR="00FF1B6D" w:rsidRPr="00CF50EA" w:rsidRDefault="00FF1B6D" w:rsidP="00FF1B6D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CF50EA">
        <w:rPr>
          <w:sz w:val="28"/>
          <w:szCs w:val="28"/>
        </w:rPr>
        <w:t xml:space="preserve">порядок подготовки и принятия решений по результатам контрольного и экспертно-аналитического мероприятия. </w:t>
      </w:r>
    </w:p>
    <w:p w:rsidR="00FF1B6D" w:rsidRPr="00CF50EA" w:rsidRDefault="00FF1B6D" w:rsidP="00FF1B6D">
      <w:pPr>
        <w:pStyle w:val="a8"/>
        <w:ind w:firstLine="709"/>
        <w:contextualSpacing/>
        <w:jc w:val="both"/>
        <w:rPr>
          <w:sz w:val="28"/>
          <w:szCs w:val="28"/>
        </w:rPr>
      </w:pPr>
      <w:r w:rsidRPr="00CF50EA">
        <w:rPr>
          <w:sz w:val="28"/>
          <w:szCs w:val="28"/>
        </w:rPr>
        <w:t xml:space="preserve">Подписание Решения Сторонами осуществляется не позднее, чем за три дня до предполагаемой даты проведения совместного контрольного и экспертно-аналитического мероприятия. Образец оформления Решения приведен в приложении к настоящему Стандарту. </w:t>
      </w:r>
    </w:p>
    <w:p w:rsidR="00FF1B6D" w:rsidRPr="00CF50EA" w:rsidRDefault="00FF1B6D" w:rsidP="00FF1B6D">
      <w:pPr>
        <w:pStyle w:val="a8"/>
        <w:ind w:firstLine="708"/>
        <w:contextualSpacing/>
        <w:jc w:val="both"/>
        <w:rPr>
          <w:sz w:val="28"/>
          <w:szCs w:val="28"/>
        </w:rPr>
      </w:pPr>
      <w:r w:rsidRPr="00CF50EA">
        <w:rPr>
          <w:sz w:val="28"/>
          <w:szCs w:val="28"/>
        </w:rPr>
        <w:t xml:space="preserve">4.2. Проведение совместного контрольного и экспертно-аналитического мероприятия осуществляется в соответствии с его программой (далее – программа мероприятия). </w:t>
      </w:r>
    </w:p>
    <w:p w:rsidR="00FF1B6D" w:rsidRPr="00CF50EA" w:rsidRDefault="00FF1B6D" w:rsidP="00FF1B6D">
      <w:pPr>
        <w:pStyle w:val="a8"/>
        <w:ind w:firstLine="708"/>
        <w:contextualSpacing/>
        <w:jc w:val="both"/>
        <w:rPr>
          <w:sz w:val="28"/>
          <w:szCs w:val="28"/>
        </w:rPr>
      </w:pPr>
      <w:r w:rsidRPr="00CF50EA">
        <w:rPr>
          <w:sz w:val="28"/>
          <w:szCs w:val="28"/>
        </w:rPr>
        <w:t>4.3. Подготовка проекта программы совместного контрольного и экспертно-аналитического мероприятия осуществляется в соответствии с общими положениями стандартов КСП области и Контрольно</w:t>
      </w:r>
      <w:r w:rsidR="00727BCF" w:rsidRPr="00CF50EA">
        <w:rPr>
          <w:sz w:val="28"/>
          <w:szCs w:val="28"/>
        </w:rPr>
        <w:t>-счетного комитета</w:t>
      </w:r>
      <w:r w:rsidRPr="00CF50EA">
        <w:rPr>
          <w:sz w:val="28"/>
          <w:szCs w:val="28"/>
        </w:rPr>
        <w:t xml:space="preserve"> по проведению контрольных и экспертно-аналитических мероприятий руководителем мероприятия. </w:t>
      </w:r>
    </w:p>
    <w:p w:rsidR="00FF1B6D" w:rsidRPr="00CF50EA" w:rsidRDefault="00FF1B6D" w:rsidP="00FF1B6D">
      <w:pPr>
        <w:pStyle w:val="a8"/>
        <w:ind w:firstLine="708"/>
        <w:contextualSpacing/>
        <w:jc w:val="both"/>
        <w:rPr>
          <w:sz w:val="28"/>
          <w:szCs w:val="28"/>
        </w:rPr>
      </w:pPr>
      <w:r w:rsidRPr="00CF50EA">
        <w:rPr>
          <w:sz w:val="28"/>
          <w:szCs w:val="28"/>
        </w:rPr>
        <w:t>4.4. Руководителем совместного контрольного и экспертно-аналитического мероприятия назначается аудитор КСП области. Информация о руководителе мероприятия отражается в Решен</w:t>
      </w:r>
      <w:proofErr w:type="gramStart"/>
      <w:r w:rsidRPr="00CF50EA">
        <w:rPr>
          <w:sz w:val="28"/>
          <w:szCs w:val="28"/>
        </w:rPr>
        <w:t>ии о е</w:t>
      </w:r>
      <w:proofErr w:type="gramEnd"/>
      <w:r w:rsidRPr="00CF50EA">
        <w:rPr>
          <w:sz w:val="28"/>
          <w:szCs w:val="28"/>
        </w:rPr>
        <w:t xml:space="preserve">го проведении. </w:t>
      </w:r>
    </w:p>
    <w:p w:rsidR="00FF1B6D" w:rsidRPr="00CF50EA" w:rsidRDefault="00FF1B6D" w:rsidP="00FF1B6D">
      <w:pPr>
        <w:pStyle w:val="a8"/>
        <w:ind w:firstLine="708"/>
        <w:contextualSpacing/>
        <w:jc w:val="both"/>
        <w:rPr>
          <w:sz w:val="28"/>
          <w:szCs w:val="28"/>
        </w:rPr>
      </w:pPr>
      <w:r w:rsidRPr="00CF50EA">
        <w:rPr>
          <w:sz w:val="28"/>
          <w:szCs w:val="28"/>
        </w:rPr>
        <w:t xml:space="preserve">4.5. При подготовке проекта программы мероприятия могут проводиться консультации и запрашиваться необходимая информация у другой Стороны. </w:t>
      </w:r>
    </w:p>
    <w:p w:rsidR="00FF1B6D" w:rsidRPr="00CF50EA" w:rsidRDefault="00FF1B6D" w:rsidP="00FF1B6D">
      <w:pPr>
        <w:pStyle w:val="a8"/>
        <w:ind w:firstLine="708"/>
        <w:contextualSpacing/>
        <w:jc w:val="both"/>
        <w:rPr>
          <w:sz w:val="28"/>
          <w:szCs w:val="28"/>
        </w:rPr>
      </w:pPr>
      <w:r w:rsidRPr="00CF50EA">
        <w:rPr>
          <w:sz w:val="28"/>
          <w:szCs w:val="28"/>
        </w:rPr>
        <w:t xml:space="preserve">4.6. Программа совместного контрольного и экспертно-аналитического мероприятия в зависимости от способа его проведения утверждается председателем КСП области по согласованию с председателем </w:t>
      </w:r>
      <w:r w:rsidR="00727BCF" w:rsidRPr="00CF50EA">
        <w:rPr>
          <w:sz w:val="28"/>
          <w:szCs w:val="28"/>
        </w:rPr>
        <w:t>Контрольно-счетного комитета</w:t>
      </w:r>
      <w:r w:rsidRPr="00CF50EA">
        <w:rPr>
          <w:sz w:val="28"/>
          <w:szCs w:val="28"/>
        </w:rPr>
        <w:t xml:space="preserve"> или каждой Стороной самостоятельно. </w:t>
      </w:r>
    </w:p>
    <w:p w:rsidR="00F73104" w:rsidRPr="00CF50EA" w:rsidRDefault="00F73104" w:rsidP="00FF1B6D">
      <w:pPr>
        <w:pStyle w:val="a8"/>
        <w:ind w:firstLine="708"/>
        <w:contextualSpacing/>
        <w:jc w:val="both"/>
        <w:rPr>
          <w:sz w:val="28"/>
          <w:szCs w:val="28"/>
        </w:rPr>
      </w:pPr>
    </w:p>
    <w:p w:rsidR="00FF1B6D" w:rsidRPr="00CF50EA" w:rsidRDefault="00FF1B6D" w:rsidP="00FF1B6D">
      <w:pPr>
        <w:pStyle w:val="a8"/>
        <w:contextualSpacing/>
        <w:jc w:val="center"/>
        <w:rPr>
          <w:sz w:val="28"/>
          <w:szCs w:val="28"/>
        </w:rPr>
      </w:pPr>
      <w:r w:rsidRPr="00CF50EA">
        <w:rPr>
          <w:b/>
          <w:bCs/>
          <w:sz w:val="28"/>
          <w:szCs w:val="28"/>
        </w:rPr>
        <w:t>5. Проведение совместных контрольных и экспертно-аналитических мероприятий</w:t>
      </w:r>
    </w:p>
    <w:p w:rsidR="00FF1B6D" w:rsidRPr="00CF50EA" w:rsidRDefault="00FF1B6D" w:rsidP="00FF1B6D">
      <w:pPr>
        <w:pStyle w:val="a8"/>
        <w:ind w:firstLine="708"/>
        <w:contextualSpacing/>
        <w:jc w:val="both"/>
        <w:rPr>
          <w:sz w:val="28"/>
          <w:szCs w:val="28"/>
        </w:rPr>
      </w:pPr>
      <w:r w:rsidRPr="00CF50EA">
        <w:rPr>
          <w:sz w:val="28"/>
          <w:szCs w:val="28"/>
        </w:rPr>
        <w:t xml:space="preserve">5.1. Проведение совместных контрольных и экспертно-аналитических мероприятий осуществляется в соответствии с общими положениями и требованиями к проведению контрольных и экспертно-аналитических мероприятий, определенными соответствующими стандартами </w:t>
      </w:r>
      <w:r w:rsidR="00727BCF" w:rsidRPr="00CF50EA">
        <w:rPr>
          <w:sz w:val="28"/>
          <w:szCs w:val="28"/>
        </w:rPr>
        <w:t>Контрольно-счетного комитета</w:t>
      </w:r>
      <w:r w:rsidRPr="00CF50EA">
        <w:rPr>
          <w:sz w:val="28"/>
          <w:szCs w:val="28"/>
        </w:rPr>
        <w:t xml:space="preserve"> и КСП области.</w:t>
      </w:r>
    </w:p>
    <w:p w:rsidR="00FF1B6D" w:rsidRPr="00CF50EA" w:rsidRDefault="00FF1B6D" w:rsidP="00FF1B6D">
      <w:pPr>
        <w:pStyle w:val="a8"/>
        <w:ind w:firstLine="708"/>
        <w:contextualSpacing/>
        <w:jc w:val="both"/>
        <w:rPr>
          <w:sz w:val="28"/>
          <w:szCs w:val="28"/>
        </w:rPr>
      </w:pPr>
      <w:r w:rsidRPr="00CF50EA">
        <w:rPr>
          <w:sz w:val="28"/>
          <w:szCs w:val="28"/>
        </w:rPr>
        <w:t xml:space="preserve">5.2. В случае возникновения вопросов по организации, проведению и оформлению результатов совместного контрольного и экспертно-аналитического мероприятия, Стороны для их разрешения проводят переговоры и согласительные процедуры. </w:t>
      </w:r>
    </w:p>
    <w:p w:rsidR="00FF1B6D" w:rsidRPr="00CF50EA" w:rsidRDefault="00FF1B6D" w:rsidP="00FF1B6D">
      <w:pPr>
        <w:pStyle w:val="a8"/>
        <w:ind w:firstLine="708"/>
        <w:contextualSpacing/>
        <w:jc w:val="both"/>
        <w:rPr>
          <w:sz w:val="28"/>
          <w:szCs w:val="28"/>
        </w:rPr>
      </w:pPr>
      <w:r w:rsidRPr="00CF50EA">
        <w:rPr>
          <w:sz w:val="28"/>
          <w:szCs w:val="28"/>
        </w:rPr>
        <w:t>5.3. Передача информации, отнесенной к государственной или иной охраняемой законом тайне, в рамках совместного контрольного и экспертно-</w:t>
      </w:r>
      <w:r w:rsidRPr="00CF50EA">
        <w:rPr>
          <w:sz w:val="28"/>
          <w:szCs w:val="28"/>
        </w:rPr>
        <w:lastRenderedPageBreak/>
        <w:t xml:space="preserve">аналитического мероприятия, осуществляется в соответствии с законодательством Российской Федерации. </w:t>
      </w:r>
    </w:p>
    <w:p w:rsidR="00F73104" w:rsidRPr="00CF50EA" w:rsidRDefault="00F73104" w:rsidP="00FF1B6D">
      <w:pPr>
        <w:pStyle w:val="a8"/>
        <w:ind w:firstLine="708"/>
        <w:contextualSpacing/>
        <w:jc w:val="both"/>
        <w:rPr>
          <w:sz w:val="28"/>
          <w:szCs w:val="28"/>
        </w:rPr>
      </w:pPr>
    </w:p>
    <w:p w:rsidR="00FF1B6D" w:rsidRPr="00CF50EA" w:rsidRDefault="00FF1B6D" w:rsidP="00FF1B6D">
      <w:pPr>
        <w:pStyle w:val="a8"/>
        <w:jc w:val="center"/>
        <w:rPr>
          <w:sz w:val="28"/>
          <w:szCs w:val="28"/>
        </w:rPr>
      </w:pPr>
      <w:r w:rsidRPr="00CF50EA">
        <w:rPr>
          <w:b/>
          <w:bCs/>
          <w:sz w:val="28"/>
          <w:szCs w:val="28"/>
        </w:rPr>
        <w:t>6. Оформление результатов совместных контрольных и экспертно-аналитических мероприятий на объектах</w:t>
      </w:r>
    </w:p>
    <w:p w:rsidR="00FF1B6D" w:rsidRPr="00CF50EA" w:rsidRDefault="00FF1B6D" w:rsidP="00F73104">
      <w:pPr>
        <w:pStyle w:val="a8"/>
        <w:ind w:firstLine="709"/>
        <w:contextualSpacing/>
        <w:jc w:val="both"/>
        <w:rPr>
          <w:sz w:val="28"/>
          <w:szCs w:val="28"/>
        </w:rPr>
      </w:pPr>
      <w:r w:rsidRPr="00CF50EA">
        <w:rPr>
          <w:sz w:val="28"/>
          <w:szCs w:val="28"/>
        </w:rPr>
        <w:t xml:space="preserve">6.1. При проведении контрольных и экспертно-аналитических мероприятий на объектах каждой Стороной самостоятельно, их результаты оформляются в порядке, установленном соответственно стандартами </w:t>
      </w:r>
      <w:r w:rsidR="00727BCF" w:rsidRPr="00CF50EA">
        <w:rPr>
          <w:sz w:val="28"/>
          <w:szCs w:val="28"/>
        </w:rPr>
        <w:t>Контрольно-счетного комитета</w:t>
      </w:r>
      <w:r w:rsidRPr="00CF50EA">
        <w:rPr>
          <w:sz w:val="28"/>
          <w:szCs w:val="28"/>
        </w:rPr>
        <w:t xml:space="preserve"> и КСП области по проведению контрольных и экспертно-аналитических мероприятий, и подписываются каждой Стороной самостоятельно. </w:t>
      </w:r>
    </w:p>
    <w:p w:rsidR="00FF1B6D" w:rsidRPr="00CF50EA" w:rsidRDefault="00FF1B6D" w:rsidP="00F73104">
      <w:pPr>
        <w:pStyle w:val="a8"/>
        <w:ind w:firstLine="709"/>
        <w:contextualSpacing/>
        <w:jc w:val="both"/>
        <w:rPr>
          <w:sz w:val="28"/>
          <w:szCs w:val="28"/>
        </w:rPr>
      </w:pPr>
      <w:r w:rsidRPr="00CF50EA">
        <w:rPr>
          <w:sz w:val="28"/>
          <w:szCs w:val="28"/>
        </w:rPr>
        <w:t xml:space="preserve">6.2. При проведении контрольного и экспертно-аналитического мероприятия на объекте рабочей группой из представителей Сторон, акт или заключение оформляется в нескольких экземплярах: по одному экземпляру для каждой из Сторон, один экземпляр - объекту контроля и подписывается представителями участвующих в мероприятии Сторон. При наличии противоречий Стороны вправе выразить особое мнение, которое прилагается к акту или заключению и является его неотъемлемой частью. </w:t>
      </w:r>
    </w:p>
    <w:p w:rsidR="00FF1B6D" w:rsidRPr="00CF50EA" w:rsidRDefault="00FF1B6D" w:rsidP="00F73104">
      <w:pPr>
        <w:pStyle w:val="a8"/>
        <w:ind w:firstLine="709"/>
        <w:contextualSpacing/>
        <w:jc w:val="both"/>
        <w:rPr>
          <w:sz w:val="28"/>
          <w:szCs w:val="28"/>
        </w:rPr>
      </w:pPr>
      <w:r w:rsidRPr="00CF50EA">
        <w:rPr>
          <w:sz w:val="28"/>
          <w:szCs w:val="28"/>
        </w:rPr>
        <w:t xml:space="preserve">6.3. На основании актов и заключений подготавливается соответственно отчет или заключение о результатах проведенного мероприятия в порядке, установленном соответствующими стандартами </w:t>
      </w:r>
      <w:r w:rsidR="00727BCF" w:rsidRPr="00CF50EA">
        <w:rPr>
          <w:sz w:val="28"/>
          <w:szCs w:val="28"/>
        </w:rPr>
        <w:t xml:space="preserve">Контрольно-счетного комитета </w:t>
      </w:r>
      <w:r w:rsidRPr="00CF50EA">
        <w:rPr>
          <w:sz w:val="28"/>
          <w:szCs w:val="28"/>
        </w:rPr>
        <w:t xml:space="preserve">и КСП области по проведению контрольных и экспертно-аналитических мероприятий. </w:t>
      </w:r>
    </w:p>
    <w:p w:rsidR="00FF1B6D" w:rsidRPr="00CF50EA" w:rsidRDefault="00FF1B6D" w:rsidP="00F73104">
      <w:pPr>
        <w:pStyle w:val="a8"/>
        <w:ind w:firstLine="709"/>
        <w:contextualSpacing/>
        <w:jc w:val="both"/>
        <w:rPr>
          <w:sz w:val="28"/>
          <w:szCs w:val="28"/>
        </w:rPr>
      </w:pPr>
      <w:r w:rsidRPr="00CF50EA">
        <w:rPr>
          <w:sz w:val="28"/>
          <w:szCs w:val="28"/>
        </w:rPr>
        <w:t xml:space="preserve">Степень и форма участия представителей Сторон в подготовке отчета, заключения, оформляемых по результатам мероприятия, </w:t>
      </w:r>
      <w:proofErr w:type="gramStart"/>
      <w:r w:rsidRPr="00CF50EA">
        <w:rPr>
          <w:sz w:val="28"/>
          <w:szCs w:val="28"/>
        </w:rPr>
        <w:t>согласовывается и отражается</w:t>
      </w:r>
      <w:proofErr w:type="gramEnd"/>
      <w:r w:rsidRPr="00CF50EA">
        <w:rPr>
          <w:sz w:val="28"/>
          <w:szCs w:val="28"/>
        </w:rPr>
        <w:t xml:space="preserve"> в Решении. </w:t>
      </w:r>
    </w:p>
    <w:p w:rsidR="00FF1B6D" w:rsidRPr="00CF50EA" w:rsidRDefault="00FF1B6D" w:rsidP="00F73104">
      <w:pPr>
        <w:pStyle w:val="a8"/>
        <w:ind w:firstLine="709"/>
        <w:contextualSpacing/>
        <w:jc w:val="both"/>
        <w:rPr>
          <w:sz w:val="28"/>
          <w:szCs w:val="28"/>
        </w:rPr>
      </w:pPr>
      <w:r w:rsidRPr="00CF50EA">
        <w:rPr>
          <w:sz w:val="28"/>
          <w:szCs w:val="28"/>
        </w:rPr>
        <w:t>6.4. </w:t>
      </w:r>
      <w:proofErr w:type="gramStart"/>
      <w:r w:rsidRPr="00CF50EA">
        <w:rPr>
          <w:sz w:val="28"/>
          <w:szCs w:val="28"/>
        </w:rPr>
        <w:t>В установленном для Сторон порядке при наличии соответствующих оснований по результатам</w:t>
      </w:r>
      <w:proofErr w:type="gramEnd"/>
      <w:r w:rsidRPr="00CF50EA">
        <w:rPr>
          <w:sz w:val="28"/>
          <w:szCs w:val="28"/>
        </w:rPr>
        <w:t xml:space="preserve"> совместных контрольных и экспертно-аналитических мероприятий одновременно с отчетом, заключением могут подготавливаться представления, предписания, информационные письма. </w:t>
      </w:r>
    </w:p>
    <w:p w:rsidR="00FF1B6D" w:rsidRPr="00CF50EA" w:rsidRDefault="00FF1B6D" w:rsidP="00F73104">
      <w:pPr>
        <w:pStyle w:val="a8"/>
        <w:ind w:firstLine="709"/>
        <w:contextualSpacing/>
        <w:jc w:val="both"/>
        <w:rPr>
          <w:sz w:val="28"/>
          <w:szCs w:val="28"/>
        </w:rPr>
      </w:pPr>
      <w:r w:rsidRPr="00CF50EA">
        <w:rPr>
          <w:sz w:val="28"/>
          <w:szCs w:val="28"/>
        </w:rPr>
        <w:t xml:space="preserve">6.5. При рассмотрении на коллегии КСП области результатов совместного контрольного и экспертно-аналитического мероприятия приглашаются должностные лица </w:t>
      </w:r>
      <w:r w:rsidR="00727BCF" w:rsidRPr="00CF50EA">
        <w:rPr>
          <w:sz w:val="28"/>
          <w:szCs w:val="28"/>
        </w:rPr>
        <w:t>Контрольно-счетного комитета</w:t>
      </w:r>
      <w:r w:rsidRPr="00CF50EA">
        <w:rPr>
          <w:sz w:val="28"/>
          <w:szCs w:val="28"/>
        </w:rPr>
        <w:t xml:space="preserve">, участвующих в контрольном и экспертно-аналитическом мероприятии, при необходимости руководители объектов контроля. </w:t>
      </w:r>
    </w:p>
    <w:p w:rsidR="00FF1B6D" w:rsidRPr="00CF50EA" w:rsidRDefault="00FF1B6D" w:rsidP="00F73104">
      <w:pPr>
        <w:pStyle w:val="a8"/>
        <w:ind w:firstLine="709"/>
        <w:contextualSpacing/>
        <w:jc w:val="both"/>
        <w:rPr>
          <w:sz w:val="28"/>
          <w:szCs w:val="28"/>
        </w:rPr>
      </w:pPr>
      <w:r w:rsidRPr="00CF50EA">
        <w:rPr>
          <w:sz w:val="28"/>
          <w:szCs w:val="28"/>
        </w:rPr>
        <w:t xml:space="preserve">6.6. Срок обмена итоговыми документами Сторон, форма и направление совместных итоговых документов оговариваются в Решении. </w:t>
      </w:r>
    </w:p>
    <w:p w:rsidR="00F73104" w:rsidRDefault="00F73104" w:rsidP="00FF1B6D">
      <w:pPr>
        <w:pStyle w:val="a8"/>
        <w:jc w:val="right"/>
      </w:pPr>
    </w:p>
    <w:p w:rsidR="00A57C4E" w:rsidRDefault="00A57C4E" w:rsidP="00FF1B6D">
      <w:pPr>
        <w:pStyle w:val="a8"/>
        <w:jc w:val="right"/>
        <w:rPr>
          <w:sz w:val="28"/>
          <w:szCs w:val="28"/>
        </w:rPr>
      </w:pPr>
    </w:p>
    <w:p w:rsidR="00A57C4E" w:rsidRDefault="00A57C4E" w:rsidP="00FF1B6D">
      <w:pPr>
        <w:pStyle w:val="a8"/>
        <w:jc w:val="right"/>
        <w:rPr>
          <w:sz w:val="28"/>
          <w:szCs w:val="28"/>
        </w:rPr>
      </w:pPr>
    </w:p>
    <w:p w:rsidR="00FF1B6D" w:rsidRPr="00D2746D" w:rsidRDefault="00FF1B6D" w:rsidP="00FF1B6D">
      <w:pPr>
        <w:pStyle w:val="a8"/>
        <w:jc w:val="right"/>
        <w:rPr>
          <w:sz w:val="28"/>
          <w:szCs w:val="28"/>
        </w:rPr>
      </w:pPr>
      <w:r w:rsidRPr="00D2746D">
        <w:rPr>
          <w:sz w:val="28"/>
          <w:szCs w:val="28"/>
        </w:rPr>
        <w:lastRenderedPageBreak/>
        <w:t xml:space="preserve">Приложение к Стандарту </w:t>
      </w:r>
    </w:p>
    <w:p w:rsidR="00D2746D" w:rsidRDefault="00D2746D" w:rsidP="00FF1B6D">
      <w:pPr>
        <w:pStyle w:val="a8"/>
        <w:spacing w:before="120" w:beforeAutospacing="0" w:after="0" w:afterAutospacing="0"/>
        <w:contextualSpacing/>
        <w:jc w:val="center"/>
        <w:rPr>
          <w:sz w:val="28"/>
          <w:szCs w:val="28"/>
        </w:rPr>
      </w:pPr>
    </w:p>
    <w:p w:rsidR="00FF1B6D" w:rsidRPr="00F73104" w:rsidRDefault="00FF1B6D" w:rsidP="00FF1B6D">
      <w:pPr>
        <w:pStyle w:val="a8"/>
        <w:spacing w:before="120" w:beforeAutospacing="0" w:after="0" w:afterAutospacing="0"/>
        <w:contextualSpacing/>
        <w:jc w:val="center"/>
        <w:rPr>
          <w:sz w:val="28"/>
          <w:szCs w:val="28"/>
        </w:rPr>
      </w:pPr>
      <w:r w:rsidRPr="00F73104">
        <w:rPr>
          <w:sz w:val="28"/>
          <w:szCs w:val="28"/>
        </w:rPr>
        <w:t xml:space="preserve">Решение </w:t>
      </w:r>
    </w:p>
    <w:p w:rsidR="00FF1B6D" w:rsidRPr="00F73104" w:rsidRDefault="00FF1B6D" w:rsidP="00FF1B6D">
      <w:pPr>
        <w:pStyle w:val="a8"/>
        <w:spacing w:before="120" w:beforeAutospacing="0" w:after="0" w:afterAutospacing="0"/>
        <w:contextualSpacing/>
        <w:jc w:val="center"/>
        <w:rPr>
          <w:sz w:val="28"/>
          <w:szCs w:val="28"/>
        </w:rPr>
      </w:pPr>
      <w:r w:rsidRPr="00F73104">
        <w:rPr>
          <w:sz w:val="28"/>
          <w:szCs w:val="28"/>
        </w:rPr>
        <w:t xml:space="preserve">о проведении совместного мероприятия </w:t>
      </w:r>
    </w:p>
    <w:p w:rsidR="00FF1B6D" w:rsidRPr="00F73104" w:rsidRDefault="00FF1B6D" w:rsidP="00FF1B6D">
      <w:pPr>
        <w:pStyle w:val="a8"/>
        <w:spacing w:before="120" w:beforeAutospacing="0" w:after="0" w:afterAutospacing="0"/>
        <w:contextualSpacing/>
        <w:jc w:val="center"/>
        <w:rPr>
          <w:sz w:val="28"/>
          <w:szCs w:val="28"/>
        </w:rPr>
      </w:pPr>
      <w:r w:rsidRPr="00F73104">
        <w:rPr>
          <w:sz w:val="28"/>
          <w:szCs w:val="28"/>
        </w:rPr>
        <w:t xml:space="preserve">Контрольно-счетной палатой Вологодской области </w:t>
      </w:r>
    </w:p>
    <w:p w:rsidR="00FF1B6D" w:rsidRPr="00F73104" w:rsidRDefault="00FF1B6D" w:rsidP="00FF1B6D">
      <w:pPr>
        <w:pStyle w:val="a8"/>
        <w:spacing w:before="120" w:beforeAutospacing="0" w:after="0" w:afterAutospacing="0"/>
        <w:contextualSpacing/>
        <w:jc w:val="center"/>
        <w:rPr>
          <w:sz w:val="28"/>
          <w:szCs w:val="28"/>
        </w:rPr>
      </w:pPr>
      <w:r w:rsidRPr="00F73104">
        <w:rPr>
          <w:sz w:val="28"/>
          <w:szCs w:val="28"/>
        </w:rPr>
        <w:t xml:space="preserve">и </w:t>
      </w:r>
      <w:r w:rsidR="00CF50EA">
        <w:rPr>
          <w:sz w:val="28"/>
          <w:szCs w:val="28"/>
        </w:rPr>
        <w:t>контрольно-счетным комитетом</w:t>
      </w:r>
      <w:r w:rsidRPr="00F73104">
        <w:rPr>
          <w:sz w:val="28"/>
          <w:szCs w:val="28"/>
        </w:rPr>
        <w:t xml:space="preserve"> Череповецкого муниципального района </w:t>
      </w:r>
    </w:p>
    <w:p w:rsidR="00FF1B6D" w:rsidRPr="00FF1B6D" w:rsidRDefault="00FF1B6D" w:rsidP="00FF1B6D">
      <w:pPr>
        <w:pStyle w:val="a8"/>
        <w:spacing w:before="120" w:beforeAutospacing="0" w:after="0" w:afterAutospacing="0"/>
        <w:jc w:val="center"/>
      </w:pPr>
      <w:r w:rsidRPr="00FF1B6D">
        <w:t xml:space="preserve"> </w:t>
      </w:r>
    </w:p>
    <w:p w:rsidR="00FF1B6D" w:rsidRPr="00FF1B6D" w:rsidRDefault="00FF1B6D" w:rsidP="00FF1B6D">
      <w:pPr>
        <w:pStyle w:val="a8"/>
        <w:spacing w:before="0" w:beforeAutospacing="0" w:after="0" w:afterAutospacing="0"/>
      </w:pPr>
      <w:r w:rsidRPr="00F73104">
        <w:rPr>
          <w:sz w:val="28"/>
          <w:szCs w:val="28"/>
        </w:rPr>
        <w:t xml:space="preserve">«___» ________ 20__ г.                                                                   г. </w:t>
      </w:r>
      <w:r w:rsidRPr="00FF1B6D">
        <w:t xml:space="preserve">_____________  </w:t>
      </w:r>
    </w:p>
    <w:p w:rsidR="00F73104" w:rsidRDefault="00F73104" w:rsidP="00F73104">
      <w:pPr>
        <w:pStyle w:val="a8"/>
        <w:contextualSpacing/>
      </w:pPr>
    </w:p>
    <w:p w:rsidR="00D2746D" w:rsidRDefault="00D2746D" w:rsidP="00D2746D">
      <w:pPr>
        <w:pStyle w:val="a8"/>
        <w:ind w:firstLine="708"/>
        <w:contextualSpacing/>
        <w:rPr>
          <w:sz w:val="28"/>
          <w:szCs w:val="28"/>
        </w:rPr>
      </w:pPr>
    </w:p>
    <w:p w:rsidR="00FF1B6D" w:rsidRPr="00FF1B6D" w:rsidRDefault="00FF1B6D" w:rsidP="00D2746D">
      <w:pPr>
        <w:pStyle w:val="a8"/>
        <w:ind w:firstLine="708"/>
        <w:contextualSpacing/>
      </w:pPr>
      <w:r w:rsidRPr="00F73104">
        <w:rPr>
          <w:sz w:val="28"/>
          <w:szCs w:val="28"/>
        </w:rPr>
        <w:t xml:space="preserve">Контрольно-счетная палата Вологодской области и </w:t>
      </w:r>
      <w:r w:rsidRPr="00FF1B6D">
        <w:t>________________________________________________________________</w:t>
      </w:r>
      <w:r w:rsidR="00F73104">
        <w:t>_____</w:t>
      </w:r>
      <w:r w:rsidRPr="00FF1B6D">
        <w:t xml:space="preserve">________, </w:t>
      </w:r>
    </w:p>
    <w:p w:rsidR="00FF1B6D" w:rsidRPr="00FF1B6D" w:rsidRDefault="00FF1B6D" w:rsidP="00F73104">
      <w:pPr>
        <w:pStyle w:val="a8"/>
        <w:contextualSpacing/>
        <w:jc w:val="center"/>
      </w:pPr>
      <w:r w:rsidRPr="00FF1B6D">
        <w:t xml:space="preserve">(наименование представительного органа муниципального образования области или КСО муниципального образования области) </w:t>
      </w:r>
    </w:p>
    <w:p w:rsidR="00FF1B6D" w:rsidRPr="00FF1B6D" w:rsidRDefault="00FF1B6D" w:rsidP="00F73104">
      <w:pPr>
        <w:pStyle w:val="a8"/>
        <w:contextualSpacing/>
        <w:jc w:val="both"/>
      </w:pPr>
      <w:proofErr w:type="gramStart"/>
      <w:r w:rsidRPr="00F73104">
        <w:rPr>
          <w:sz w:val="28"/>
          <w:szCs w:val="28"/>
        </w:rPr>
        <w:t>именуемые</w:t>
      </w:r>
      <w:proofErr w:type="gramEnd"/>
      <w:r w:rsidRPr="00F73104">
        <w:rPr>
          <w:sz w:val="28"/>
          <w:szCs w:val="28"/>
        </w:rPr>
        <w:t xml:space="preserve"> в дальнейшем Сторонами, решили провести совместное</w:t>
      </w:r>
      <w:r w:rsidRPr="00FF1B6D">
        <w:t xml:space="preserve"> ___________________________________________________</w:t>
      </w:r>
      <w:r w:rsidR="00F73104">
        <w:t>____</w:t>
      </w:r>
      <w:r w:rsidRPr="00FF1B6D">
        <w:t xml:space="preserve">_________ </w:t>
      </w:r>
      <w:r w:rsidRPr="00F73104">
        <w:rPr>
          <w:sz w:val="28"/>
          <w:szCs w:val="28"/>
        </w:rPr>
        <w:t xml:space="preserve">мероприятие </w:t>
      </w:r>
    </w:p>
    <w:p w:rsidR="00FF1B6D" w:rsidRPr="00FF1B6D" w:rsidRDefault="00FF1B6D" w:rsidP="00F73104">
      <w:pPr>
        <w:pStyle w:val="a8"/>
        <w:contextualSpacing/>
      </w:pPr>
      <w:r w:rsidRPr="00FF1B6D">
        <w:t xml:space="preserve">            (контрольное, экспертно-аналитическое) </w:t>
      </w:r>
    </w:p>
    <w:p w:rsidR="00FF1B6D" w:rsidRPr="00FF1B6D" w:rsidRDefault="00FF1B6D" w:rsidP="00F73104">
      <w:pPr>
        <w:pStyle w:val="a8"/>
        <w:contextualSpacing/>
        <w:jc w:val="center"/>
      </w:pPr>
      <w:r w:rsidRPr="00FF1B6D">
        <w:t>«_______</w:t>
      </w:r>
      <w:r w:rsidR="00F73104">
        <w:t>_____</w:t>
      </w:r>
      <w:r w:rsidRPr="00FF1B6D">
        <w:t xml:space="preserve">_______________________________________________________________» </w:t>
      </w:r>
      <w:r w:rsidRPr="00FF1B6D">
        <w:br/>
        <w:t xml:space="preserve">(наименование, предмет мероприятия) </w:t>
      </w:r>
    </w:p>
    <w:p w:rsidR="00FF1B6D" w:rsidRPr="00F73104" w:rsidRDefault="00FF1B6D" w:rsidP="00F73104">
      <w:pPr>
        <w:pStyle w:val="a8"/>
        <w:contextualSpacing/>
        <w:jc w:val="both"/>
        <w:rPr>
          <w:sz w:val="28"/>
          <w:szCs w:val="28"/>
        </w:rPr>
      </w:pPr>
      <w:r w:rsidRPr="00F73104">
        <w:rPr>
          <w:sz w:val="28"/>
          <w:szCs w:val="28"/>
        </w:rPr>
        <w:t xml:space="preserve">(далее – мероприятие), руководствуясь нижеследующим: </w:t>
      </w:r>
    </w:p>
    <w:p w:rsidR="00FF1B6D" w:rsidRPr="00F73104" w:rsidRDefault="00FF1B6D" w:rsidP="00D2746D">
      <w:pPr>
        <w:pStyle w:val="a8"/>
        <w:ind w:firstLine="708"/>
        <w:contextualSpacing/>
        <w:jc w:val="both"/>
        <w:rPr>
          <w:sz w:val="28"/>
          <w:szCs w:val="28"/>
        </w:rPr>
      </w:pPr>
      <w:r w:rsidRPr="00F73104">
        <w:rPr>
          <w:sz w:val="28"/>
          <w:szCs w:val="28"/>
        </w:rPr>
        <w:t xml:space="preserve">1. Стороны исходят из того, что мероприятие послужит достижению следующих целей: </w:t>
      </w:r>
    </w:p>
    <w:p w:rsidR="00FF1B6D" w:rsidRPr="00FF1B6D" w:rsidRDefault="00FF1B6D" w:rsidP="00F73104">
      <w:pPr>
        <w:pStyle w:val="a8"/>
        <w:contextualSpacing/>
      </w:pPr>
      <w:r w:rsidRPr="00FF1B6D">
        <w:t xml:space="preserve">________________________________________________________________________ </w:t>
      </w:r>
      <w:r w:rsidRPr="00FF1B6D">
        <w:br/>
        <w:t xml:space="preserve">                                                     (указать цели мероприятия) </w:t>
      </w:r>
    </w:p>
    <w:p w:rsidR="00FF1B6D" w:rsidRPr="00F73104" w:rsidRDefault="00FF1B6D" w:rsidP="00D2746D">
      <w:pPr>
        <w:pStyle w:val="a8"/>
        <w:ind w:firstLine="708"/>
        <w:contextualSpacing/>
        <w:rPr>
          <w:sz w:val="28"/>
          <w:szCs w:val="28"/>
        </w:rPr>
      </w:pPr>
      <w:r w:rsidRPr="00F73104">
        <w:rPr>
          <w:sz w:val="28"/>
          <w:szCs w:val="28"/>
        </w:rPr>
        <w:t xml:space="preserve">2. При подписании настоящего Решения определяются: </w:t>
      </w:r>
    </w:p>
    <w:p w:rsidR="00FF1B6D" w:rsidRPr="00F73104" w:rsidRDefault="00FF1B6D" w:rsidP="00F73104">
      <w:pPr>
        <w:pStyle w:val="a8"/>
        <w:contextualSpacing/>
        <w:rPr>
          <w:sz w:val="28"/>
          <w:szCs w:val="28"/>
        </w:rPr>
      </w:pPr>
      <w:r w:rsidRPr="00F73104">
        <w:rPr>
          <w:sz w:val="28"/>
          <w:szCs w:val="28"/>
        </w:rPr>
        <w:t xml:space="preserve">сроки мероприятия ________________________________________________; </w:t>
      </w:r>
    </w:p>
    <w:p w:rsidR="00FF1B6D" w:rsidRPr="00F73104" w:rsidRDefault="00FF1B6D" w:rsidP="00F73104">
      <w:pPr>
        <w:pStyle w:val="a8"/>
        <w:contextualSpacing/>
        <w:rPr>
          <w:sz w:val="28"/>
          <w:szCs w:val="28"/>
        </w:rPr>
      </w:pPr>
      <w:r w:rsidRPr="00F73104">
        <w:rPr>
          <w:sz w:val="28"/>
          <w:szCs w:val="28"/>
        </w:rPr>
        <w:t>способ проведения мероприятия</w:t>
      </w:r>
      <w:proofErr w:type="gramStart"/>
      <w:r w:rsidRPr="00F73104">
        <w:rPr>
          <w:sz w:val="28"/>
          <w:szCs w:val="28"/>
        </w:rPr>
        <w:t xml:space="preserve"> : ____________________________________; </w:t>
      </w:r>
      <w:proofErr w:type="gramEnd"/>
    </w:p>
    <w:p w:rsidR="00FF1B6D" w:rsidRPr="00F73104" w:rsidRDefault="00FF1B6D" w:rsidP="00F73104">
      <w:pPr>
        <w:pStyle w:val="a8"/>
        <w:contextualSpacing/>
        <w:rPr>
          <w:sz w:val="28"/>
          <w:szCs w:val="28"/>
        </w:rPr>
      </w:pPr>
      <w:r w:rsidRPr="00F73104">
        <w:rPr>
          <w:sz w:val="28"/>
          <w:szCs w:val="28"/>
        </w:rPr>
        <w:t>вопросы участия в мероприятии каждой из Сторон, исходя из установленных полномочий</w:t>
      </w:r>
      <w:proofErr w:type="gramStart"/>
      <w:r w:rsidRPr="00F73104">
        <w:rPr>
          <w:sz w:val="28"/>
          <w:szCs w:val="28"/>
        </w:rPr>
        <w:t>: __________________________________________</w:t>
      </w:r>
      <w:r w:rsidR="00D2746D">
        <w:rPr>
          <w:sz w:val="28"/>
          <w:szCs w:val="28"/>
        </w:rPr>
        <w:t>______</w:t>
      </w:r>
      <w:r w:rsidRPr="00F73104">
        <w:rPr>
          <w:sz w:val="28"/>
          <w:szCs w:val="28"/>
        </w:rPr>
        <w:t xml:space="preserve">__________________; </w:t>
      </w:r>
      <w:proofErr w:type="gramEnd"/>
    </w:p>
    <w:p w:rsidR="00FF1B6D" w:rsidRPr="00D2746D" w:rsidRDefault="00FF1B6D" w:rsidP="00F73104">
      <w:pPr>
        <w:pStyle w:val="a8"/>
        <w:contextualSpacing/>
        <w:rPr>
          <w:sz w:val="28"/>
          <w:szCs w:val="28"/>
        </w:rPr>
      </w:pPr>
      <w:r w:rsidRPr="00D2746D">
        <w:rPr>
          <w:sz w:val="28"/>
          <w:szCs w:val="28"/>
        </w:rPr>
        <w:t xml:space="preserve">организационные процедуры: </w:t>
      </w:r>
    </w:p>
    <w:p w:rsidR="00FF1B6D" w:rsidRPr="00FF1B6D" w:rsidRDefault="00FF1B6D" w:rsidP="00D2746D">
      <w:pPr>
        <w:pStyle w:val="a8"/>
        <w:contextualSpacing/>
        <w:jc w:val="center"/>
      </w:pPr>
      <w:r w:rsidRPr="00FF1B6D">
        <w:t>___________________________________________</w:t>
      </w:r>
      <w:r w:rsidR="00D2746D">
        <w:t>______</w:t>
      </w:r>
      <w:r w:rsidRPr="00FF1B6D">
        <w:t>____________________________</w:t>
      </w:r>
      <w:r w:rsidRPr="00FF1B6D">
        <w:br/>
        <w:t>      (указать составляющие подготовительного, основного и заключительного   этапов мероприятия, требующие согласования)</w:t>
      </w:r>
    </w:p>
    <w:p w:rsidR="00FF1B6D" w:rsidRPr="00FF1B6D" w:rsidRDefault="00FF1B6D" w:rsidP="00F73104">
      <w:pPr>
        <w:pStyle w:val="a8"/>
        <w:contextualSpacing/>
      </w:pPr>
      <w:r w:rsidRPr="00FF1B6D">
        <w:t>_________________________________________________________</w:t>
      </w:r>
      <w:r w:rsidR="00D2746D">
        <w:t>_____</w:t>
      </w:r>
      <w:r w:rsidRPr="00FF1B6D">
        <w:t xml:space="preserve">_______________; </w:t>
      </w:r>
    </w:p>
    <w:p w:rsidR="00FF1B6D" w:rsidRPr="00D2746D" w:rsidRDefault="00FF1B6D" w:rsidP="00D2746D">
      <w:pPr>
        <w:pStyle w:val="a8"/>
        <w:contextualSpacing/>
        <w:jc w:val="both"/>
        <w:rPr>
          <w:sz w:val="28"/>
          <w:szCs w:val="28"/>
        </w:rPr>
      </w:pPr>
      <w:r w:rsidRPr="00D2746D">
        <w:rPr>
          <w:sz w:val="28"/>
          <w:szCs w:val="28"/>
        </w:rPr>
        <w:t xml:space="preserve">ответственные лица за проведение мероприятия, его руководитель: </w:t>
      </w:r>
    </w:p>
    <w:p w:rsidR="00FF1B6D" w:rsidRPr="00FF1B6D" w:rsidRDefault="00FF1B6D" w:rsidP="00F73104">
      <w:pPr>
        <w:pStyle w:val="a8"/>
        <w:contextualSpacing/>
      </w:pPr>
      <w:r w:rsidRPr="00FF1B6D">
        <w:t>______________________________________________________________</w:t>
      </w:r>
      <w:r w:rsidR="00D2746D">
        <w:t>_____</w:t>
      </w:r>
      <w:r w:rsidRPr="00FF1B6D">
        <w:t xml:space="preserve">__________ </w:t>
      </w:r>
    </w:p>
    <w:p w:rsidR="00FF1B6D" w:rsidRPr="00FF1B6D" w:rsidRDefault="00FF1B6D" w:rsidP="00F73104">
      <w:pPr>
        <w:pStyle w:val="a8"/>
        <w:contextualSpacing/>
      </w:pPr>
      <w:r w:rsidRPr="00D2746D">
        <w:rPr>
          <w:sz w:val="28"/>
          <w:szCs w:val="28"/>
        </w:rPr>
        <w:t>порядок подготовки, согласования и утверждения программы:</w:t>
      </w:r>
      <w:r w:rsidRPr="00FF1B6D">
        <w:t xml:space="preserve"> ___________________________________________________________</w:t>
      </w:r>
      <w:r w:rsidR="00D2746D">
        <w:t>______</w:t>
      </w:r>
      <w:r w:rsidRPr="00FF1B6D">
        <w:t xml:space="preserve">____________ </w:t>
      </w:r>
    </w:p>
    <w:p w:rsidR="00FF1B6D" w:rsidRPr="00FF1B6D" w:rsidRDefault="00FF1B6D" w:rsidP="00F73104">
      <w:pPr>
        <w:pStyle w:val="a8"/>
        <w:contextualSpacing/>
        <w:jc w:val="center"/>
      </w:pPr>
      <w:r w:rsidRPr="00FF1B6D">
        <w:t xml:space="preserve">(указать: ответственного за подготовку программы мероприятия, порядок согласования, сроки согласования и утверждения, внесение возможных изменений и т.д.) </w:t>
      </w:r>
    </w:p>
    <w:p w:rsidR="00FF1B6D" w:rsidRPr="00FF1B6D" w:rsidRDefault="00FF1B6D" w:rsidP="00F73104">
      <w:pPr>
        <w:pStyle w:val="a8"/>
        <w:contextualSpacing/>
      </w:pPr>
      <w:r w:rsidRPr="00FF1B6D">
        <w:t>_________________________________________</w:t>
      </w:r>
      <w:r w:rsidR="00D2746D">
        <w:t>____</w:t>
      </w:r>
      <w:r w:rsidRPr="00FF1B6D">
        <w:t xml:space="preserve">_______________________________; </w:t>
      </w:r>
    </w:p>
    <w:p w:rsidR="00FF1B6D" w:rsidRPr="00D2746D" w:rsidRDefault="00FF1B6D" w:rsidP="00D2746D">
      <w:pPr>
        <w:pStyle w:val="a8"/>
        <w:contextualSpacing/>
        <w:jc w:val="both"/>
        <w:rPr>
          <w:sz w:val="28"/>
          <w:szCs w:val="28"/>
        </w:rPr>
      </w:pPr>
      <w:r w:rsidRPr="00D2746D">
        <w:rPr>
          <w:sz w:val="28"/>
          <w:szCs w:val="28"/>
        </w:rPr>
        <w:t xml:space="preserve">порядок подготовки и принятия решений по результатам мероприятия, не урегулированных правовыми актами Сторон: </w:t>
      </w:r>
    </w:p>
    <w:p w:rsidR="00FF1B6D" w:rsidRPr="00FF1B6D" w:rsidRDefault="00FF1B6D" w:rsidP="00D2746D">
      <w:pPr>
        <w:pStyle w:val="a8"/>
        <w:contextualSpacing/>
        <w:jc w:val="center"/>
      </w:pPr>
      <w:r w:rsidRPr="00FF1B6D">
        <w:t>________________</w:t>
      </w:r>
      <w:r w:rsidR="00D2746D">
        <w:t>_____</w:t>
      </w:r>
      <w:r w:rsidRPr="00FF1B6D">
        <w:t xml:space="preserve">________________________________________________________. </w:t>
      </w:r>
      <w:r w:rsidRPr="00FF1B6D">
        <w:br/>
        <w:t>(если таковые необходимы)</w:t>
      </w:r>
    </w:p>
    <w:p w:rsidR="00FF1B6D" w:rsidRPr="00D2746D" w:rsidRDefault="00FF1B6D" w:rsidP="00D2746D">
      <w:pPr>
        <w:pStyle w:val="a8"/>
        <w:ind w:firstLine="708"/>
        <w:contextualSpacing/>
        <w:jc w:val="both"/>
        <w:rPr>
          <w:sz w:val="28"/>
          <w:szCs w:val="28"/>
        </w:rPr>
      </w:pPr>
      <w:r w:rsidRPr="00D2746D">
        <w:rPr>
          <w:sz w:val="28"/>
          <w:szCs w:val="28"/>
        </w:rPr>
        <w:lastRenderedPageBreak/>
        <w:t xml:space="preserve">3. При проведении мероприятия Стороны в пределах своих полномочий договариваются о порядке передачи необходимой информации. </w:t>
      </w:r>
    </w:p>
    <w:p w:rsidR="00FF1B6D" w:rsidRPr="00FF1B6D" w:rsidRDefault="00FF1B6D" w:rsidP="00D2746D">
      <w:pPr>
        <w:pStyle w:val="a8"/>
        <w:contextualSpacing/>
        <w:jc w:val="center"/>
      </w:pPr>
      <w:r w:rsidRPr="00FF1B6D">
        <w:t>___________</w:t>
      </w:r>
      <w:r w:rsidR="00D2746D">
        <w:t>_____</w:t>
      </w:r>
      <w:r w:rsidRPr="00FF1B6D">
        <w:t xml:space="preserve">_____________________________________________________________ </w:t>
      </w:r>
      <w:r w:rsidRPr="00FF1B6D">
        <w:br/>
        <w:t>(указать: на каких носителях передается информация, количество экземпляров, сроки передачи с каждого объекта контроля и т.п.)</w:t>
      </w:r>
    </w:p>
    <w:p w:rsidR="00FF1B6D" w:rsidRPr="00FF1B6D" w:rsidRDefault="00FF1B6D" w:rsidP="00F73104">
      <w:pPr>
        <w:pStyle w:val="a8"/>
        <w:contextualSpacing/>
      </w:pPr>
      <w:r w:rsidRPr="00FF1B6D">
        <w:t>____________________</w:t>
      </w:r>
      <w:r w:rsidR="00D2746D">
        <w:t>_______</w:t>
      </w:r>
      <w:r w:rsidRPr="00FF1B6D">
        <w:t xml:space="preserve">__________________________________________________. </w:t>
      </w:r>
    </w:p>
    <w:p w:rsidR="00FF1B6D" w:rsidRPr="00D2746D" w:rsidRDefault="00FF1B6D" w:rsidP="00D2746D">
      <w:pPr>
        <w:pStyle w:val="a8"/>
        <w:ind w:firstLine="708"/>
        <w:contextualSpacing/>
        <w:jc w:val="both"/>
        <w:rPr>
          <w:sz w:val="28"/>
          <w:szCs w:val="28"/>
        </w:rPr>
      </w:pPr>
      <w:r w:rsidRPr="00D2746D">
        <w:rPr>
          <w:sz w:val="28"/>
          <w:szCs w:val="28"/>
        </w:rPr>
        <w:t xml:space="preserve">При обмене информацией в рамках настоящего Решения Стороны руководствуются законодательством о защите государственной тайны или иной конфиденциальной информации. </w:t>
      </w:r>
    </w:p>
    <w:p w:rsidR="00FF1B6D" w:rsidRPr="00D2746D" w:rsidRDefault="00FF1B6D" w:rsidP="00D2746D">
      <w:pPr>
        <w:pStyle w:val="a8"/>
        <w:ind w:firstLine="708"/>
        <w:contextualSpacing/>
        <w:jc w:val="both"/>
        <w:rPr>
          <w:sz w:val="28"/>
          <w:szCs w:val="28"/>
        </w:rPr>
      </w:pPr>
      <w:r w:rsidRPr="00D2746D">
        <w:rPr>
          <w:sz w:val="28"/>
          <w:szCs w:val="28"/>
        </w:rPr>
        <w:t xml:space="preserve">4. Стороны при необходимости проводят координационные совещания, по результатам которых подписываются протоколы и принимаются конкретные решения по мероприятию. </w:t>
      </w:r>
    </w:p>
    <w:p w:rsidR="00FF1B6D" w:rsidRPr="00FF1B6D" w:rsidRDefault="00FF1B6D" w:rsidP="00D2746D">
      <w:pPr>
        <w:pStyle w:val="a8"/>
        <w:contextualSpacing/>
        <w:jc w:val="center"/>
      </w:pPr>
      <w:r w:rsidRPr="00FF1B6D">
        <w:t>___________________</w:t>
      </w:r>
      <w:r w:rsidR="00D2746D">
        <w:t>_____</w:t>
      </w:r>
      <w:r w:rsidRPr="00FF1B6D">
        <w:t xml:space="preserve">_____________________________________________________ </w:t>
      </w:r>
      <w:r w:rsidRPr="00FF1B6D">
        <w:br/>
        <w:t>(указать: тема совещания, место проведения совещания, срок проведения совещания и т.п.)</w:t>
      </w:r>
    </w:p>
    <w:p w:rsidR="00FF1B6D" w:rsidRPr="00FF1B6D" w:rsidRDefault="00FF1B6D" w:rsidP="00F73104">
      <w:pPr>
        <w:pStyle w:val="a8"/>
        <w:contextualSpacing/>
      </w:pPr>
      <w:r w:rsidRPr="00FF1B6D">
        <w:t>_________________________________________________________________</w:t>
      </w:r>
      <w:r w:rsidR="00D2746D">
        <w:t>_____</w:t>
      </w:r>
      <w:r w:rsidRPr="00FF1B6D">
        <w:t xml:space="preserve">_______. </w:t>
      </w:r>
    </w:p>
    <w:p w:rsidR="00FF1B6D" w:rsidRPr="00D2746D" w:rsidRDefault="00FF1B6D" w:rsidP="00D2746D">
      <w:pPr>
        <w:pStyle w:val="a8"/>
        <w:ind w:firstLine="708"/>
        <w:contextualSpacing/>
        <w:jc w:val="both"/>
        <w:rPr>
          <w:sz w:val="28"/>
          <w:szCs w:val="28"/>
        </w:rPr>
      </w:pPr>
      <w:r w:rsidRPr="00D2746D">
        <w:rPr>
          <w:sz w:val="28"/>
          <w:szCs w:val="28"/>
        </w:rPr>
        <w:t xml:space="preserve">5. Оформление результатов проведенных мероприятий на объектах осуществляется в форме </w:t>
      </w:r>
    </w:p>
    <w:p w:rsidR="00FF1B6D" w:rsidRPr="00FF1B6D" w:rsidRDefault="00FF1B6D" w:rsidP="00D2746D">
      <w:pPr>
        <w:pStyle w:val="a8"/>
        <w:contextualSpacing/>
        <w:jc w:val="center"/>
      </w:pPr>
      <w:r w:rsidRPr="00FF1B6D">
        <w:t>____________________</w:t>
      </w:r>
      <w:r w:rsidR="00D2746D">
        <w:t>_____</w:t>
      </w:r>
      <w:r w:rsidRPr="00FF1B6D">
        <w:t xml:space="preserve">____________________________________________________ </w:t>
      </w:r>
      <w:r w:rsidRPr="00FF1B6D">
        <w:br/>
        <w:t>(акты, заключения на объектах контроля)</w:t>
      </w:r>
    </w:p>
    <w:p w:rsidR="00FF1B6D" w:rsidRPr="00F73104" w:rsidRDefault="00FF1B6D" w:rsidP="00D2746D">
      <w:pPr>
        <w:pStyle w:val="a8"/>
        <w:ind w:firstLine="708"/>
        <w:contextualSpacing/>
        <w:jc w:val="both"/>
        <w:rPr>
          <w:sz w:val="28"/>
          <w:szCs w:val="28"/>
        </w:rPr>
      </w:pPr>
      <w:r w:rsidRPr="00F73104">
        <w:rPr>
          <w:sz w:val="28"/>
          <w:szCs w:val="28"/>
        </w:rPr>
        <w:t xml:space="preserve">После проведения мероприятия одной Стороной в интересах другой Стороны, Сторона, его проводившая, информирует другую Сторону о результатах этого мероприятия </w:t>
      </w:r>
    </w:p>
    <w:p w:rsidR="00D2746D" w:rsidRDefault="00FF1B6D" w:rsidP="00D2746D">
      <w:pPr>
        <w:pStyle w:val="a8"/>
        <w:contextualSpacing/>
      </w:pPr>
      <w:r w:rsidRPr="00FF1B6D">
        <w:t>_____________</w:t>
      </w:r>
      <w:r w:rsidR="00D2746D">
        <w:t>_____</w:t>
      </w:r>
      <w:r w:rsidRPr="00FF1B6D">
        <w:t xml:space="preserve">___________________________________________________________ </w:t>
      </w:r>
      <w:r w:rsidR="00D2746D">
        <w:t xml:space="preserve"> </w:t>
      </w:r>
    </w:p>
    <w:p w:rsidR="00FF1B6D" w:rsidRPr="00FF1B6D" w:rsidRDefault="00FF1B6D" w:rsidP="00D2746D">
      <w:pPr>
        <w:pStyle w:val="a8"/>
        <w:contextualSpacing/>
        <w:jc w:val="center"/>
      </w:pPr>
      <w:r w:rsidRPr="00FF1B6D">
        <w:t>(указать: форму, сроки предоставления информации и т. п.)</w:t>
      </w:r>
    </w:p>
    <w:p w:rsidR="00FF1B6D" w:rsidRPr="00FF1B6D" w:rsidRDefault="00FF1B6D" w:rsidP="00F73104">
      <w:pPr>
        <w:pStyle w:val="a8"/>
        <w:contextualSpacing/>
      </w:pPr>
      <w:r w:rsidRPr="00FF1B6D">
        <w:t>_____________________________________</w:t>
      </w:r>
      <w:r w:rsidR="00D2746D">
        <w:t>______</w:t>
      </w:r>
      <w:r w:rsidRPr="00FF1B6D">
        <w:t xml:space="preserve">__________________________________. </w:t>
      </w:r>
    </w:p>
    <w:p w:rsidR="00FF1B6D" w:rsidRPr="00F73104" w:rsidRDefault="00FF1B6D" w:rsidP="00D2746D">
      <w:pPr>
        <w:pStyle w:val="a8"/>
        <w:ind w:firstLine="708"/>
        <w:contextualSpacing/>
        <w:jc w:val="both"/>
        <w:rPr>
          <w:sz w:val="28"/>
          <w:szCs w:val="28"/>
        </w:rPr>
      </w:pPr>
      <w:r w:rsidRPr="00F73104">
        <w:rPr>
          <w:sz w:val="28"/>
          <w:szCs w:val="28"/>
        </w:rPr>
        <w:t xml:space="preserve">6. По результатам проведения мероприятия подготавливается </w:t>
      </w:r>
    </w:p>
    <w:p w:rsidR="00FF1B6D" w:rsidRPr="00FF1B6D" w:rsidRDefault="00FF1B6D" w:rsidP="00D2746D">
      <w:pPr>
        <w:pStyle w:val="a8"/>
        <w:contextualSpacing/>
        <w:jc w:val="center"/>
      </w:pPr>
      <w:r w:rsidRPr="00FF1B6D">
        <w:t>___</w:t>
      </w:r>
      <w:r w:rsidR="00D2746D">
        <w:t>______</w:t>
      </w:r>
      <w:r w:rsidRPr="00FF1B6D">
        <w:t xml:space="preserve">____________________________________________________________________, </w:t>
      </w:r>
      <w:r w:rsidRPr="00FF1B6D">
        <w:br/>
        <w:t>(отчет, заключение)</w:t>
      </w:r>
    </w:p>
    <w:p w:rsidR="00FF1B6D" w:rsidRPr="00F73104" w:rsidRDefault="00FF1B6D" w:rsidP="00F73104">
      <w:pPr>
        <w:pStyle w:val="a8"/>
        <w:contextualSpacing/>
        <w:rPr>
          <w:sz w:val="28"/>
          <w:szCs w:val="28"/>
        </w:rPr>
      </w:pPr>
      <w:r w:rsidRPr="00F73104">
        <w:rPr>
          <w:sz w:val="28"/>
          <w:szCs w:val="28"/>
        </w:rPr>
        <w:t xml:space="preserve">порядок подготовки, согласования и утверждения которого осуществляется по согласованию Сторон. </w:t>
      </w:r>
    </w:p>
    <w:p w:rsidR="00FF1B6D" w:rsidRPr="00FF1B6D" w:rsidRDefault="00FF1B6D" w:rsidP="00D2746D">
      <w:pPr>
        <w:pStyle w:val="a8"/>
        <w:contextualSpacing/>
        <w:jc w:val="center"/>
      </w:pPr>
      <w:proofErr w:type="gramStart"/>
      <w:r w:rsidRPr="00FF1B6D">
        <w:t>____________________________________</w:t>
      </w:r>
      <w:r w:rsidR="00D2746D">
        <w:t>_____</w:t>
      </w:r>
      <w:r w:rsidRPr="00FF1B6D">
        <w:t xml:space="preserve">____________________________________ </w:t>
      </w:r>
      <w:r w:rsidRPr="00FF1B6D">
        <w:br/>
        <w:t>(указать: порядок обмена итоговой информацией, ответственного исполнителя по подготовке отчета, заключения, сроки, подготовки, согласования, представления отчета, заключения на утверждение и т. п.)</w:t>
      </w:r>
      <w:proofErr w:type="gramEnd"/>
    </w:p>
    <w:p w:rsidR="00FF1B6D" w:rsidRPr="00FF1B6D" w:rsidRDefault="00FF1B6D" w:rsidP="00F73104">
      <w:pPr>
        <w:pStyle w:val="a8"/>
        <w:contextualSpacing/>
      </w:pPr>
      <w:r w:rsidRPr="00FF1B6D">
        <w:t>________________</w:t>
      </w:r>
      <w:r w:rsidR="00D2746D">
        <w:t>_____</w:t>
      </w:r>
      <w:r w:rsidRPr="00FF1B6D">
        <w:t xml:space="preserve">________________________________________________________. </w:t>
      </w:r>
    </w:p>
    <w:p w:rsidR="00FF1B6D" w:rsidRPr="00D2746D" w:rsidRDefault="00FF1B6D" w:rsidP="00D2746D">
      <w:pPr>
        <w:pStyle w:val="a8"/>
        <w:ind w:firstLine="708"/>
        <w:contextualSpacing/>
        <w:jc w:val="both"/>
        <w:rPr>
          <w:sz w:val="28"/>
          <w:szCs w:val="28"/>
        </w:rPr>
      </w:pPr>
      <w:r w:rsidRPr="00D2746D">
        <w:rPr>
          <w:sz w:val="28"/>
          <w:szCs w:val="28"/>
        </w:rPr>
        <w:t xml:space="preserve">Объем и порядок предоставления дополнительных материалов мероприятия определяются по согласованию между Сторонами </w:t>
      </w:r>
    </w:p>
    <w:p w:rsidR="00FF1B6D" w:rsidRPr="00FF1B6D" w:rsidRDefault="00FF1B6D" w:rsidP="00D2746D">
      <w:pPr>
        <w:pStyle w:val="a8"/>
        <w:contextualSpacing/>
        <w:jc w:val="center"/>
      </w:pPr>
      <w:r w:rsidRPr="00FF1B6D">
        <w:t>_________________</w:t>
      </w:r>
      <w:r w:rsidR="00D2746D">
        <w:t>______</w:t>
      </w:r>
      <w:r w:rsidRPr="00FF1B6D">
        <w:t>______________________________________________________</w:t>
      </w:r>
      <w:r w:rsidRPr="00FF1B6D">
        <w:br/>
        <w:t>(указать: перечень дополнительных материалов, форма согласования дополнительных материалов, сроки согласования дополнительных материалов и т.п.)</w:t>
      </w:r>
    </w:p>
    <w:p w:rsidR="00FF1B6D" w:rsidRPr="00FF1B6D" w:rsidRDefault="00FF1B6D" w:rsidP="00F73104">
      <w:pPr>
        <w:pStyle w:val="a8"/>
        <w:contextualSpacing/>
      </w:pPr>
      <w:r w:rsidRPr="00FF1B6D">
        <w:t xml:space="preserve">________________________________________________________________________. </w:t>
      </w:r>
    </w:p>
    <w:p w:rsidR="00FF1B6D" w:rsidRPr="00F73104" w:rsidRDefault="00FF1B6D" w:rsidP="00D2746D">
      <w:pPr>
        <w:pStyle w:val="a8"/>
        <w:ind w:firstLine="708"/>
        <w:contextualSpacing/>
        <w:jc w:val="both"/>
        <w:rPr>
          <w:sz w:val="28"/>
          <w:szCs w:val="28"/>
        </w:rPr>
      </w:pPr>
      <w:r w:rsidRPr="00F73104">
        <w:rPr>
          <w:sz w:val="28"/>
          <w:szCs w:val="28"/>
        </w:rPr>
        <w:t xml:space="preserve">7. Все изменения к настоящему Решению оформляются дополнительными письменными соглашениями и подписываются Сторонами. </w:t>
      </w:r>
    </w:p>
    <w:p w:rsidR="00FF1B6D" w:rsidRPr="00F73104" w:rsidRDefault="00FF1B6D" w:rsidP="00D2746D">
      <w:pPr>
        <w:pStyle w:val="a8"/>
        <w:ind w:firstLine="708"/>
        <w:contextualSpacing/>
        <w:jc w:val="both"/>
        <w:rPr>
          <w:sz w:val="28"/>
          <w:szCs w:val="28"/>
        </w:rPr>
      </w:pPr>
      <w:r w:rsidRPr="00F73104">
        <w:rPr>
          <w:sz w:val="28"/>
          <w:szCs w:val="28"/>
        </w:rPr>
        <w:t xml:space="preserve">8. Настоящее Решение вступает в силу с момента подписания его обеими Сторонами и действует до окончания мероприятия. </w:t>
      </w:r>
    </w:p>
    <w:p w:rsidR="00FF1B6D" w:rsidRPr="00F73104" w:rsidRDefault="00FF1B6D" w:rsidP="00D2746D">
      <w:pPr>
        <w:pStyle w:val="a8"/>
        <w:ind w:firstLine="708"/>
        <w:contextualSpacing/>
        <w:jc w:val="both"/>
        <w:rPr>
          <w:sz w:val="28"/>
          <w:szCs w:val="28"/>
        </w:rPr>
      </w:pPr>
      <w:r w:rsidRPr="00F73104">
        <w:rPr>
          <w:sz w:val="28"/>
          <w:szCs w:val="28"/>
        </w:rPr>
        <w:lastRenderedPageBreak/>
        <w:t xml:space="preserve">Действие Решения не может быть прекращено во время уже проводимого мероприятия до его полного завершения. </w:t>
      </w:r>
    </w:p>
    <w:p w:rsidR="00FF1B6D" w:rsidRPr="00D2746D" w:rsidRDefault="00FF1B6D" w:rsidP="00D2746D">
      <w:pPr>
        <w:pStyle w:val="a8"/>
        <w:contextualSpacing/>
        <w:jc w:val="both"/>
        <w:rPr>
          <w:sz w:val="28"/>
          <w:szCs w:val="28"/>
        </w:rPr>
      </w:pPr>
      <w:r w:rsidRPr="00D2746D">
        <w:rPr>
          <w:sz w:val="28"/>
          <w:szCs w:val="28"/>
        </w:rPr>
        <w:t xml:space="preserve">Датой окончания мероприятия считается дата утверждения __________________ по результатам мероприятия. </w:t>
      </w:r>
    </w:p>
    <w:p w:rsidR="00FF1B6D" w:rsidRPr="00FF1B6D" w:rsidRDefault="00FF1B6D" w:rsidP="00F73104">
      <w:pPr>
        <w:pStyle w:val="a8"/>
        <w:contextualSpacing/>
      </w:pPr>
      <w:r w:rsidRPr="00FF1B6D">
        <w:t xml:space="preserve">(отчета, заключения) </w:t>
      </w:r>
    </w:p>
    <w:p w:rsidR="00FF1B6D" w:rsidRPr="00D2746D" w:rsidRDefault="00FF1B6D" w:rsidP="00F73104">
      <w:pPr>
        <w:pStyle w:val="a8"/>
        <w:contextualSpacing/>
        <w:rPr>
          <w:sz w:val="28"/>
          <w:szCs w:val="28"/>
        </w:rPr>
      </w:pPr>
      <w:r w:rsidRPr="00D2746D">
        <w:rPr>
          <w:sz w:val="28"/>
          <w:szCs w:val="28"/>
        </w:rPr>
        <w:t xml:space="preserve">      </w:t>
      </w:r>
      <w:r w:rsidR="00D2746D">
        <w:rPr>
          <w:sz w:val="28"/>
          <w:szCs w:val="28"/>
        </w:rPr>
        <w:tab/>
      </w:r>
      <w:r w:rsidRPr="00D2746D">
        <w:rPr>
          <w:sz w:val="28"/>
          <w:szCs w:val="28"/>
        </w:rPr>
        <w:t xml:space="preserve">Настоящее Решение составлено в ________ экземплярах, по одному для каждой из сторон. </w:t>
      </w:r>
    </w:p>
    <w:p w:rsidR="00D2746D" w:rsidRDefault="00FF1B6D" w:rsidP="00F73104">
      <w:pPr>
        <w:pStyle w:val="a8"/>
        <w:contextualSpacing/>
        <w:rPr>
          <w:sz w:val="28"/>
          <w:szCs w:val="28"/>
        </w:rPr>
      </w:pPr>
      <w:r w:rsidRPr="00D2746D">
        <w:rPr>
          <w:sz w:val="28"/>
          <w:szCs w:val="28"/>
        </w:rPr>
        <w:t>                 </w:t>
      </w:r>
    </w:p>
    <w:p w:rsidR="00D2746D" w:rsidRDefault="00D2746D" w:rsidP="00F73104">
      <w:pPr>
        <w:pStyle w:val="a8"/>
        <w:contextualSpacing/>
        <w:rPr>
          <w:sz w:val="28"/>
          <w:szCs w:val="28"/>
        </w:rPr>
      </w:pPr>
    </w:p>
    <w:p w:rsidR="00D2746D" w:rsidRDefault="00D2746D" w:rsidP="00F73104">
      <w:pPr>
        <w:pStyle w:val="a8"/>
        <w:contextualSpacing/>
        <w:rPr>
          <w:sz w:val="28"/>
          <w:szCs w:val="28"/>
        </w:rPr>
      </w:pPr>
    </w:p>
    <w:p w:rsidR="00FF1B6D" w:rsidRPr="00D2746D" w:rsidRDefault="00FF1B6D" w:rsidP="00F73104">
      <w:pPr>
        <w:pStyle w:val="a8"/>
        <w:contextualSpacing/>
        <w:rPr>
          <w:sz w:val="28"/>
          <w:szCs w:val="28"/>
        </w:rPr>
      </w:pPr>
      <w:r w:rsidRPr="00D2746D">
        <w:rPr>
          <w:sz w:val="28"/>
          <w:szCs w:val="28"/>
        </w:rPr>
        <w:t xml:space="preserve"> </w:t>
      </w:r>
    </w:p>
    <w:tbl>
      <w:tblPr>
        <w:tblW w:w="9369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376"/>
        <w:gridCol w:w="20"/>
        <w:gridCol w:w="5973"/>
      </w:tblGrid>
      <w:tr w:rsidR="00FF1B6D" w:rsidRPr="00D2746D" w:rsidTr="00FF1B6D">
        <w:trPr>
          <w:tblCellSpacing w:w="0" w:type="dxa"/>
        </w:trPr>
        <w:tc>
          <w:tcPr>
            <w:tcW w:w="3376" w:type="dxa"/>
            <w:vAlign w:val="center"/>
            <w:hideMark/>
          </w:tcPr>
          <w:p w:rsidR="00FF1B6D" w:rsidRPr="00D2746D" w:rsidRDefault="00FF1B6D" w:rsidP="00F73104">
            <w:pPr>
              <w:pStyle w:val="a8"/>
              <w:contextualSpacing/>
              <w:rPr>
                <w:sz w:val="28"/>
                <w:szCs w:val="28"/>
              </w:rPr>
            </w:pPr>
            <w:r w:rsidRPr="00D2746D">
              <w:rPr>
                <w:sz w:val="28"/>
                <w:szCs w:val="28"/>
              </w:rPr>
              <w:t xml:space="preserve">Председатель КСП области                             </w:t>
            </w:r>
          </w:p>
        </w:tc>
        <w:tc>
          <w:tcPr>
            <w:tcW w:w="20" w:type="dxa"/>
            <w:vAlign w:val="center"/>
          </w:tcPr>
          <w:p w:rsidR="00FF1B6D" w:rsidRPr="00D2746D" w:rsidRDefault="00FF1B6D" w:rsidP="00F73104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CF50EA" w:rsidRDefault="00D2746D" w:rsidP="00CF50EA">
            <w:pPr>
              <w:pStyle w:val="a8"/>
              <w:ind w:left="57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CF50EA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="00CF50EA">
              <w:rPr>
                <w:sz w:val="28"/>
                <w:szCs w:val="28"/>
              </w:rPr>
              <w:t>контрольно-счетного</w:t>
            </w:r>
            <w:proofErr w:type="gramEnd"/>
            <w:r w:rsidR="00CF50EA">
              <w:rPr>
                <w:sz w:val="28"/>
                <w:szCs w:val="28"/>
              </w:rPr>
              <w:t xml:space="preserve">   </w:t>
            </w:r>
          </w:p>
          <w:p w:rsidR="00FF1B6D" w:rsidRPr="00D2746D" w:rsidRDefault="00CF50EA" w:rsidP="00CF50EA">
            <w:pPr>
              <w:pStyle w:val="a8"/>
              <w:ind w:left="57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комитета</w:t>
            </w:r>
            <w:r w:rsidR="00FF1B6D" w:rsidRPr="00D2746D">
              <w:rPr>
                <w:sz w:val="28"/>
                <w:szCs w:val="28"/>
              </w:rPr>
              <w:t xml:space="preserve">  </w:t>
            </w:r>
          </w:p>
        </w:tc>
      </w:tr>
    </w:tbl>
    <w:p w:rsidR="00FF1B6D" w:rsidRPr="00FF1B6D" w:rsidRDefault="00FF1B6D" w:rsidP="00F73104">
      <w:pPr>
        <w:pStyle w:val="a8"/>
        <w:contextualSpacing/>
      </w:pPr>
      <w:r w:rsidRPr="00FF1B6D">
        <w:t>_________ _________________            </w:t>
      </w:r>
      <w:r w:rsidR="00D2746D">
        <w:t xml:space="preserve">      </w:t>
      </w:r>
      <w:r w:rsidRPr="00FF1B6D">
        <w:t xml:space="preserve"> _________ _________________ </w:t>
      </w:r>
    </w:p>
    <w:p w:rsidR="00FF1B6D" w:rsidRPr="00FF1B6D" w:rsidRDefault="00FF1B6D" w:rsidP="00F73104">
      <w:pPr>
        <w:pStyle w:val="a8"/>
        <w:contextualSpacing/>
      </w:pPr>
      <w:r w:rsidRPr="00FF1B6D">
        <w:t>(подпись /инициалы и фамилия/)          </w:t>
      </w:r>
      <w:r w:rsidR="00D2746D">
        <w:t xml:space="preserve">   </w:t>
      </w:r>
      <w:r w:rsidRPr="00FF1B6D">
        <w:t xml:space="preserve">  (подпись /инициалы и фамилия/) </w:t>
      </w:r>
    </w:p>
    <w:p w:rsidR="000C4521" w:rsidRPr="00FF1B6D" w:rsidRDefault="00FF1B6D" w:rsidP="00F73104">
      <w:pPr>
        <w:pStyle w:val="a8"/>
        <w:contextualSpacing/>
      </w:pPr>
      <w:r w:rsidRPr="00FF1B6D">
        <w:t xml:space="preserve">МП                                                            </w:t>
      </w:r>
      <w:r w:rsidR="00D2746D">
        <w:t xml:space="preserve">   </w:t>
      </w:r>
      <w:r w:rsidRPr="00FF1B6D">
        <w:t xml:space="preserve">   </w:t>
      </w:r>
      <w:proofErr w:type="gramStart"/>
      <w:r w:rsidRPr="00FF1B6D">
        <w:t>МП</w:t>
      </w:r>
      <w:proofErr w:type="gramEnd"/>
      <w:r w:rsidRPr="00FF1B6D">
        <w:t xml:space="preserve">    </w:t>
      </w:r>
    </w:p>
    <w:sectPr w:rsidR="000C4521" w:rsidRPr="00FF1B6D" w:rsidSect="000C452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E40" w:rsidRDefault="00294E40" w:rsidP="00294E40">
      <w:r>
        <w:separator/>
      </w:r>
    </w:p>
  </w:endnote>
  <w:endnote w:type="continuationSeparator" w:id="0">
    <w:p w:rsidR="00294E40" w:rsidRDefault="00294E40" w:rsidP="00294E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E40" w:rsidRDefault="00294E40" w:rsidP="00294E40">
      <w:r>
        <w:separator/>
      </w:r>
    </w:p>
  </w:footnote>
  <w:footnote w:type="continuationSeparator" w:id="0">
    <w:p w:rsidR="00294E40" w:rsidRDefault="00294E40" w:rsidP="00294E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58072"/>
      <w:docPartObj>
        <w:docPartGallery w:val="Page Numbers (Top of Page)"/>
        <w:docPartUnique/>
      </w:docPartObj>
    </w:sdtPr>
    <w:sdtContent>
      <w:p w:rsidR="00934430" w:rsidRDefault="00A549E4">
        <w:pPr>
          <w:pStyle w:val="a9"/>
          <w:jc w:val="center"/>
        </w:pPr>
        <w:fldSimple w:instr=" PAGE   \* MERGEFORMAT ">
          <w:r w:rsidR="003B3BBC">
            <w:rPr>
              <w:noProof/>
            </w:rPr>
            <w:t>1</w:t>
          </w:r>
        </w:fldSimple>
      </w:p>
    </w:sdtContent>
  </w:sdt>
  <w:p w:rsidR="00294E40" w:rsidRDefault="00294E4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B3BBB"/>
    <w:multiLevelType w:val="hybridMultilevel"/>
    <w:tmpl w:val="6C28B3D6"/>
    <w:lvl w:ilvl="0" w:tplc="404880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E85C9E"/>
    <w:multiLevelType w:val="hybridMultilevel"/>
    <w:tmpl w:val="E1DC5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7E6215"/>
    <w:multiLevelType w:val="hybridMultilevel"/>
    <w:tmpl w:val="05D62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B6D"/>
    <w:rsid w:val="000C4521"/>
    <w:rsid w:val="001D25C3"/>
    <w:rsid w:val="00286759"/>
    <w:rsid w:val="00294E40"/>
    <w:rsid w:val="003101E5"/>
    <w:rsid w:val="00323E41"/>
    <w:rsid w:val="003A1F65"/>
    <w:rsid w:val="003B3BBC"/>
    <w:rsid w:val="0054530E"/>
    <w:rsid w:val="005D30F7"/>
    <w:rsid w:val="005D4179"/>
    <w:rsid w:val="00727BCF"/>
    <w:rsid w:val="00903FCD"/>
    <w:rsid w:val="00916913"/>
    <w:rsid w:val="00934430"/>
    <w:rsid w:val="00A549E4"/>
    <w:rsid w:val="00A57C4E"/>
    <w:rsid w:val="00B0450A"/>
    <w:rsid w:val="00CF50EA"/>
    <w:rsid w:val="00D2746D"/>
    <w:rsid w:val="00EC3794"/>
    <w:rsid w:val="00F73104"/>
    <w:rsid w:val="00F8754E"/>
    <w:rsid w:val="00FC3065"/>
    <w:rsid w:val="00FF1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B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754E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link w:val="20"/>
    <w:qFormat/>
    <w:rsid w:val="00F8754E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"/>
    <w:qFormat/>
    <w:rsid w:val="00F8754E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link w:val="40"/>
    <w:qFormat/>
    <w:rsid w:val="00F8754E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8754E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link w:val="60"/>
    <w:qFormat/>
    <w:rsid w:val="00F8754E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link w:val="70"/>
    <w:qFormat/>
    <w:rsid w:val="00F8754E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754E"/>
    <w:rPr>
      <w:bCs/>
      <w:sz w:val="28"/>
      <w:szCs w:val="26"/>
    </w:rPr>
  </w:style>
  <w:style w:type="character" w:customStyle="1" w:styleId="20">
    <w:name w:val="Заголовок 2 Знак"/>
    <w:basedOn w:val="a0"/>
    <w:link w:val="2"/>
    <w:rsid w:val="00F8754E"/>
    <w:rPr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F8754E"/>
    <w:rPr>
      <w:b/>
      <w:sz w:val="26"/>
    </w:rPr>
  </w:style>
  <w:style w:type="character" w:customStyle="1" w:styleId="40">
    <w:name w:val="Заголовок 4 Знак"/>
    <w:basedOn w:val="a0"/>
    <w:link w:val="4"/>
    <w:rsid w:val="00F8754E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F8754E"/>
    <w:rPr>
      <w:color w:val="800080"/>
      <w:sz w:val="28"/>
      <w:szCs w:val="28"/>
    </w:rPr>
  </w:style>
  <w:style w:type="character" w:customStyle="1" w:styleId="60">
    <w:name w:val="Заголовок 6 Знак"/>
    <w:basedOn w:val="a0"/>
    <w:link w:val="6"/>
    <w:rsid w:val="00F8754E"/>
    <w:rPr>
      <w:color w:val="000080"/>
      <w:sz w:val="28"/>
      <w:szCs w:val="28"/>
    </w:rPr>
  </w:style>
  <w:style w:type="character" w:customStyle="1" w:styleId="70">
    <w:name w:val="Заголовок 7 Знак"/>
    <w:basedOn w:val="a0"/>
    <w:link w:val="7"/>
    <w:rsid w:val="00F8754E"/>
    <w:rPr>
      <w:b/>
      <w:sz w:val="28"/>
      <w:szCs w:val="24"/>
    </w:rPr>
  </w:style>
  <w:style w:type="paragraph" w:styleId="a3">
    <w:name w:val="Title"/>
    <w:basedOn w:val="a"/>
    <w:link w:val="a4"/>
    <w:qFormat/>
    <w:rsid w:val="00F8754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F8754E"/>
    <w:rPr>
      <w:b/>
      <w:sz w:val="28"/>
      <w:szCs w:val="24"/>
    </w:rPr>
  </w:style>
  <w:style w:type="character" w:styleId="a5">
    <w:name w:val="Strong"/>
    <w:basedOn w:val="a0"/>
    <w:uiPriority w:val="22"/>
    <w:qFormat/>
    <w:rsid w:val="00F8754E"/>
    <w:rPr>
      <w:b/>
      <w:bCs/>
    </w:rPr>
  </w:style>
  <w:style w:type="character" w:styleId="a6">
    <w:name w:val="Emphasis"/>
    <w:basedOn w:val="a0"/>
    <w:qFormat/>
    <w:rsid w:val="00F8754E"/>
    <w:rPr>
      <w:i/>
      <w:iCs/>
    </w:rPr>
  </w:style>
  <w:style w:type="paragraph" w:styleId="a7">
    <w:name w:val="No Spacing"/>
    <w:uiPriority w:val="1"/>
    <w:qFormat/>
    <w:rsid w:val="00F8754E"/>
    <w:rPr>
      <w:sz w:val="24"/>
      <w:szCs w:val="24"/>
    </w:rPr>
  </w:style>
  <w:style w:type="paragraph" w:styleId="a8">
    <w:name w:val="Normal (Web)"/>
    <w:basedOn w:val="a"/>
    <w:unhideWhenUsed/>
    <w:rsid w:val="00FF1B6D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FF1B6D"/>
    <w:pPr>
      <w:spacing w:before="100" w:beforeAutospacing="1" w:after="100" w:afterAutospacing="1"/>
    </w:pPr>
  </w:style>
  <w:style w:type="paragraph" w:styleId="31">
    <w:name w:val="Body Text 3"/>
    <w:basedOn w:val="a"/>
    <w:link w:val="32"/>
    <w:rsid w:val="00CF50E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F50EA"/>
    <w:rPr>
      <w:sz w:val="16"/>
      <w:szCs w:val="16"/>
    </w:rPr>
  </w:style>
  <w:style w:type="paragraph" w:customStyle="1" w:styleId="11">
    <w:name w:val="Без интервала1"/>
    <w:rsid w:val="00CF50EA"/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294E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94E40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294E4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94E4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3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7AADC-C24B-4607-9CB6-B5E35C90C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10</Pages>
  <Words>2590</Words>
  <Characters>14763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Нина Григорьевна</dc:creator>
  <cp:keywords/>
  <dc:description/>
  <cp:lastModifiedBy>Васильева Нина Григорьевна</cp:lastModifiedBy>
  <cp:revision>10</cp:revision>
  <cp:lastPrinted>2023-01-24T07:23:00Z</cp:lastPrinted>
  <dcterms:created xsi:type="dcterms:W3CDTF">2019-09-25T10:51:00Z</dcterms:created>
  <dcterms:modified xsi:type="dcterms:W3CDTF">2023-01-24T07:23:00Z</dcterms:modified>
</cp:coreProperties>
</file>