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2BF5" w:rsidRPr="00D07A75" w:rsidRDefault="00B82BF5" w:rsidP="00B82BF5">
      <w:pPr>
        <w:jc w:val="center"/>
        <w:rPr>
          <w:b/>
          <w:szCs w:val="28"/>
        </w:rPr>
      </w:pPr>
      <w:r>
        <w:rPr>
          <w:b/>
          <w:noProof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2596515</wp:posOffset>
            </wp:positionH>
            <wp:positionV relativeFrom="paragraph">
              <wp:posOffset>-453390</wp:posOffset>
            </wp:positionV>
            <wp:extent cx="781050" cy="933450"/>
            <wp:effectExtent l="19050" t="0" r="0" b="0"/>
            <wp:wrapNone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2BF5" w:rsidRPr="00D07A75" w:rsidRDefault="00B82BF5" w:rsidP="00B82BF5">
      <w:pPr>
        <w:jc w:val="center"/>
        <w:rPr>
          <w:szCs w:val="28"/>
        </w:rPr>
      </w:pPr>
      <w:r w:rsidRPr="00D07A75">
        <w:rPr>
          <w:b/>
          <w:i/>
          <w:szCs w:val="28"/>
        </w:rPr>
        <w:t xml:space="preserve">  </w:t>
      </w:r>
    </w:p>
    <w:p w:rsidR="00B82BF5" w:rsidRDefault="00B82BF5" w:rsidP="00B82BF5">
      <w:pPr>
        <w:jc w:val="center"/>
        <w:rPr>
          <w:sz w:val="28"/>
          <w:szCs w:val="28"/>
        </w:rPr>
      </w:pPr>
    </w:p>
    <w:p w:rsidR="00B82BF5" w:rsidRPr="00B82BF5" w:rsidRDefault="00B82BF5" w:rsidP="00B82BF5">
      <w:pPr>
        <w:jc w:val="center"/>
        <w:rPr>
          <w:rFonts w:ascii="Times New Roman" w:hAnsi="Times New Roman"/>
          <w:sz w:val="28"/>
          <w:szCs w:val="28"/>
        </w:rPr>
      </w:pPr>
      <w:r w:rsidRPr="00B82BF5">
        <w:rPr>
          <w:rFonts w:ascii="Times New Roman" w:hAnsi="Times New Roman"/>
          <w:sz w:val="28"/>
          <w:szCs w:val="28"/>
        </w:rPr>
        <w:t>АДМИНИСТРАЦИЯ ЧЕРЕПОВЕЦКОГО МУНИЦИПАЛЬНОГО РАЙОНА</w:t>
      </w:r>
    </w:p>
    <w:p w:rsidR="00B82BF5" w:rsidRPr="00B82BF5" w:rsidRDefault="00B82BF5" w:rsidP="00B82BF5">
      <w:pPr>
        <w:jc w:val="center"/>
        <w:rPr>
          <w:rFonts w:ascii="Times New Roman" w:hAnsi="Times New Roman"/>
          <w:sz w:val="28"/>
          <w:szCs w:val="28"/>
        </w:rPr>
      </w:pPr>
      <w:r w:rsidRPr="00B82BF5">
        <w:rPr>
          <w:rFonts w:ascii="Times New Roman" w:hAnsi="Times New Roman"/>
          <w:sz w:val="28"/>
          <w:szCs w:val="28"/>
        </w:rPr>
        <w:t>ВОЛОГОДСКОЙ ОБЛАСТИ</w:t>
      </w:r>
    </w:p>
    <w:p w:rsidR="00B82BF5" w:rsidRPr="00B82BF5" w:rsidRDefault="00B82BF5" w:rsidP="00B82BF5">
      <w:pPr>
        <w:jc w:val="center"/>
        <w:rPr>
          <w:rFonts w:ascii="Times New Roman" w:hAnsi="Times New Roman"/>
          <w:sz w:val="16"/>
          <w:szCs w:val="16"/>
        </w:rPr>
      </w:pPr>
    </w:p>
    <w:p w:rsidR="00B82BF5" w:rsidRPr="00B82BF5" w:rsidRDefault="00B82BF5" w:rsidP="00B82BF5">
      <w:pPr>
        <w:jc w:val="center"/>
        <w:rPr>
          <w:rFonts w:ascii="Times New Roman" w:hAnsi="Times New Roman"/>
          <w:b/>
          <w:sz w:val="36"/>
          <w:szCs w:val="36"/>
        </w:rPr>
      </w:pPr>
      <w:proofErr w:type="gramStart"/>
      <w:r w:rsidRPr="00B82BF5">
        <w:rPr>
          <w:rFonts w:ascii="Times New Roman" w:hAnsi="Times New Roman"/>
          <w:b/>
          <w:sz w:val="36"/>
          <w:szCs w:val="36"/>
        </w:rPr>
        <w:t>П</w:t>
      </w:r>
      <w:proofErr w:type="gramEnd"/>
      <w:r w:rsidRPr="00B82BF5">
        <w:rPr>
          <w:rFonts w:ascii="Times New Roman" w:hAnsi="Times New Roman"/>
          <w:b/>
          <w:sz w:val="36"/>
          <w:szCs w:val="36"/>
        </w:rPr>
        <w:t xml:space="preserve"> О С Т А Н О В Л Е Н И Е</w:t>
      </w:r>
    </w:p>
    <w:p w:rsidR="00B82BF5" w:rsidRPr="00B82BF5" w:rsidRDefault="00B82BF5" w:rsidP="00B82BF5">
      <w:pPr>
        <w:jc w:val="both"/>
        <w:rPr>
          <w:rFonts w:ascii="Times New Roman" w:hAnsi="Times New Roman"/>
          <w:sz w:val="16"/>
          <w:szCs w:val="16"/>
        </w:rPr>
      </w:pPr>
    </w:p>
    <w:p w:rsidR="00B82BF5" w:rsidRPr="00B82BF5" w:rsidRDefault="00B82BF5" w:rsidP="00B82BF5">
      <w:pPr>
        <w:jc w:val="center"/>
        <w:rPr>
          <w:rFonts w:ascii="Times New Roman" w:hAnsi="Times New Roman"/>
          <w:sz w:val="28"/>
          <w:szCs w:val="28"/>
        </w:rPr>
      </w:pPr>
      <w:r w:rsidRPr="00B82BF5">
        <w:rPr>
          <w:rFonts w:ascii="Times New Roman" w:hAnsi="Times New Roman"/>
          <w:sz w:val="28"/>
          <w:szCs w:val="28"/>
        </w:rPr>
        <w:t>от 12.05.2022                                                                                                    № 89</w:t>
      </w:r>
      <w:r>
        <w:rPr>
          <w:rFonts w:ascii="Times New Roman" w:hAnsi="Times New Roman"/>
          <w:sz w:val="28"/>
          <w:szCs w:val="28"/>
        </w:rPr>
        <w:t>9</w:t>
      </w:r>
    </w:p>
    <w:p w:rsidR="00B82BF5" w:rsidRDefault="00B82BF5" w:rsidP="00B82BF5">
      <w:pPr>
        <w:jc w:val="center"/>
        <w:rPr>
          <w:rFonts w:ascii="Times New Roman" w:hAnsi="Times New Roman"/>
          <w:sz w:val="24"/>
          <w:szCs w:val="24"/>
        </w:rPr>
      </w:pPr>
      <w:r w:rsidRPr="00B82BF5">
        <w:rPr>
          <w:rFonts w:ascii="Times New Roman" w:hAnsi="Times New Roman"/>
          <w:sz w:val="24"/>
          <w:szCs w:val="24"/>
        </w:rPr>
        <w:t>г. Череповец</w:t>
      </w:r>
    </w:p>
    <w:p w:rsidR="00B82BF5" w:rsidRPr="00B82BF5" w:rsidRDefault="00B82BF5" w:rsidP="00B82BF5">
      <w:pPr>
        <w:jc w:val="center"/>
        <w:rPr>
          <w:rFonts w:ascii="Times New Roman" w:hAnsi="Times New Roman"/>
          <w:sz w:val="24"/>
          <w:szCs w:val="24"/>
        </w:rPr>
      </w:pPr>
    </w:p>
    <w:p w:rsidR="00EC3D37" w:rsidRPr="007E40EF" w:rsidRDefault="0070569F" w:rsidP="00641240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E40EF">
        <w:rPr>
          <w:rFonts w:ascii="Times New Roman" w:hAnsi="Times New Roman"/>
          <w:b/>
          <w:sz w:val="28"/>
          <w:szCs w:val="28"/>
        </w:rPr>
        <w:t>Об установлении публичного сервитута</w:t>
      </w:r>
    </w:p>
    <w:p w:rsidR="00933F0E" w:rsidRPr="00E93208" w:rsidRDefault="00933F0E" w:rsidP="00067883">
      <w:pPr>
        <w:pStyle w:val="a4"/>
        <w:tabs>
          <w:tab w:val="left" w:pos="567"/>
          <w:tab w:val="left" w:pos="2268"/>
        </w:tabs>
        <w:ind w:firstLine="540"/>
        <w:jc w:val="both"/>
        <w:rPr>
          <w:sz w:val="26"/>
          <w:szCs w:val="26"/>
        </w:rPr>
      </w:pPr>
    </w:p>
    <w:p w:rsidR="00CB0A45" w:rsidRPr="005D5692" w:rsidRDefault="00CB0A45" w:rsidP="00B82BF5">
      <w:pPr>
        <w:pStyle w:val="a4"/>
        <w:ind w:firstLine="709"/>
        <w:jc w:val="both"/>
        <w:rPr>
          <w:szCs w:val="28"/>
        </w:rPr>
      </w:pPr>
      <w:proofErr w:type="gramStart"/>
      <w:r w:rsidRPr="007E40EF">
        <w:rPr>
          <w:color w:val="000000" w:themeColor="text1"/>
          <w:szCs w:val="28"/>
        </w:rPr>
        <w:t xml:space="preserve">В </w:t>
      </w:r>
      <w:r w:rsidR="000E12DC" w:rsidRPr="007E40EF">
        <w:rPr>
          <w:color w:val="000000" w:themeColor="text1"/>
          <w:szCs w:val="28"/>
        </w:rPr>
        <w:t xml:space="preserve">соответствии </w:t>
      </w:r>
      <w:r w:rsidR="00DD25CD" w:rsidRPr="007E40EF">
        <w:rPr>
          <w:color w:val="000000" w:themeColor="text1"/>
          <w:szCs w:val="28"/>
        </w:rPr>
        <w:t xml:space="preserve">со статьей 23, </w:t>
      </w:r>
      <w:r w:rsidR="0070569F" w:rsidRPr="007E40EF">
        <w:rPr>
          <w:color w:val="000000" w:themeColor="text1"/>
          <w:szCs w:val="28"/>
        </w:rPr>
        <w:t>главой V.7</w:t>
      </w:r>
      <w:r w:rsidR="001A31D4" w:rsidRPr="007E40EF">
        <w:rPr>
          <w:color w:val="000000" w:themeColor="text1"/>
          <w:szCs w:val="28"/>
        </w:rPr>
        <w:t xml:space="preserve"> </w:t>
      </w:r>
      <w:r w:rsidR="000E12DC" w:rsidRPr="007E40EF">
        <w:rPr>
          <w:color w:val="000000" w:themeColor="text1"/>
          <w:szCs w:val="28"/>
        </w:rPr>
        <w:t xml:space="preserve">Земельного кодекса Российской Федерации, </w:t>
      </w:r>
      <w:r w:rsidR="008C1533">
        <w:rPr>
          <w:color w:val="000000" w:themeColor="text1"/>
          <w:szCs w:val="28"/>
        </w:rPr>
        <w:t>статьей 3</w:t>
      </w:r>
      <w:r w:rsidR="00DD25CD" w:rsidRPr="007E40EF">
        <w:rPr>
          <w:color w:val="000000" w:themeColor="text1"/>
          <w:szCs w:val="28"/>
        </w:rPr>
        <w:t>.3, частью 4 статьи 3.6 Федерального за</w:t>
      </w:r>
      <w:r w:rsidR="00C335C9" w:rsidRPr="007E40EF">
        <w:rPr>
          <w:color w:val="000000" w:themeColor="text1"/>
          <w:szCs w:val="28"/>
        </w:rPr>
        <w:t>кона от 25.10.2001</w:t>
      </w:r>
      <w:r w:rsidR="00DD25CD" w:rsidRPr="007E40EF">
        <w:rPr>
          <w:color w:val="000000" w:themeColor="text1"/>
          <w:szCs w:val="28"/>
        </w:rPr>
        <w:t xml:space="preserve"> № 137-ФЗ «О введении в действие Земельного кодекса Российской Федерации», подпункт</w:t>
      </w:r>
      <w:r w:rsidR="0082722A" w:rsidRPr="007E40EF">
        <w:rPr>
          <w:color w:val="000000" w:themeColor="text1"/>
          <w:szCs w:val="28"/>
        </w:rPr>
        <w:t>ом</w:t>
      </w:r>
      <w:r w:rsidR="00DD25CD" w:rsidRPr="007E40EF">
        <w:rPr>
          <w:color w:val="000000" w:themeColor="text1"/>
          <w:szCs w:val="28"/>
        </w:rPr>
        <w:t xml:space="preserve"> </w:t>
      </w:r>
      <w:r w:rsidR="00E46DE7" w:rsidRPr="007E40EF">
        <w:rPr>
          <w:color w:val="000000" w:themeColor="text1"/>
          <w:szCs w:val="28"/>
        </w:rPr>
        <w:t>«</w:t>
      </w:r>
      <w:r w:rsidR="00DD25CD" w:rsidRPr="007E40EF">
        <w:rPr>
          <w:color w:val="000000" w:themeColor="text1"/>
          <w:szCs w:val="28"/>
        </w:rPr>
        <w:t>л</w:t>
      </w:r>
      <w:r w:rsidR="00E46DE7" w:rsidRPr="007E40EF">
        <w:rPr>
          <w:color w:val="000000" w:themeColor="text1"/>
          <w:szCs w:val="28"/>
        </w:rPr>
        <w:t>»</w:t>
      </w:r>
      <w:r w:rsidR="00DD25CD" w:rsidRPr="007E40EF">
        <w:rPr>
          <w:color w:val="000000" w:themeColor="text1"/>
          <w:szCs w:val="28"/>
        </w:rPr>
        <w:t xml:space="preserve"> пункта 3 Требований к форме ходатайства об установлении публичного сервитута, содержанию обоснования необходимости установления публ</w:t>
      </w:r>
      <w:r w:rsidR="00165F6D">
        <w:rPr>
          <w:color w:val="000000" w:themeColor="text1"/>
          <w:szCs w:val="28"/>
        </w:rPr>
        <w:t>ичного сервитута, утвержденных п</w:t>
      </w:r>
      <w:r w:rsidR="00DD25CD" w:rsidRPr="007E40EF">
        <w:rPr>
          <w:color w:val="000000" w:themeColor="text1"/>
          <w:szCs w:val="28"/>
        </w:rPr>
        <w:t>риказом Минэконом</w:t>
      </w:r>
      <w:r w:rsidR="00C335C9" w:rsidRPr="007E40EF">
        <w:rPr>
          <w:color w:val="000000" w:themeColor="text1"/>
          <w:szCs w:val="28"/>
        </w:rPr>
        <w:t xml:space="preserve">развития России от 10.10.2018 № </w:t>
      </w:r>
      <w:r w:rsidR="00641240" w:rsidRPr="007E40EF">
        <w:rPr>
          <w:color w:val="000000" w:themeColor="text1"/>
          <w:szCs w:val="28"/>
        </w:rPr>
        <w:t>542, п</w:t>
      </w:r>
      <w:r w:rsidR="00DD25CD" w:rsidRPr="007E40EF">
        <w:rPr>
          <w:color w:val="000000" w:themeColor="text1"/>
          <w:szCs w:val="28"/>
        </w:rPr>
        <w:t>остановлением Правитель</w:t>
      </w:r>
      <w:r w:rsidR="00C335C9" w:rsidRPr="007E40EF">
        <w:rPr>
          <w:color w:val="000000" w:themeColor="text1"/>
          <w:szCs w:val="28"/>
        </w:rPr>
        <w:t>ства Российской Федерации</w:t>
      </w:r>
      <w:proofErr w:type="gramEnd"/>
      <w:r w:rsidR="00C335C9" w:rsidRPr="007E40EF">
        <w:rPr>
          <w:color w:val="000000" w:themeColor="text1"/>
          <w:szCs w:val="28"/>
        </w:rPr>
        <w:t xml:space="preserve"> от 22.02.2009</w:t>
      </w:r>
      <w:r w:rsidR="00DD25CD" w:rsidRPr="007E40EF">
        <w:rPr>
          <w:color w:val="000000" w:themeColor="text1"/>
          <w:szCs w:val="28"/>
        </w:rPr>
        <w:t xml:space="preserve"> № 160 «О порядке установления охранных зон объектов </w:t>
      </w:r>
      <w:proofErr w:type="spellStart"/>
      <w:r w:rsidR="00DD25CD" w:rsidRPr="007E40EF">
        <w:rPr>
          <w:color w:val="000000" w:themeColor="text1"/>
          <w:szCs w:val="28"/>
        </w:rPr>
        <w:t>электросетевого</w:t>
      </w:r>
      <w:proofErr w:type="spellEnd"/>
      <w:r w:rsidR="00DD25CD" w:rsidRPr="007E40EF">
        <w:rPr>
          <w:color w:val="000000" w:themeColor="text1"/>
          <w:szCs w:val="28"/>
        </w:rPr>
        <w:t xml:space="preserve"> хозяйства и особых условий использования земельных участков, расположенных в границах таких зон»</w:t>
      </w:r>
      <w:r w:rsidR="00933F0E" w:rsidRPr="007E40EF">
        <w:rPr>
          <w:color w:val="000000" w:themeColor="text1"/>
          <w:szCs w:val="28"/>
        </w:rPr>
        <w:t xml:space="preserve">, </w:t>
      </w:r>
      <w:r w:rsidR="00067883" w:rsidRPr="007E40EF">
        <w:rPr>
          <w:color w:val="000000" w:themeColor="text1"/>
          <w:szCs w:val="28"/>
        </w:rPr>
        <w:t xml:space="preserve">на основании </w:t>
      </w:r>
      <w:r w:rsidR="0070569F" w:rsidRPr="007E40EF">
        <w:rPr>
          <w:color w:val="000000" w:themeColor="text1"/>
          <w:szCs w:val="28"/>
        </w:rPr>
        <w:t>ходатайств об установлении публичного сервитута</w:t>
      </w:r>
      <w:r w:rsidR="00933F0E" w:rsidRPr="007E40EF">
        <w:rPr>
          <w:color w:val="000000" w:themeColor="text1"/>
          <w:szCs w:val="28"/>
        </w:rPr>
        <w:t xml:space="preserve"> </w:t>
      </w:r>
      <w:r w:rsidR="00A43998" w:rsidRPr="007E40EF">
        <w:rPr>
          <w:color w:val="000000" w:themeColor="text1"/>
          <w:szCs w:val="28"/>
        </w:rPr>
        <w:t xml:space="preserve">ПАО </w:t>
      </w:r>
      <w:r w:rsidR="0070569F" w:rsidRPr="007E40EF">
        <w:rPr>
          <w:color w:val="000000" w:themeColor="text1"/>
          <w:szCs w:val="28"/>
        </w:rPr>
        <w:t>«</w:t>
      </w:r>
      <w:proofErr w:type="spellStart"/>
      <w:r w:rsidR="00E44D9C" w:rsidRPr="007E40EF">
        <w:rPr>
          <w:color w:val="000000" w:themeColor="text1"/>
          <w:szCs w:val="28"/>
        </w:rPr>
        <w:t>Россети</w:t>
      </w:r>
      <w:proofErr w:type="spellEnd"/>
      <w:r w:rsidR="005363AA" w:rsidRPr="007E40EF">
        <w:rPr>
          <w:color w:val="000000" w:themeColor="text1"/>
          <w:szCs w:val="28"/>
        </w:rPr>
        <w:t xml:space="preserve"> </w:t>
      </w:r>
      <w:proofErr w:type="spellStart"/>
      <w:r w:rsidR="005363AA" w:rsidRPr="007E40EF">
        <w:rPr>
          <w:color w:val="000000" w:themeColor="text1"/>
          <w:szCs w:val="28"/>
        </w:rPr>
        <w:t>Северо</w:t>
      </w:r>
      <w:proofErr w:type="spellEnd"/>
      <w:r w:rsidR="005363AA" w:rsidRPr="007E40EF">
        <w:rPr>
          <w:color w:val="000000" w:themeColor="text1"/>
          <w:szCs w:val="28"/>
        </w:rPr>
        <w:t xml:space="preserve"> - </w:t>
      </w:r>
      <w:r w:rsidR="005363AA" w:rsidRPr="00D97AA0">
        <w:rPr>
          <w:color w:val="000000" w:themeColor="text1"/>
          <w:szCs w:val="28"/>
        </w:rPr>
        <w:t>Запад</w:t>
      </w:r>
      <w:r w:rsidR="0070569F" w:rsidRPr="00D97AA0">
        <w:rPr>
          <w:color w:val="000000" w:themeColor="text1"/>
          <w:szCs w:val="28"/>
        </w:rPr>
        <w:t>»</w:t>
      </w:r>
      <w:r w:rsidR="00C249E7" w:rsidRPr="00D97AA0">
        <w:rPr>
          <w:color w:val="000000" w:themeColor="text1"/>
          <w:szCs w:val="28"/>
        </w:rPr>
        <w:t xml:space="preserve"> от </w:t>
      </w:r>
      <w:r w:rsidR="004E0DFC">
        <w:rPr>
          <w:color w:val="000000" w:themeColor="text1"/>
          <w:szCs w:val="28"/>
        </w:rPr>
        <w:t>28.03.2022</w:t>
      </w:r>
      <w:r w:rsidR="007F0AFA" w:rsidRPr="00D97AA0">
        <w:rPr>
          <w:color w:val="000000" w:themeColor="text1"/>
          <w:szCs w:val="28"/>
        </w:rPr>
        <w:t xml:space="preserve"> </w:t>
      </w:r>
      <w:r w:rsidR="008A47F5" w:rsidRPr="00D97AA0">
        <w:rPr>
          <w:szCs w:val="28"/>
        </w:rPr>
        <w:t>№</w:t>
      </w:r>
      <w:r w:rsidR="005556B9" w:rsidRPr="00D97AA0">
        <w:rPr>
          <w:szCs w:val="28"/>
        </w:rPr>
        <w:t xml:space="preserve"> </w:t>
      </w:r>
      <w:r w:rsidR="005D5692" w:rsidRPr="005D5692">
        <w:rPr>
          <w:szCs w:val="28"/>
        </w:rPr>
        <w:t>1021</w:t>
      </w:r>
      <w:r w:rsidR="008A47F5" w:rsidRPr="005D5692">
        <w:rPr>
          <w:szCs w:val="28"/>
        </w:rPr>
        <w:t>/1-</w:t>
      </w:r>
      <w:r w:rsidR="00116651" w:rsidRPr="005D5692">
        <w:rPr>
          <w:szCs w:val="28"/>
        </w:rPr>
        <w:t>12</w:t>
      </w:r>
    </w:p>
    <w:p w:rsidR="0080505C" w:rsidRDefault="0080505C" w:rsidP="00B82BF5">
      <w:pPr>
        <w:pStyle w:val="a4"/>
        <w:ind w:firstLine="709"/>
        <w:jc w:val="both"/>
        <w:rPr>
          <w:szCs w:val="28"/>
        </w:rPr>
      </w:pPr>
    </w:p>
    <w:p w:rsidR="0080505C" w:rsidRDefault="0080505C" w:rsidP="0080505C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7E40EF">
        <w:rPr>
          <w:rFonts w:ascii="Times New Roman" w:hAnsi="Times New Roman"/>
          <w:sz w:val="28"/>
          <w:szCs w:val="28"/>
        </w:rPr>
        <w:t>ПОСТАНОВЛЯЮ:</w:t>
      </w:r>
    </w:p>
    <w:p w:rsidR="004E0DFC" w:rsidRDefault="0080505C" w:rsidP="004E0DFC">
      <w:pPr>
        <w:pStyle w:val="a4"/>
        <w:numPr>
          <w:ilvl w:val="0"/>
          <w:numId w:val="11"/>
        </w:numPr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Установить публичный сервитут</w:t>
      </w:r>
      <w:r w:rsidRPr="007E40EF">
        <w:rPr>
          <w:color w:val="000000" w:themeColor="text1"/>
          <w:szCs w:val="28"/>
        </w:rPr>
        <w:t xml:space="preserve"> в интересах </w:t>
      </w:r>
      <w:proofErr w:type="gramStart"/>
      <w:r w:rsidRPr="007E40EF">
        <w:rPr>
          <w:color w:val="000000" w:themeColor="text1"/>
          <w:szCs w:val="28"/>
        </w:rPr>
        <w:t>публичного</w:t>
      </w:r>
      <w:proofErr w:type="gramEnd"/>
    </w:p>
    <w:p w:rsidR="004E0DFC" w:rsidRPr="006A199A" w:rsidRDefault="004E0DFC" w:rsidP="004E0DFC">
      <w:pPr>
        <w:pStyle w:val="a4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 </w:t>
      </w:r>
      <w:r w:rsidR="0080505C" w:rsidRPr="004E0DFC">
        <w:rPr>
          <w:color w:val="000000" w:themeColor="text1"/>
          <w:szCs w:val="28"/>
        </w:rPr>
        <w:t>акционерного общества «</w:t>
      </w:r>
      <w:proofErr w:type="spellStart"/>
      <w:r w:rsidR="0080505C" w:rsidRPr="004E0DFC">
        <w:rPr>
          <w:color w:val="000000" w:themeColor="text1"/>
          <w:szCs w:val="28"/>
        </w:rPr>
        <w:t>Россети</w:t>
      </w:r>
      <w:proofErr w:type="spellEnd"/>
      <w:r w:rsidR="0080505C" w:rsidRPr="004E0DFC">
        <w:rPr>
          <w:color w:val="000000" w:themeColor="text1"/>
          <w:szCs w:val="28"/>
        </w:rPr>
        <w:t xml:space="preserve"> </w:t>
      </w:r>
      <w:proofErr w:type="spellStart"/>
      <w:r w:rsidR="0080505C" w:rsidRPr="004E0DFC">
        <w:rPr>
          <w:color w:val="000000" w:themeColor="text1"/>
          <w:szCs w:val="28"/>
        </w:rPr>
        <w:t>Северо-Запад</w:t>
      </w:r>
      <w:proofErr w:type="spellEnd"/>
      <w:r w:rsidR="0080505C" w:rsidRPr="004E0DFC">
        <w:rPr>
          <w:color w:val="000000" w:themeColor="text1"/>
          <w:szCs w:val="28"/>
        </w:rPr>
        <w:t xml:space="preserve">» (ИНН/ОГРН 7802312751/1047855175785): </w:t>
      </w:r>
    </w:p>
    <w:tbl>
      <w:tblPr>
        <w:tblW w:w="9371" w:type="dxa"/>
        <w:tblInd w:w="93" w:type="dxa"/>
        <w:tblLook w:val="04A0"/>
      </w:tblPr>
      <w:tblGrid>
        <w:gridCol w:w="1714"/>
        <w:gridCol w:w="1909"/>
        <w:gridCol w:w="5748"/>
      </w:tblGrid>
      <w:tr w:rsidR="00551A28" w:rsidRPr="00551A28" w:rsidTr="00551A28">
        <w:trPr>
          <w:trHeight w:val="1530"/>
        </w:trPr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Объект </w:t>
            </w:r>
            <w:proofErr w:type="spellStart"/>
            <w:r w:rsidRPr="00551A2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электросетевого</w:t>
            </w:r>
            <w:proofErr w:type="spellEnd"/>
            <w:r w:rsidRPr="00551A2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хозяйства</w:t>
            </w:r>
          </w:p>
        </w:tc>
        <w:tc>
          <w:tcPr>
            <w:tcW w:w="1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Кадастровые номера земельных участков (при их наличии), в отношении которых испрашивается публичный сервитут</w:t>
            </w:r>
          </w:p>
        </w:tc>
        <w:tc>
          <w:tcPr>
            <w:tcW w:w="5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Адрес или иное описание местоположения земельного участка (участков), в отношении которого испрашивается публичный сервитут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«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Электросетевой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комплекс « Подстанция ПС 35/10 кВ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 линиями электропередачи: ВЛ-10 кВ Ирдоматка-1»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 Череповецкий, д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35:22:0302005:4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 Череповецкий, д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35:22:0302005:30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35:22:0302005:38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р-н. Череповецкий, с/о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35:22:0302005:50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35:22:0302005:105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35:22:0302005:124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35:22:0302005:166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35:22:0302005:205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/о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35:22:0302005:222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35:22:0302005:238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р-н. Череповецкий, с/о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35:22:0302005:746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35:22:0302005:751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6D4A5C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D4A5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жилой дом. Участок находится примерно в 390 м, по направлению на северо-запад от ориентира. Почтовый адрес ориентира: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№ 3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35:22:0302005:752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35:22:0302005:755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/с,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35:22:0302005:756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35:22:0302005:882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E24039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240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школа. Участок находится примерно в 400 м, по направлению на северо-запад от ориентира. Почтовый адрес ориентира: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 Ч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35:22:0302005:933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35:22:0302005:961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6A199A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35:22:0302005:973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315932" w:rsidP="00315932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1593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грунтовая дорога </w:t>
            </w:r>
            <w:proofErr w:type="spellStart"/>
            <w:r w:rsidRPr="0031593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Ирдоматка-Хемалда</w:t>
            </w:r>
            <w:proofErr w:type="spellEnd"/>
            <w:r w:rsidRPr="0031593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 Участок находится примерно в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</w:t>
            </w:r>
            <w:r w:rsidRPr="0031593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116 м, по направлению на северо-восток от ориентира. Почтовый адрес ориентира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: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35:22:0302005:987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1B7AC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1B7AC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1B7AC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35:22:0302005:989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D41B61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41B6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грунтовая дорога. Участок находится </w:t>
            </w:r>
            <w:proofErr w:type="spellStart"/>
            <w:r w:rsidRPr="00D41B6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примернов</w:t>
            </w:r>
            <w:proofErr w:type="spellEnd"/>
            <w:r w:rsidRPr="00D41B6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в 5 м, по направлению на северо-восток от ориентира. Почтовый адрес ориентира:</w:t>
            </w:r>
            <w:r w:rsidR="001B7AC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Череповецкий,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35:22:0302005:1170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35:22:0302005:1175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Новая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35:22:0302005:1246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35:22:0302005:1284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р-н. Череповецкий,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Ирдрматский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35:22:0302005:1285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6A199A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Череповецкий, 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35:22:0302005:2081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35:22:0302005:2164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35:22:0302005:2210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35:22:0302005:2305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35:22:0302005:2979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 Вологодская область, Череповецкий р-н,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765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35:22:0302005:3013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область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,Ч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ереповецкий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муниципальный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район,Ирдоматское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деревня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765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35:22:0302005:3015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Череповецкий муниципальный район,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деревня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35:22:0302028:285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/о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 районе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35:22:0302028:2265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35:22:0302028:2266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35:22:0302028:2267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35:22:0302028:2268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35:22:0302028:3222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35:22:0302005:67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35:22:0302005:112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35:22:0302005:230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35:22:0302005:233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35:22:0302005:266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037EA1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37EA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жилой дом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</w:t>
            </w:r>
            <w:r w:rsidRPr="00037EA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№ 25. Участок находится примерно в 935 м, по направлению на северо-запад от ориентира. Почтовый адрес ориентира: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35:22:0302005:575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35:22:0302005:577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="00C6123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61230" w:rsidRPr="00C6123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земельный участок расположен в северо-западной части кадастрового квартала 35:22:0302005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35:22:0302005:579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8A294A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A294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автобусная остановка. Участок находится примерно в 300 м, по направлению на северо-запад от ориентира. Почтовый адрес ориентира: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35:22:0302005:1028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D90089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9008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жилой дом. Участок находится примерно в 280 м, по направлению на северо-запад от ориентира. Почтовый адрес ориентира: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№ 10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35:22:0302005:1194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35:22:0302005:1195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  <w:p w:rsidR="00B82BF5" w:rsidRPr="00551A28" w:rsidRDefault="00B82BF5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35:22:0302005:1251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35:22:0302005:1281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6A199A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35:22:0302005:1296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35:22:0302005:2082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35:22:0302005:2241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35:22:0302005:2303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35:22:0302005:2357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35:22:0302005:2367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 Череповецкий,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35:22:0302005:2388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35:22:0302005:2400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35:22:0302005:2466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35:22:0302005:2477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35:22:0302005:2542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35:22:0302005:2580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35:22:0302005:2581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35:22:0302005:2620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35:22:0302005:2624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35:22:0302005:2673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Зеленая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35:22:0302005:2719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р-н Череповецкий, 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35:22:0302005:2821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Череповецкий р-н,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35:22:0302005:2822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Череповецкий р-н,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35:22:0302005:2823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Череповецкий р-н,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35:22:0302005:3036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район Череповецкий, деревня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35:22:0302007:41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6A19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Хемалда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35:22:0302007:45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Хемалда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35:22:0302007:159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4F1949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F194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в границах участка. Ориентир жилой дом. Почтовый адрес ориентира: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Хемалда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№ 8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35:22:0302007:345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Хемалда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35:22:0302007:348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Хемалда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35:22:0302028:3509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Хемалда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35:22:0302002:21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Борисово,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14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35:22:0302002:92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Борисово,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№ 20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35:22:0302002:96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35:22:0302002:97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д.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35:22:0302002:98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р-н.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Череповецкий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д. Борисово,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35:22:0302002:148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35:22:0302002:165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с/о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Борисово</w:t>
            </w:r>
            <w:proofErr w:type="gram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35:22:0302002:173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35:22:0302002:175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35:22:0302002:563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 Череповецкий, с/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35:22:0302002:568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35:22:0302002:571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Череповецкий район,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сельсовет, д.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35:22:0302002:576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35:22:0302002:600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р-н Череповецкий, с/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35:22:0302002:618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 Вологодская область,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35:22:0302002:619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Борисово</w:t>
            </w:r>
          </w:p>
        </w:tc>
      </w:tr>
      <w:tr w:rsidR="00551A28" w:rsidRPr="00551A28" w:rsidTr="00551A28">
        <w:trPr>
          <w:trHeight w:val="765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35:22:0302002:743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Череповецкий муниципальный район, сельское поселение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деревня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35:22:0302002:758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Череповецкий район,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 д.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35:22:0302002:760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Череповецкий район,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 д.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35:22:0302002:866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Череповецкий район,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 д.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35:22:00000000:12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 Череповецкий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35:22:00000000:339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35:22:0302028:510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A064B7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064B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электрическая </w:t>
            </w:r>
            <w:proofErr w:type="gramStart"/>
            <w:r w:rsidRPr="00A064B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ж/б</w:t>
            </w:r>
            <w:proofErr w:type="gramEnd"/>
            <w:r w:rsidRPr="00A064B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опора № 15. Участок находится примерно в 18 м, по направлению на запад от </w:t>
            </w:r>
            <w:proofErr w:type="spellStart"/>
            <w:r w:rsidRPr="00A064B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риентира</w:t>
            </w:r>
            <w:proofErr w:type="spellEnd"/>
            <w:r w:rsidRPr="00A064B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. Почтовый адрес ориентира: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с/о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 районе д.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Борисово</w:t>
            </w:r>
            <w:proofErr w:type="gram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35:22:0302028:549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кая область, р-н. </w:t>
            </w:r>
            <w:proofErr w:type="gramStart"/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Череповецкий</w:t>
            </w:r>
            <w:proofErr w:type="gramEnd"/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ДНТ "Шексна",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35:22:0302028:912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д. Борисово,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Престижная, д. 19</w:t>
            </w:r>
            <w:proofErr w:type="gram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35:22:0302028:3470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Хемалда</w:t>
            </w:r>
            <w:proofErr w:type="spellEnd"/>
          </w:p>
          <w:p w:rsidR="00B82BF5" w:rsidRPr="00551A28" w:rsidRDefault="00B82BF5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35:22:0302028:3744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35:22:0302028:3798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35:22:0302028:3799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35:22:0302028:3803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35:22:0302028:4715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 Вологодская область,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35:22:0302028:4725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35:22:0302028:4726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35:22:0302028:4727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 Вологодская область,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35:22:0302028:4730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35:22:0302028:4736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 Вологодская область,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35:22:0302028:4737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35:22:0302028:4738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35:22:0302028:4739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35:22:0000000:2256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35:22:0302002:176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д.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35:22:0302002:219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DA3E9F" w:rsidP="00DA3E9F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A3E9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перекресток дороги </w:t>
            </w:r>
            <w:r w:rsidR="00AB6E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 </w:t>
            </w:r>
            <w:r w:rsidRPr="00DA3E9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д. Борисово и проселочной дороги. Участок находится примерно в 16 м, по направлению на юг от ориентира. Почтовый адрес ориентира: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с/о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Борисово</w:t>
            </w:r>
            <w:proofErr w:type="gram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35:22:0302002:528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35:22:0302002:602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МО)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35:22:0302002:830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Череповецкий район,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 д.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35:22:0302002:833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Череповецкий район,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 д.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35:22:0302002:834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Череповецкий район,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 д.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35:22:0302002:872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Череповецкий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35:22:0302002:873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Череповецкий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35:22:0302005:53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35:22:0302005:74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35:22:0302005:328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D75987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598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жилой дом. </w:t>
            </w:r>
            <w:r w:rsidRPr="00D7598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 xml:space="preserve">Участок находится примерно в 100 м, по направлению на северо-запад от ориентира. Почтовый адрес ориентира: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/о.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№ 163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35:22:0302005:1127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35:22:0302005:1299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35:22:0302005:2104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35:22:0302005:2238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35:22:0302005:2239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765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35:22:0302005:3071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район Череповецкий муниципальный, сельское поселение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деревня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территория база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Коопзаготпром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35:22:0302028:402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0555AA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555A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перекресток дороги в д. Борисово и проселочной дороги. Участок находится примерно в 28 м, по направлению на </w:t>
            </w:r>
            <w:proofErr w:type="spellStart"/>
            <w:r w:rsidRPr="000555A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юго-востьок</w:t>
            </w:r>
            <w:proofErr w:type="spellEnd"/>
            <w:r w:rsidRPr="000555A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от ориентира. Почтовый адрес ориентира: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</w:t>
            </w:r>
            <w:r w:rsidR="00AB6E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 в районе д. Борисово,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35:22:0302028:495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391AC3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91AC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Местоположение установлено относительно ориентира, расположенного за пределами участка. Ориентир жилой дом. Участок находится примерно в 165 м, по направлению на северо-восток от ориентира. Почтовый адрес ориентира: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/о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№ 160</w:t>
            </w:r>
          </w:p>
        </w:tc>
      </w:tr>
      <w:tr w:rsidR="00551A28" w:rsidRPr="00551A28" w:rsidTr="00551A28">
        <w:trPr>
          <w:trHeight w:val="765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35:22:0302028:896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районе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земельный участок расположен в юго-западной части кадастрового квартала 35:22:0302028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35:22:0302028:1189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35:22:0302028:1505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35:22:0302028:1577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35:22:0302028:1578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Вологодская область, р-н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35:22:0302028:2362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35:22:0302028:2939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35:22:0302028:3777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35:22:0302028:3780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35:22:0302028:3788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35:22:0302028:3793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35:22:0302028:3800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с/с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</w:t>
            </w:r>
            <w:r w:rsidR="00C9133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Борисово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35:22:0302028:5761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Череповецкий р-н,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35:22:0302028:5765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</w:t>
            </w:r>
            <w:proofErr w:type="spellStart"/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</w:t>
            </w:r>
            <w:proofErr w:type="spellEnd"/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Череповецкий р-н,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 д.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Ирдоматка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35:22:0302028:5799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Череповецкий муниципальный район, сельское поселение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35:22:0302028:3829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35:22:0302028:4069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30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35:22:0302028:4075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р-н Череповецкий, </w:t>
            </w:r>
            <w:proofErr w:type="gram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/с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35:22:0302028:4898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Вологодская область, р-н Череповецкий, </w:t>
            </w:r>
            <w:proofErr w:type="spellStart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Ирдоматское</w:t>
            </w:r>
            <w:proofErr w:type="spellEnd"/>
            <w:r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сельское поселение</w:t>
            </w:r>
          </w:p>
        </w:tc>
      </w:tr>
      <w:tr w:rsidR="00551A28" w:rsidRPr="00551A28" w:rsidTr="00551A28">
        <w:trPr>
          <w:trHeight w:val="510"/>
        </w:trPr>
        <w:tc>
          <w:tcPr>
            <w:tcW w:w="17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51A28" w:rsidRPr="00551A28" w:rsidRDefault="00551A28" w:rsidP="00551A28">
            <w:pPr>
              <w:spacing w:line="240" w:lineRule="auto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B82BF5" w:rsidRDefault="00551A28" w:rsidP="00551A28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82BF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35:22:0302007:49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1A28" w:rsidRPr="00551A28" w:rsidRDefault="00247321" w:rsidP="00C91339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4732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Местоположение установлено относительно ориентира, расположенного в границах участка. Ориентир жилой дом. Почтовый адрес ориентира: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Вологодская область,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р-н Череповецкий, </w:t>
            </w:r>
            <w:proofErr w:type="gram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/о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Ирдоматский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с/с,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</w:t>
            </w:r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Хемалда</w:t>
            </w:r>
            <w:proofErr w:type="spellEnd"/>
            <w:r w:rsidR="00551A28" w:rsidRPr="00551A2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№ 27</w:t>
            </w:r>
          </w:p>
        </w:tc>
      </w:tr>
    </w:tbl>
    <w:p w:rsidR="00ED398A" w:rsidRDefault="00ED398A" w:rsidP="0080505C">
      <w:pPr>
        <w:pStyle w:val="a4"/>
        <w:tabs>
          <w:tab w:val="left" w:pos="567"/>
          <w:tab w:val="left" w:pos="2268"/>
        </w:tabs>
        <w:jc w:val="both"/>
        <w:rPr>
          <w:sz w:val="26"/>
          <w:szCs w:val="26"/>
        </w:rPr>
      </w:pPr>
    </w:p>
    <w:p w:rsidR="00A43998" w:rsidRPr="007E40EF" w:rsidRDefault="00A43998" w:rsidP="00E93208">
      <w:pPr>
        <w:pStyle w:val="a4"/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 xml:space="preserve">2. Установить срок действия публичного сервитута — 49 (сорок девять) лет. 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>3. Срок, в течение которого использование частей земельных участков в соответствии с их разрешенным использование</w:t>
      </w:r>
      <w:r w:rsidR="00C335C9" w:rsidRPr="007E40EF">
        <w:rPr>
          <w:color w:val="000000" w:themeColor="text1"/>
          <w:szCs w:val="28"/>
        </w:rPr>
        <w:t>м</w:t>
      </w:r>
      <w:r w:rsidRPr="007E40EF">
        <w:rPr>
          <w:color w:val="000000" w:themeColor="text1"/>
          <w:szCs w:val="28"/>
        </w:rPr>
        <w:t xml:space="preserve"> будет невозможно либо </w:t>
      </w:r>
      <w:proofErr w:type="gramStart"/>
      <w:r w:rsidRPr="007E40EF">
        <w:rPr>
          <w:color w:val="000000" w:themeColor="text1"/>
          <w:szCs w:val="28"/>
        </w:rPr>
        <w:t>существенно затруднено</w:t>
      </w:r>
      <w:proofErr w:type="gramEnd"/>
      <w:r w:rsidRPr="007E40EF">
        <w:rPr>
          <w:color w:val="000000" w:themeColor="text1"/>
          <w:szCs w:val="28"/>
        </w:rPr>
        <w:t xml:space="preserve"> в связи с осуществ</w:t>
      </w:r>
      <w:r w:rsidR="00E93208" w:rsidRPr="007E40EF">
        <w:rPr>
          <w:color w:val="000000" w:themeColor="text1"/>
          <w:szCs w:val="28"/>
        </w:rPr>
        <w:t>лением сервитута – отсутствует.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 xml:space="preserve">4. </w:t>
      </w:r>
      <w:proofErr w:type="gramStart"/>
      <w:r w:rsidRPr="007E40EF">
        <w:rPr>
          <w:color w:val="000000" w:themeColor="text1"/>
          <w:szCs w:val="28"/>
        </w:rPr>
        <w:t xml:space="preserve">Порядок установления зон с особыми условиями использования территорий и содержание ограничений прав на части земельных участков в границах таких зон определяются в соответствии с Правилами установления охранных зон объектов </w:t>
      </w:r>
      <w:proofErr w:type="spellStart"/>
      <w:r w:rsidRPr="007E40EF">
        <w:rPr>
          <w:color w:val="000000" w:themeColor="text1"/>
          <w:szCs w:val="28"/>
        </w:rPr>
        <w:t>электросетевого</w:t>
      </w:r>
      <w:proofErr w:type="spellEnd"/>
      <w:r w:rsidRPr="007E40EF">
        <w:rPr>
          <w:color w:val="000000" w:themeColor="text1"/>
          <w:szCs w:val="28"/>
        </w:rPr>
        <w:t xml:space="preserve"> хозяйства и особых условий использования земельных участков, расположенных в границах таких зон, утвержденными постановлением Правительства Российской Федерации от 24.02.2009 № 160</w:t>
      </w:r>
      <w:r w:rsidR="00A0491D" w:rsidRPr="007E40EF">
        <w:rPr>
          <w:color w:val="000000" w:themeColor="text1"/>
          <w:szCs w:val="28"/>
        </w:rPr>
        <w:t xml:space="preserve"> «О порядке установления охранных зон объектов </w:t>
      </w:r>
      <w:proofErr w:type="spellStart"/>
      <w:r w:rsidR="00A0491D" w:rsidRPr="007E40EF">
        <w:rPr>
          <w:color w:val="000000" w:themeColor="text1"/>
          <w:szCs w:val="28"/>
        </w:rPr>
        <w:t>электросетевого</w:t>
      </w:r>
      <w:proofErr w:type="spellEnd"/>
      <w:r w:rsidR="00A0491D" w:rsidRPr="007E40EF">
        <w:rPr>
          <w:color w:val="000000" w:themeColor="text1"/>
          <w:szCs w:val="28"/>
        </w:rPr>
        <w:t xml:space="preserve"> хозяйства и особых</w:t>
      </w:r>
      <w:proofErr w:type="gramEnd"/>
      <w:r w:rsidR="00A0491D" w:rsidRPr="007E40EF">
        <w:rPr>
          <w:color w:val="000000" w:themeColor="text1"/>
          <w:szCs w:val="28"/>
        </w:rPr>
        <w:t xml:space="preserve"> условий использования земельных участков, расположенных в границах таких зон»</w:t>
      </w:r>
      <w:r w:rsidRPr="007E40EF">
        <w:rPr>
          <w:color w:val="000000" w:themeColor="text1"/>
          <w:szCs w:val="28"/>
        </w:rPr>
        <w:t xml:space="preserve">. 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 xml:space="preserve">5. </w:t>
      </w:r>
      <w:proofErr w:type="gramStart"/>
      <w:r w:rsidRPr="007E40EF">
        <w:rPr>
          <w:color w:val="000000" w:themeColor="text1"/>
          <w:szCs w:val="28"/>
        </w:rPr>
        <w:t>Порядок расчета и внесения платы за публичный сервитут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 – в со</w:t>
      </w:r>
      <w:r w:rsidR="00D90E4C">
        <w:rPr>
          <w:color w:val="000000" w:themeColor="text1"/>
          <w:szCs w:val="28"/>
        </w:rPr>
        <w:t>ответствии пунктом 4 статьи 3.6</w:t>
      </w:r>
      <w:r w:rsidRPr="007E40EF">
        <w:rPr>
          <w:color w:val="000000" w:themeColor="text1"/>
          <w:szCs w:val="28"/>
        </w:rPr>
        <w:t xml:space="preserve"> Федерального закона от 25.10.2001 </w:t>
      </w:r>
      <w:r w:rsidR="00D90E4C">
        <w:rPr>
          <w:color w:val="000000" w:themeColor="text1"/>
          <w:szCs w:val="28"/>
        </w:rPr>
        <w:t xml:space="preserve">           </w:t>
      </w:r>
      <w:r w:rsidRPr="007E40EF">
        <w:rPr>
          <w:color w:val="000000" w:themeColor="text1"/>
          <w:szCs w:val="28"/>
        </w:rPr>
        <w:t xml:space="preserve">№ 137-ФЗ «О введении в действие Земельного кодекса Российской Федерации» </w:t>
      </w:r>
      <w:r w:rsidR="00E46DE7" w:rsidRPr="007E40EF">
        <w:rPr>
          <w:color w:val="000000" w:themeColor="text1"/>
          <w:szCs w:val="28"/>
        </w:rPr>
        <w:t xml:space="preserve">- </w:t>
      </w:r>
      <w:r w:rsidRPr="007E40EF">
        <w:rPr>
          <w:color w:val="000000" w:themeColor="text1"/>
          <w:szCs w:val="28"/>
        </w:rPr>
        <w:t>плата за публичный сервитут не устанавливается.</w:t>
      </w:r>
      <w:proofErr w:type="gramEnd"/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>6. График проведения работ при осуществлении деятельности, для обеспечения которой устанавливается публичный сервитут,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 – отсутствует.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>7. ПАО «</w:t>
      </w:r>
      <w:proofErr w:type="spellStart"/>
      <w:r w:rsidR="0038696B" w:rsidRPr="007E40EF">
        <w:rPr>
          <w:color w:val="000000" w:themeColor="text1"/>
          <w:szCs w:val="28"/>
        </w:rPr>
        <w:t>Россети</w:t>
      </w:r>
      <w:proofErr w:type="spellEnd"/>
      <w:r w:rsidRPr="007E40EF">
        <w:rPr>
          <w:color w:val="000000" w:themeColor="text1"/>
          <w:szCs w:val="28"/>
        </w:rPr>
        <w:t xml:space="preserve"> </w:t>
      </w:r>
      <w:proofErr w:type="spellStart"/>
      <w:r w:rsidRPr="007E40EF">
        <w:rPr>
          <w:color w:val="000000" w:themeColor="text1"/>
          <w:szCs w:val="28"/>
        </w:rPr>
        <w:t>Северо-Запад</w:t>
      </w:r>
      <w:proofErr w:type="spellEnd"/>
      <w:r w:rsidRPr="007E40EF">
        <w:rPr>
          <w:color w:val="000000" w:themeColor="text1"/>
          <w:szCs w:val="28"/>
        </w:rPr>
        <w:t xml:space="preserve">» привести части земельных участков в состояние пригодное для их использования в соответствии с разрешенным использованием земельных участков, в срок не </w:t>
      </w:r>
      <w:proofErr w:type="gramStart"/>
      <w:r w:rsidRPr="007E40EF">
        <w:rPr>
          <w:color w:val="000000" w:themeColor="text1"/>
          <w:szCs w:val="28"/>
        </w:rPr>
        <w:t>позднее</w:t>
      </w:r>
      <w:proofErr w:type="gramEnd"/>
      <w:r w:rsidRPr="007E40EF">
        <w:rPr>
          <w:color w:val="000000" w:themeColor="text1"/>
          <w:szCs w:val="28"/>
        </w:rPr>
        <w:t xml:space="preserve"> чем три месяца после завершения эксплуатации инженерного сооружения, для размещения которого</w:t>
      </w:r>
      <w:r w:rsidR="00A0491D" w:rsidRPr="007E40EF">
        <w:rPr>
          <w:color w:val="000000" w:themeColor="text1"/>
          <w:szCs w:val="28"/>
        </w:rPr>
        <w:t xml:space="preserve"> установлен публичный сервитут.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 xml:space="preserve">8. Утвердить </w:t>
      </w:r>
      <w:r w:rsidR="0014119E" w:rsidRPr="007E40EF">
        <w:rPr>
          <w:color w:val="000000" w:themeColor="text1"/>
          <w:szCs w:val="28"/>
        </w:rPr>
        <w:t>схем</w:t>
      </w:r>
      <w:r w:rsidR="00A62E3A">
        <w:rPr>
          <w:color w:val="000000" w:themeColor="text1"/>
          <w:szCs w:val="28"/>
        </w:rPr>
        <w:t>у</w:t>
      </w:r>
      <w:r w:rsidR="0014119E" w:rsidRPr="007E40EF">
        <w:rPr>
          <w:color w:val="000000" w:themeColor="text1"/>
          <w:szCs w:val="28"/>
        </w:rPr>
        <w:t xml:space="preserve"> расположения границ</w:t>
      </w:r>
      <w:r w:rsidRPr="007E40EF">
        <w:rPr>
          <w:color w:val="000000" w:themeColor="text1"/>
          <w:szCs w:val="28"/>
        </w:rPr>
        <w:t xml:space="preserve"> публичного </w:t>
      </w:r>
      <w:r w:rsidR="00672A38" w:rsidRPr="007E40EF">
        <w:rPr>
          <w:color w:val="000000" w:themeColor="text1"/>
          <w:szCs w:val="28"/>
        </w:rPr>
        <w:t xml:space="preserve">сервитута согласно </w:t>
      </w:r>
      <w:proofErr w:type="spellStart"/>
      <w:r w:rsidR="00ED398A">
        <w:rPr>
          <w:color w:val="000000" w:themeColor="text1"/>
          <w:szCs w:val="28"/>
        </w:rPr>
        <w:t>приложеню</w:t>
      </w:r>
      <w:proofErr w:type="spellEnd"/>
      <w:r w:rsidR="00672A38" w:rsidRPr="00D97AA0">
        <w:rPr>
          <w:color w:val="000000" w:themeColor="text1"/>
          <w:szCs w:val="28"/>
        </w:rPr>
        <w:t xml:space="preserve"> </w:t>
      </w:r>
      <w:r w:rsidR="00672A38" w:rsidRPr="007E40EF">
        <w:rPr>
          <w:color w:val="000000" w:themeColor="text1"/>
          <w:szCs w:val="28"/>
        </w:rPr>
        <w:t>к настоящему постановлению.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>9. ПАО «</w:t>
      </w:r>
      <w:proofErr w:type="spellStart"/>
      <w:r w:rsidR="0038696B" w:rsidRPr="007E40EF">
        <w:rPr>
          <w:color w:val="000000" w:themeColor="text1"/>
          <w:szCs w:val="28"/>
        </w:rPr>
        <w:t>Россети</w:t>
      </w:r>
      <w:proofErr w:type="spellEnd"/>
      <w:r w:rsidRPr="007E40EF">
        <w:rPr>
          <w:color w:val="000000" w:themeColor="text1"/>
          <w:szCs w:val="28"/>
        </w:rPr>
        <w:t xml:space="preserve"> </w:t>
      </w:r>
      <w:proofErr w:type="spellStart"/>
      <w:r w:rsidRPr="007E40EF">
        <w:rPr>
          <w:color w:val="000000" w:themeColor="text1"/>
          <w:szCs w:val="28"/>
        </w:rPr>
        <w:t>Северо-Запад</w:t>
      </w:r>
      <w:proofErr w:type="spellEnd"/>
      <w:r w:rsidRPr="007E40EF">
        <w:rPr>
          <w:color w:val="000000" w:themeColor="text1"/>
          <w:szCs w:val="28"/>
        </w:rPr>
        <w:t>» вправе: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>9.1. в установленных границах пу</w:t>
      </w:r>
      <w:r w:rsidR="00C335C9" w:rsidRPr="007E40EF">
        <w:rPr>
          <w:color w:val="000000" w:themeColor="text1"/>
          <w:szCs w:val="28"/>
        </w:rPr>
        <w:t>бличного сервитута осуществлять</w:t>
      </w:r>
      <w:r w:rsidRPr="007E40EF">
        <w:rPr>
          <w:color w:val="000000" w:themeColor="text1"/>
          <w:szCs w:val="28"/>
        </w:rPr>
        <w:t xml:space="preserve"> в соответствии с требованиями законодательства Российской Федерации, деятельность, для обеспечения которой установлен публичный сервитут;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lastRenderedPageBreak/>
        <w:t>9.2. до окончания срока публичного сервитута обратиться с ходатайством об установлении публичного сервитута на новый срок.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 xml:space="preserve">10. </w:t>
      </w:r>
      <w:r w:rsidR="00E46DE7" w:rsidRPr="007E40EF">
        <w:rPr>
          <w:color w:val="000000" w:themeColor="text1"/>
          <w:szCs w:val="28"/>
        </w:rPr>
        <w:t>Комитету имущественных отношений администрации</w:t>
      </w:r>
      <w:r w:rsidR="004A02C5" w:rsidRPr="007E40EF">
        <w:rPr>
          <w:color w:val="000000" w:themeColor="text1"/>
          <w:szCs w:val="28"/>
        </w:rPr>
        <w:t xml:space="preserve"> Череповецкого</w:t>
      </w:r>
      <w:r w:rsidRPr="007E40EF">
        <w:rPr>
          <w:color w:val="000000" w:themeColor="text1"/>
          <w:szCs w:val="28"/>
        </w:rPr>
        <w:t xml:space="preserve"> муниципального района</w:t>
      </w:r>
      <w:r w:rsidR="008873FB" w:rsidRPr="007E40EF">
        <w:rPr>
          <w:color w:val="000000" w:themeColor="text1"/>
          <w:szCs w:val="28"/>
        </w:rPr>
        <w:t xml:space="preserve"> (Борисов</w:t>
      </w:r>
      <w:r w:rsidR="005363AA" w:rsidRPr="007E40EF">
        <w:rPr>
          <w:color w:val="000000" w:themeColor="text1"/>
          <w:szCs w:val="28"/>
        </w:rPr>
        <w:t>а</w:t>
      </w:r>
      <w:r w:rsidR="008873FB" w:rsidRPr="007E40EF">
        <w:rPr>
          <w:color w:val="000000" w:themeColor="text1"/>
          <w:szCs w:val="28"/>
        </w:rPr>
        <w:t xml:space="preserve"> С.В.)</w:t>
      </w:r>
      <w:r w:rsidRPr="007E40EF">
        <w:rPr>
          <w:color w:val="000000" w:themeColor="text1"/>
          <w:szCs w:val="28"/>
        </w:rPr>
        <w:t xml:space="preserve"> обеспечить: 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 xml:space="preserve">направление копии настоящего постановления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недвижимости; 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 xml:space="preserve">направление копии настоящего постановления правообладателям земельных участков, в отношении которых принято постановление об установлении публичного сервитута и сведения о </w:t>
      </w:r>
      <w:proofErr w:type="gramStart"/>
      <w:r w:rsidRPr="007E40EF">
        <w:rPr>
          <w:color w:val="000000" w:themeColor="text1"/>
          <w:szCs w:val="28"/>
        </w:rPr>
        <w:t>правах</w:t>
      </w:r>
      <w:proofErr w:type="gramEnd"/>
      <w:r w:rsidRPr="007E40EF">
        <w:rPr>
          <w:color w:val="000000" w:themeColor="text1"/>
          <w:szCs w:val="28"/>
        </w:rPr>
        <w:t xml:space="preserve"> на которые поступили в соответствии с</w:t>
      </w:r>
      <w:r w:rsidR="00A0491D" w:rsidRPr="007E40EF">
        <w:rPr>
          <w:color w:val="000000" w:themeColor="text1"/>
          <w:szCs w:val="28"/>
        </w:rPr>
        <w:t xml:space="preserve"> </w:t>
      </w:r>
      <w:hyperlink r:id="rId9" w:anchor="dst2081" w:history="1">
        <w:r w:rsidRPr="007E40EF">
          <w:rPr>
            <w:color w:val="000000" w:themeColor="text1"/>
            <w:szCs w:val="28"/>
          </w:rPr>
          <w:t>пунктом 1</w:t>
        </w:r>
      </w:hyperlink>
      <w:r w:rsidR="00A0491D" w:rsidRPr="007E40EF">
        <w:rPr>
          <w:szCs w:val="28"/>
        </w:rPr>
        <w:t xml:space="preserve"> </w:t>
      </w:r>
      <w:r w:rsidRPr="007E40EF">
        <w:rPr>
          <w:color w:val="000000" w:themeColor="text1"/>
          <w:szCs w:val="28"/>
        </w:rPr>
        <w:t>или</w:t>
      </w:r>
      <w:r w:rsidR="00A0491D" w:rsidRPr="007E40EF">
        <w:rPr>
          <w:color w:val="000000" w:themeColor="text1"/>
          <w:szCs w:val="28"/>
        </w:rPr>
        <w:t xml:space="preserve"> </w:t>
      </w:r>
      <w:r w:rsidR="00693207">
        <w:rPr>
          <w:color w:val="000000" w:themeColor="text1"/>
          <w:szCs w:val="28"/>
        </w:rPr>
        <w:t xml:space="preserve">пунктом </w:t>
      </w:r>
      <w:hyperlink r:id="rId10" w:anchor="dst2102" w:history="1">
        <w:r w:rsidRPr="007E40EF">
          <w:rPr>
            <w:color w:val="000000" w:themeColor="text1"/>
            <w:szCs w:val="28"/>
          </w:rPr>
          <w:t>8 статьи 39.42</w:t>
        </w:r>
      </w:hyperlink>
      <w:r w:rsidR="00A0491D" w:rsidRPr="007E40EF">
        <w:rPr>
          <w:szCs w:val="28"/>
        </w:rPr>
        <w:t xml:space="preserve"> </w:t>
      </w:r>
      <w:r w:rsidR="00C335C9" w:rsidRPr="007E40EF">
        <w:rPr>
          <w:color w:val="000000" w:themeColor="text1"/>
          <w:szCs w:val="28"/>
        </w:rPr>
        <w:t>Земельного</w:t>
      </w:r>
      <w:r w:rsidRPr="007E40EF">
        <w:rPr>
          <w:color w:val="000000" w:themeColor="text1"/>
          <w:szCs w:val="28"/>
        </w:rPr>
        <w:t xml:space="preserve"> </w:t>
      </w:r>
      <w:r w:rsidR="00457BC8">
        <w:rPr>
          <w:color w:val="000000" w:themeColor="text1"/>
          <w:szCs w:val="28"/>
        </w:rPr>
        <w:t>к</w:t>
      </w:r>
      <w:r w:rsidRPr="007E40EF">
        <w:rPr>
          <w:color w:val="000000" w:themeColor="text1"/>
          <w:szCs w:val="28"/>
        </w:rPr>
        <w:t>одекса</w:t>
      </w:r>
      <w:r w:rsidR="00C335C9" w:rsidRPr="007E40EF">
        <w:rPr>
          <w:color w:val="000000" w:themeColor="text1"/>
          <w:szCs w:val="28"/>
        </w:rPr>
        <w:t xml:space="preserve"> Российской Федерации</w:t>
      </w:r>
      <w:r w:rsidRPr="007E40EF">
        <w:rPr>
          <w:color w:val="000000" w:themeColor="text1"/>
          <w:szCs w:val="28"/>
        </w:rPr>
        <w:t>, с уведомлением о вручении по почтовым адресам, указанным соответственно в выписке из Единого государственного реестра недвижимости и в заявлениях об учете прав (обременений прав) на земельные участки, указанные в п</w:t>
      </w:r>
      <w:r w:rsidR="00C335C9" w:rsidRPr="007E40EF">
        <w:rPr>
          <w:color w:val="000000" w:themeColor="text1"/>
          <w:szCs w:val="28"/>
        </w:rPr>
        <w:t>ункте 1 настоящего постановления;</w:t>
      </w:r>
    </w:p>
    <w:p w:rsidR="00A43998" w:rsidRPr="007E40EF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color w:val="000000" w:themeColor="text1"/>
          <w:szCs w:val="28"/>
        </w:rPr>
      </w:pPr>
      <w:r w:rsidRPr="007E40EF">
        <w:rPr>
          <w:color w:val="000000" w:themeColor="text1"/>
          <w:szCs w:val="28"/>
        </w:rPr>
        <w:t>направление копии настоящего постановления, сведений о лицах, являющихся правообладателями указанных в п</w:t>
      </w:r>
      <w:r w:rsidR="00C335C9" w:rsidRPr="007E40EF">
        <w:rPr>
          <w:color w:val="000000" w:themeColor="text1"/>
          <w:szCs w:val="28"/>
        </w:rPr>
        <w:t>ункте</w:t>
      </w:r>
      <w:r w:rsidRPr="007E40EF">
        <w:rPr>
          <w:color w:val="000000" w:themeColor="text1"/>
          <w:szCs w:val="28"/>
        </w:rPr>
        <w:t xml:space="preserve"> 1 настоящего постановления  земельных участков, </w:t>
      </w:r>
      <w:r w:rsidR="00C335C9" w:rsidRPr="007E40EF">
        <w:rPr>
          <w:color w:val="000000" w:themeColor="text1"/>
          <w:szCs w:val="28"/>
        </w:rPr>
        <w:t>ПАО «</w:t>
      </w:r>
      <w:proofErr w:type="spellStart"/>
      <w:r w:rsidR="0038696B" w:rsidRPr="007E40EF">
        <w:rPr>
          <w:color w:val="000000" w:themeColor="text1"/>
          <w:szCs w:val="28"/>
        </w:rPr>
        <w:t>Россети</w:t>
      </w:r>
      <w:proofErr w:type="spellEnd"/>
      <w:r w:rsidR="00C335C9" w:rsidRPr="007E40EF">
        <w:rPr>
          <w:color w:val="000000" w:themeColor="text1"/>
          <w:szCs w:val="28"/>
        </w:rPr>
        <w:t xml:space="preserve"> </w:t>
      </w:r>
      <w:proofErr w:type="spellStart"/>
      <w:r w:rsidR="00C335C9" w:rsidRPr="007E40EF">
        <w:rPr>
          <w:color w:val="000000" w:themeColor="text1"/>
          <w:szCs w:val="28"/>
        </w:rPr>
        <w:t>Северо</w:t>
      </w:r>
      <w:proofErr w:type="spellEnd"/>
      <w:r w:rsidR="00C335C9" w:rsidRPr="007E40EF">
        <w:rPr>
          <w:color w:val="000000" w:themeColor="text1"/>
          <w:szCs w:val="28"/>
        </w:rPr>
        <w:t xml:space="preserve"> - Запад»</w:t>
      </w:r>
      <w:r w:rsidRPr="007E40EF">
        <w:rPr>
          <w:color w:val="000000" w:themeColor="text1"/>
          <w:szCs w:val="28"/>
        </w:rPr>
        <w:t>.</w:t>
      </w:r>
    </w:p>
    <w:p w:rsidR="00A43998" w:rsidRPr="00B82BF5" w:rsidRDefault="00A43998" w:rsidP="00E93208">
      <w:pPr>
        <w:pStyle w:val="a4"/>
        <w:tabs>
          <w:tab w:val="left" w:pos="567"/>
          <w:tab w:val="left" w:pos="851"/>
        </w:tabs>
        <w:ind w:firstLine="709"/>
        <w:jc w:val="both"/>
        <w:rPr>
          <w:szCs w:val="28"/>
        </w:rPr>
      </w:pPr>
      <w:r w:rsidRPr="007E40EF">
        <w:rPr>
          <w:color w:val="000000" w:themeColor="text1"/>
          <w:szCs w:val="28"/>
        </w:rPr>
        <w:t>1</w:t>
      </w:r>
      <w:r w:rsidR="00C47E66" w:rsidRPr="007E40EF">
        <w:rPr>
          <w:color w:val="000000" w:themeColor="text1"/>
          <w:szCs w:val="28"/>
        </w:rPr>
        <w:t>1</w:t>
      </w:r>
      <w:r w:rsidRPr="007E40EF">
        <w:rPr>
          <w:color w:val="000000" w:themeColor="text1"/>
          <w:szCs w:val="28"/>
        </w:rPr>
        <w:t xml:space="preserve">. </w:t>
      </w:r>
      <w:proofErr w:type="gramStart"/>
      <w:r w:rsidRPr="007E40EF">
        <w:rPr>
          <w:color w:val="000000" w:themeColor="text1"/>
          <w:szCs w:val="28"/>
        </w:rPr>
        <w:t>Контроль за</w:t>
      </w:r>
      <w:proofErr w:type="gramEnd"/>
      <w:r w:rsidRPr="007E40EF">
        <w:rPr>
          <w:color w:val="000000" w:themeColor="text1"/>
          <w:szCs w:val="28"/>
        </w:rPr>
        <w:t xml:space="preserve"> исполнением настоящего постановления возложить на</w:t>
      </w:r>
      <w:r w:rsidR="00E93208" w:rsidRPr="007E40EF">
        <w:rPr>
          <w:color w:val="000000" w:themeColor="text1"/>
          <w:szCs w:val="28"/>
        </w:rPr>
        <w:t xml:space="preserve"> </w:t>
      </w:r>
      <w:r w:rsidR="00E93208" w:rsidRPr="00B82BF5">
        <w:rPr>
          <w:szCs w:val="28"/>
        </w:rPr>
        <w:t>первого заместителя руководителя администрации Череповецкого му</w:t>
      </w:r>
      <w:r w:rsidR="00C563FE" w:rsidRPr="00B82BF5">
        <w:rPr>
          <w:szCs w:val="28"/>
        </w:rPr>
        <w:t>ниципального района Акулинин</w:t>
      </w:r>
      <w:r w:rsidR="00B82BF5" w:rsidRPr="00B82BF5">
        <w:rPr>
          <w:szCs w:val="28"/>
        </w:rPr>
        <w:t>а</w:t>
      </w:r>
      <w:r w:rsidR="00C563FE" w:rsidRPr="00B82BF5">
        <w:rPr>
          <w:szCs w:val="28"/>
        </w:rPr>
        <w:t xml:space="preserve"> А</w:t>
      </w:r>
      <w:r w:rsidR="00C335C9" w:rsidRPr="00B82BF5">
        <w:rPr>
          <w:szCs w:val="28"/>
        </w:rPr>
        <w:t>.Н.</w:t>
      </w:r>
    </w:p>
    <w:p w:rsidR="00740FFE" w:rsidRPr="007E40EF" w:rsidRDefault="00C47E66" w:rsidP="00144105">
      <w:pPr>
        <w:pStyle w:val="a6"/>
        <w:ind w:left="0" w:firstLine="709"/>
        <w:jc w:val="both"/>
        <w:rPr>
          <w:sz w:val="28"/>
          <w:szCs w:val="28"/>
        </w:rPr>
      </w:pPr>
      <w:r w:rsidRPr="007E40EF">
        <w:rPr>
          <w:color w:val="000000" w:themeColor="text1"/>
          <w:sz w:val="28"/>
          <w:szCs w:val="28"/>
        </w:rPr>
        <w:t>12.</w:t>
      </w:r>
      <w:r w:rsidRPr="007E40EF">
        <w:rPr>
          <w:sz w:val="28"/>
          <w:szCs w:val="28"/>
        </w:rPr>
        <w:t xml:space="preserve"> Опубликовать настоящее постановление в газете «Сельская новь» и разместить на официальном сайте Череповецкого муниципального района в информационно-телекоммуникационной сети </w:t>
      </w:r>
      <w:r w:rsidR="0014119E" w:rsidRPr="007E40EF">
        <w:rPr>
          <w:sz w:val="28"/>
          <w:szCs w:val="28"/>
        </w:rPr>
        <w:t>«</w:t>
      </w:r>
      <w:r w:rsidRPr="007E40EF">
        <w:rPr>
          <w:sz w:val="28"/>
          <w:szCs w:val="28"/>
        </w:rPr>
        <w:t>Интернет</w:t>
      </w:r>
      <w:r w:rsidR="0014119E" w:rsidRPr="007E40EF">
        <w:rPr>
          <w:sz w:val="28"/>
          <w:szCs w:val="28"/>
        </w:rPr>
        <w:t>»</w:t>
      </w:r>
      <w:r w:rsidRPr="007E40EF">
        <w:rPr>
          <w:sz w:val="28"/>
          <w:szCs w:val="28"/>
        </w:rPr>
        <w:t>.</w:t>
      </w:r>
    </w:p>
    <w:p w:rsidR="00740FFE" w:rsidRPr="007E40EF" w:rsidRDefault="00740FFE" w:rsidP="00A43998">
      <w:pPr>
        <w:pStyle w:val="a4"/>
        <w:tabs>
          <w:tab w:val="left" w:pos="567"/>
          <w:tab w:val="left" w:pos="851"/>
        </w:tabs>
        <w:jc w:val="both"/>
        <w:rPr>
          <w:color w:val="000000" w:themeColor="text1"/>
          <w:szCs w:val="28"/>
        </w:rPr>
      </w:pPr>
    </w:p>
    <w:p w:rsidR="00B937B0" w:rsidRPr="007E40EF" w:rsidRDefault="00B937B0" w:rsidP="00A43998">
      <w:pPr>
        <w:pStyle w:val="a4"/>
        <w:tabs>
          <w:tab w:val="left" w:pos="567"/>
          <w:tab w:val="left" w:pos="851"/>
        </w:tabs>
        <w:jc w:val="both"/>
        <w:rPr>
          <w:color w:val="000000" w:themeColor="text1"/>
          <w:szCs w:val="28"/>
        </w:rPr>
      </w:pPr>
    </w:p>
    <w:p w:rsidR="00052098" w:rsidRPr="007E40EF" w:rsidRDefault="00052098" w:rsidP="00A43998">
      <w:pPr>
        <w:pStyle w:val="a4"/>
        <w:tabs>
          <w:tab w:val="left" w:pos="567"/>
          <w:tab w:val="left" w:pos="851"/>
        </w:tabs>
        <w:jc w:val="both"/>
        <w:rPr>
          <w:color w:val="000000" w:themeColor="text1"/>
          <w:szCs w:val="28"/>
        </w:rPr>
      </w:pPr>
    </w:p>
    <w:p w:rsidR="0060311F" w:rsidRPr="007E40EF" w:rsidRDefault="0060311F" w:rsidP="00A43998">
      <w:pPr>
        <w:pStyle w:val="a4"/>
        <w:tabs>
          <w:tab w:val="left" w:pos="567"/>
          <w:tab w:val="left" w:pos="851"/>
        </w:tabs>
        <w:jc w:val="both"/>
        <w:rPr>
          <w:color w:val="000000" w:themeColor="text1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5"/>
      </w:tblGrid>
      <w:tr w:rsidR="00125DEA" w:rsidRPr="00B82BF5" w:rsidTr="00E23A55">
        <w:tc>
          <w:tcPr>
            <w:tcW w:w="4785" w:type="dxa"/>
          </w:tcPr>
          <w:p w:rsidR="00125DEA" w:rsidRPr="007E40EF" w:rsidRDefault="00594F2F" w:rsidP="00594F2F">
            <w:pPr>
              <w:pStyle w:val="a4"/>
              <w:tabs>
                <w:tab w:val="left" w:pos="567"/>
                <w:tab w:val="left" w:pos="2268"/>
              </w:tabs>
              <w:jc w:val="both"/>
              <w:rPr>
                <w:szCs w:val="28"/>
              </w:rPr>
            </w:pPr>
            <w:r w:rsidRPr="007E40EF">
              <w:rPr>
                <w:szCs w:val="28"/>
              </w:rPr>
              <w:t>Р</w:t>
            </w:r>
            <w:r w:rsidR="00125DEA" w:rsidRPr="007E40EF">
              <w:rPr>
                <w:szCs w:val="28"/>
              </w:rPr>
              <w:t>уководител</w:t>
            </w:r>
            <w:r w:rsidRPr="007E40EF">
              <w:rPr>
                <w:szCs w:val="28"/>
              </w:rPr>
              <w:t>ь</w:t>
            </w:r>
            <w:r w:rsidR="00125DEA" w:rsidRPr="007E40EF">
              <w:rPr>
                <w:szCs w:val="28"/>
              </w:rPr>
              <w:t xml:space="preserve"> администрации района</w:t>
            </w:r>
          </w:p>
        </w:tc>
        <w:tc>
          <w:tcPr>
            <w:tcW w:w="4786" w:type="dxa"/>
          </w:tcPr>
          <w:p w:rsidR="00125DEA" w:rsidRPr="00B82BF5" w:rsidRDefault="00C563FE" w:rsidP="00125DEA">
            <w:pPr>
              <w:pStyle w:val="a4"/>
              <w:tabs>
                <w:tab w:val="left" w:pos="567"/>
                <w:tab w:val="left" w:pos="2268"/>
              </w:tabs>
              <w:jc w:val="right"/>
              <w:rPr>
                <w:szCs w:val="28"/>
              </w:rPr>
            </w:pPr>
            <w:r w:rsidRPr="00B82BF5">
              <w:rPr>
                <w:szCs w:val="28"/>
              </w:rPr>
              <w:t>Р.Э.</w:t>
            </w:r>
            <w:r w:rsidR="00B82BF5" w:rsidRPr="00B82BF5">
              <w:rPr>
                <w:szCs w:val="28"/>
              </w:rPr>
              <w:t xml:space="preserve"> </w:t>
            </w:r>
            <w:r w:rsidRPr="00B82BF5">
              <w:rPr>
                <w:szCs w:val="28"/>
              </w:rPr>
              <w:t>Маслов</w:t>
            </w:r>
          </w:p>
        </w:tc>
      </w:tr>
    </w:tbl>
    <w:p w:rsidR="00B937B0" w:rsidRDefault="00B937B0" w:rsidP="00B937B0">
      <w:pPr>
        <w:jc w:val="left"/>
        <w:rPr>
          <w:rFonts w:ascii="Times New Roman" w:hAnsi="Times New Roman"/>
        </w:rPr>
      </w:pPr>
    </w:p>
    <w:p w:rsidR="00F67B8D" w:rsidRPr="007E40EF" w:rsidRDefault="00B937B0" w:rsidP="00B82BF5">
      <w:pPr>
        <w:autoSpaceDE w:val="0"/>
        <w:autoSpaceDN w:val="0"/>
        <w:spacing w:line="240" w:lineRule="auto"/>
        <w:ind w:left="623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</w:rPr>
        <w:br w:type="page"/>
      </w:r>
      <w:r w:rsidR="00F67B8D" w:rsidRPr="007E40EF">
        <w:rPr>
          <w:rFonts w:ascii="Times New Roman" w:hAnsi="Times New Roman"/>
          <w:sz w:val="28"/>
          <w:szCs w:val="28"/>
        </w:rPr>
        <w:lastRenderedPageBreak/>
        <w:t>УТВЕРЖДЕНА</w:t>
      </w:r>
    </w:p>
    <w:p w:rsidR="00F67B8D" w:rsidRPr="007E40EF" w:rsidRDefault="00F67B8D" w:rsidP="00B82BF5">
      <w:pPr>
        <w:autoSpaceDE w:val="0"/>
        <w:autoSpaceDN w:val="0"/>
        <w:spacing w:line="240" w:lineRule="auto"/>
        <w:ind w:left="6237"/>
        <w:jc w:val="both"/>
        <w:rPr>
          <w:rFonts w:ascii="Times New Roman" w:hAnsi="Times New Roman"/>
          <w:sz w:val="28"/>
          <w:szCs w:val="28"/>
        </w:rPr>
      </w:pPr>
      <w:r w:rsidRPr="007E40EF">
        <w:rPr>
          <w:rFonts w:ascii="Times New Roman" w:hAnsi="Times New Roman"/>
          <w:sz w:val="28"/>
          <w:szCs w:val="28"/>
        </w:rPr>
        <w:t xml:space="preserve">постановлением </w:t>
      </w:r>
    </w:p>
    <w:p w:rsidR="00F67B8D" w:rsidRPr="007E40EF" w:rsidRDefault="00F67B8D" w:rsidP="00B82BF5">
      <w:pPr>
        <w:autoSpaceDE w:val="0"/>
        <w:autoSpaceDN w:val="0"/>
        <w:spacing w:line="240" w:lineRule="auto"/>
        <w:ind w:left="6237"/>
        <w:jc w:val="both"/>
        <w:rPr>
          <w:rFonts w:ascii="Times New Roman" w:hAnsi="Times New Roman"/>
          <w:sz w:val="28"/>
          <w:szCs w:val="28"/>
        </w:rPr>
      </w:pPr>
      <w:r w:rsidRPr="007E40EF">
        <w:rPr>
          <w:rFonts w:ascii="Times New Roman" w:hAnsi="Times New Roman"/>
          <w:sz w:val="28"/>
          <w:szCs w:val="28"/>
        </w:rPr>
        <w:t>администрации района</w:t>
      </w:r>
    </w:p>
    <w:p w:rsidR="00B82BF5" w:rsidRDefault="00B82BF5" w:rsidP="00B82BF5">
      <w:pPr>
        <w:autoSpaceDE w:val="0"/>
        <w:autoSpaceDN w:val="0"/>
        <w:spacing w:line="240" w:lineRule="auto"/>
        <w:ind w:left="623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 12.05.2022 № 899</w:t>
      </w:r>
    </w:p>
    <w:p w:rsidR="00F67B8D" w:rsidRDefault="00F67B8D" w:rsidP="00B82BF5">
      <w:pPr>
        <w:autoSpaceDE w:val="0"/>
        <w:autoSpaceDN w:val="0"/>
        <w:spacing w:line="240" w:lineRule="auto"/>
        <w:ind w:left="6237"/>
        <w:jc w:val="both"/>
        <w:rPr>
          <w:rFonts w:ascii="Times New Roman" w:hAnsi="Times New Roman"/>
          <w:sz w:val="28"/>
          <w:szCs w:val="28"/>
        </w:rPr>
      </w:pPr>
      <w:r w:rsidRPr="007E40EF">
        <w:rPr>
          <w:rFonts w:ascii="Times New Roman" w:hAnsi="Times New Roman"/>
          <w:sz w:val="28"/>
          <w:szCs w:val="28"/>
        </w:rPr>
        <w:t>(Приложение)</w:t>
      </w:r>
    </w:p>
    <w:p w:rsidR="00F67B8D" w:rsidRDefault="00F67B8D" w:rsidP="00B82BF5">
      <w:pPr>
        <w:autoSpaceDE w:val="0"/>
        <w:autoSpaceDN w:val="0"/>
        <w:spacing w:line="240" w:lineRule="auto"/>
        <w:ind w:left="6237"/>
        <w:jc w:val="both"/>
        <w:rPr>
          <w:rFonts w:ascii="Times New Roman" w:hAnsi="Times New Roman"/>
          <w:sz w:val="28"/>
          <w:szCs w:val="28"/>
        </w:rPr>
      </w:pPr>
    </w:p>
    <w:p w:rsidR="00F67B8D" w:rsidRDefault="004E0DFC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67425" cy="76771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0731" t="17034" r="18377" b="11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DFC" w:rsidRDefault="004E0DFC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134100" cy="83534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1052" t="18437" r="18377" b="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DFC" w:rsidRDefault="004E0DFC" w:rsidP="004E0DFC">
      <w:pPr>
        <w:spacing w:after="200"/>
        <w:jc w:val="center"/>
        <w:rPr>
          <w:rFonts w:ascii="Times New Roman" w:hAnsi="Times New Roman"/>
        </w:rPr>
      </w:pPr>
    </w:p>
    <w:p w:rsidR="004E0DFC" w:rsidRDefault="004E0DFC" w:rsidP="004E0DFC">
      <w:pPr>
        <w:spacing w:after="200"/>
        <w:jc w:val="center"/>
        <w:rPr>
          <w:rFonts w:ascii="Times New Roman" w:hAnsi="Times New Roman"/>
        </w:rPr>
      </w:pPr>
    </w:p>
    <w:p w:rsidR="004E0DFC" w:rsidRDefault="004E0DFC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05500" cy="8429625"/>
            <wp:effectExtent l="19050" t="0" r="0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1854" t="22879" r="19607" b="7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34075" cy="8982075"/>
            <wp:effectExtent l="19050" t="0" r="9525" b="0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1854" t="18437" r="19019" b="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8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895975" cy="8915400"/>
            <wp:effectExtent l="19050" t="0" r="9525" b="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2335" t="20441" r="18698" b="8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781675" cy="8277225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2175" t="19639" r="18858" b="10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91225" cy="8829675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1854" t="18236" r="18858" b="12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62650" cy="886777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1854" t="20842" r="18698" b="7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867400" cy="910590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2174" t="19639" r="18538" b="9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81700" cy="865822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41854" t="17635" r="18698" b="11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65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3600" cy="871537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2335" t="19839" r="18858" b="9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91225" cy="9153525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42976" t="19439" r="18698" b="11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B0" w:rsidRDefault="003A3AB0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019800" cy="915352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2495" t="23847" r="18698" b="5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B0" w:rsidRDefault="005276F2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81700" cy="829627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2655" t="20641" r="18698" b="8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6F2" w:rsidRDefault="005276F2" w:rsidP="004E0DFC">
      <w:pPr>
        <w:spacing w:after="200"/>
        <w:jc w:val="center"/>
        <w:rPr>
          <w:rFonts w:ascii="Times New Roman" w:hAnsi="Times New Roman"/>
        </w:rPr>
      </w:pPr>
    </w:p>
    <w:p w:rsidR="005276F2" w:rsidRDefault="005276F2" w:rsidP="004E0DFC">
      <w:pPr>
        <w:spacing w:after="200"/>
        <w:jc w:val="center"/>
        <w:rPr>
          <w:rFonts w:ascii="Times New Roman" w:hAnsi="Times New Roman"/>
        </w:rPr>
      </w:pPr>
    </w:p>
    <w:p w:rsidR="005276F2" w:rsidRDefault="005276F2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810250" cy="859155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42655" t="20240" r="19019" b="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59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6F2" w:rsidRDefault="005276F2" w:rsidP="004E0DFC">
      <w:pPr>
        <w:spacing w:after="200"/>
        <w:jc w:val="center"/>
        <w:rPr>
          <w:rFonts w:ascii="Times New Roman" w:hAnsi="Times New Roman"/>
        </w:rPr>
      </w:pPr>
    </w:p>
    <w:p w:rsidR="005276F2" w:rsidRDefault="005276F2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791200" cy="864870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2014" t="18637" r="19340" b="11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6F2" w:rsidRDefault="005276F2" w:rsidP="004E0DFC">
      <w:pPr>
        <w:spacing w:after="200"/>
        <w:jc w:val="center"/>
        <w:rPr>
          <w:rFonts w:ascii="Times New Roman" w:hAnsi="Times New Roman"/>
        </w:rPr>
      </w:pPr>
    </w:p>
    <w:p w:rsidR="005276F2" w:rsidRDefault="005276F2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34075" cy="8705850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2174" t="18637" r="18698" b="10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6F2" w:rsidRDefault="005276F2" w:rsidP="004E0DFC">
      <w:pPr>
        <w:spacing w:after="200"/>
        <w:jc w:val="center"/>
        <w:rPr>
          <w:rFonts w:ascii="Times New Roman" w:hAnsi="Times New Roman"/>
        </w:rPr>
      </w:pPr>
    </w:p>
    <w:p w:rsidR="005276F2" w:rsidRDefault="005276F2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029325" cy="8963025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41694" t="20641" r="18858" b="9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6F2" w:rsidRDefault="005276F2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895975" cy="8677275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42816" t="16433" r="18698" b="13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6F2" w:rsidRDefault="005276F2" w:rsidP="004E0DFC">
      <w:pPr>
        <w:spacing w:after="200"/>
        <w:jc w:val="center"/>
        <w:rPr>
          <w:rFonts w:ascii="Times New Roman" w:hAnsi="Times New Roman"/>
        </w:rPr>
      </w:pPr>
    </w:p>
    <w:p w:rsidR="006053A9" w:rsidRDefault="005276F2" w:rsidP="004E0DFC">
      <w:pPr>
        <w:spacing w:after="20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867400" cy="809625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42174" t="19840" r="18538" b="9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Default="006053A9" w:rsidP="006053A9">
      <w:pPr>
        <w:rPr>
          <w:rFonts w:ascii="Times New Roman" w:hAnsi="Times New Roman"/>
        </w:rPr>
      </w:pPr>
    </w:p>
    <w:p w:rsidR="005276F2" w:rsidRDefault="006053A9" w:rsidP="006053A9">
      <w:pPr>
        <w:tabs>
          <w:tab w:val="left" w:pos="6975"/>
        </w:tabs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6053A9" w:rsidRDefault="006053A9" w:rsidP="006053A9">
      <w:pPr>
        <w:tabs>
          <w:tab w:val="left" w:pos="6975"/>
        </w:tabs>
        <w:jc w:val="left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91225" cy="8477250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2656" t="20842" r="18858" b="8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172200" cy="847725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42175" t="19639" r="18858" b="9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029325" cy="8753475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42335" t="18036" r="19019" b="11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75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019800" cy="858202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43137" t="17435" r="18698" b="12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58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05500" cy="852487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42495" t="22044" r="19019" b="7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52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15025" cy="8877300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42976" t="17836" r="18858" b="11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867400" cy="8667750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42816" t="21443" r="18858" b="8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66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81700" cy="877252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42656" t="17234" r="18858" b="13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77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3600" cy="867727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42014" t="22044" r="18538" b="7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848350" cy="864870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43137" t="17836" r="18858" b="11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</w:p>
    <w:p w:rsid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3600" cy="905827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42976" t="23046" r="19179" b="6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A9" w:rsidRPr="006053A9" w:rsidRDefault="006053A9" w:rsidP="006053A9">
      <w:pPr>
        <w:tabs>
          <w:tab w:val="left" w:pos="6975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05500" cy="929640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42976" t="24248" r="18698" b="5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929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053A9" w:rsidRPr="006053A9" w:rsidSect="00B82BF5">
      <w:headerReference w:type="default" r:id="rId43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F06E8" w:rsidRDefault="007F06E8" w:rsidP="00ED398A">
      <w:pPr>
        <w:spacing w:line="240" w:lineRule="auto"/>
      </w:pPr>
      <w:r>
        <w:separator/>
      </w:r>
    </w:p>
  </w:endnote>
  <w:endnote w:type="continuationSeparator" w:id="0">
    <w:p w:rsidR="007F06E8" w:rsidRDefault="007F06E8" w:rsidP="00ED398A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F06E8" w:rsidRDefault="007F06E8" w:rsidP="00ED398A">
      <w:pPr>
        <w:spacing w:line="240" w:lineRule="auto"/>
      </w:pPr>
      <w:r>
        <w:separator/>
      </w:r>
    </w:p>
  </w:footnote>
  <w:footnote w:type="continuationSeparator" w:id="0">
    <w:p w:rsidR="007F06E8" w:rsidRDefault="007F06E8" w:rsidP="00ED398A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160217"/>
      <w:docPartObj>
        <w:docPartGallery w:val="Page Numbers (Top of Page)"/>
        <w:docPartUnique/>
      </w:docPartObj>
    </w:sdtPr>
    <w:sdtContent>
      <w:p w:rsidR="00B82BF5" w:rsidRDefault="00B82BF5">
        <w:pPr>
          <w:pStyle w:val="aa"/>
          <w:jc w:val="center"/>
        </w:pPr>
        <w:fldSimple w:instr=" PAGE   \* MERGEFORMAT ">
          <w:r>
            <w:rPr>
              <w:noProof/>
            </w:rPr>
            <w:t>41</w:t>
          </w:r>
        </w:fldSimple>
      </w:p>
    </w:sdtContent>
  </w:sdt>
  <w:p w:rsidR="00B82BF5" w:rsidRDefault="00B82BF5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A85928"/>
    <w:multiLevelType w:val="hybridMultilevel"/>
    <w:tmpl w:val="9D4858FC"/>
    <w:lvl w:ilvl="0" w:tplc="7AD81C1C">
      <w:start w:val="1"/>
      <w:numFmt w:val="decimal"/>
      <w:lvlText w:val="%1."/>
      <w:lvlJc w:val="left"/>
      <w:pPr>
        <w:ind w:left="1684" w:hanging="975"/>
      </w:pPr>
      <w:rPr>
        <w:rFonts w:cs="Calibri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26705ACB"/>
    <w:multiLevelType w:val="hybridMultilevel"/>
    <w:tmpl w:val="EE6C42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8B5717"/>
    <w:multiLevelType w:val="hybridMultilevel"/>
    <w:tmpl w:val="01CAEC9A"/>
    <w:lvl w:ilvl="0" w:tplc="942033EA">
      <w:start w:val="1"/>
      <w:numFmt w:val="decimal"/>
      <w:lvlText w:val="%1."/>
      <w:lvlJc w:val="left"/>
      <w:pPr>
        <w:ind w:left="1377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37" w:hanging="360"/>
      </w:pPr>
    </w:lvl>
    <w:lvl w:ilvl="2" w:tplc="0419001B" w:tentative="1">
      <w:start w:val="1"/>
      <w:numFmt w:val="lowerRoman"/>
      <w:lvlText w:val="%3."/>
      <w:lvlJc w:val="right"/>
      <w:pPr>
        <w:ind w:left="2157" w:hanging="180"/>
      </w:pPr>
    </w:lvl>
    <w:lvl w:ilvl="3" w:tplc="0419000F" w:tentative="1">
      <w:start w:val="1"/>
      <w:numFmt w:val="decimal"/>
      <w:lvlText w:val="%4."/>
      <w:lvlJc w:val="left"/>
      <w:pPr>
        <w:ind w:left="2877" w:hanging="360"/>
      </w:pPr>
    </w:lvl>
    <w:lvl w:ilvl="4" w:tplc="04190019" w:tentative="1">
      <w:start w:val="1"/>
      <w:numFmt w:val="lowerLetter"/>
      <w:lvlText w:val="%5."/>
      <w:lvlJc w:val="left"/>
      <w:pPr>
        <w:ind w:left="3597" w:hanging="360"/>
      </w:pPr>
    </w:lvl>
    <w:lvl w:ilvl="5" w:tplc="0419001B" w:tentative="1">
      <w:start w:val="1"/>
      <w:numFmt w:val="lowerRoman"/>
      <w:lvlText w:val="%6."/>
      <w:lvlJc w:val="right"/>
      <w:pPr>
        <w:ind w:left="4317" w:hanging="180"/>
      </w:pPr>
    </w:lvl>
    <w:lvl w:ilvl="6" w:tplc="0419000F" w:tentative="1">
      <w:start w:val="1"/>
      <w:numFmt w:val="decimal"/>
      <w:lvlText w:val="%7."/>
      <w:lvlJc w:val="left"/>
      <w:pPr>
        <w:ind w:left="5037" w:hanging="360"/>
      </w:pPr>
    </w:lvl>
    <w:lvl w:ilvl="7" w:tplc="04190019" w:tentative="1">
      <w:start w:val="1"/>
      <w:numFmt w:val="lowerLetter"/>
      <w:lvlText w:val="%8."/>
      <w:lvlJc w:val="left"/>
      <w:pPr>
        <w:ind w:left="5757" w:hanging="360"/>
      </w:pPr>
    </w:lvl>
    <w:lvl w:ilvl="8" w:tplc="041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3">
    <w:nsid w:val="3D2D1929"/>
    <w:multiLevelType w:val="hybridMultilevel"/>
    <w:tmpl w:val="12EEAC3E"/>
    <w:lvl w:ilvl="0" w:tplc="7D64CF6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3DB34897"/>
    <w:multiLevelType w:val="hybridMultilevel"/>
    <w:tmpl w:val="D6ACFB84"/>
    <w:lvl w:ilvl="0" w:tplc="BAAAC25C">
      <w:start w:val="1"/>
      <w:numFmt w:val="decimal"/>
      <w:lvlText w:val="%1."/>
      <w:lvlJc w:val="left"/>
      <w:pPr>
        <w:ind w:left="1924" w:hanging="12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454939C0"/>
    <w:multiLevelType w:val="multilevel"/>
    <w:tmpl w:val="6C56BCA4"/>
    <w:lvl w:ilvl="0">
      <w:start w:val="10"/>
      <w:numFmt w:val="decimal"/>
      <w:lvlText w:val="%1"/>
      <w:lvlJc w:val="left"/>
      <w:pPr>
        <w:ind w:left="525" w:hanging="525"/>
      </w:pPr>
    </w:lvl>
    <w:lvl w:ilvl="1">
      <w:start w:val="1"/>
      <w:numFmt w:val="decimal"/>
      <w:lvlText w:val="%1.%2"/>
      <w:lvlJc w:val="left"/>
      <w:pPr>
        <w:ind w:left="1230" w:hanging="525"/>
      </w:pPr>
    </w:lvl>
    <w:lvl w:ilvl="2">
      <w:start w:val="1"/>
      <w:numFmt w:val="decimal"/>
      <w:lvlText w:val="%1.%2.%3"/>
      <w:lvlJc w:val="left"/>
      <w:pPr>
        <w:ind w:left="2130" w:hanging="720"/>
      </w:pPr>
    </w:lvl>
    <w:lvl w:ilvl="3">
      <w:start w:val="1"/>
      <w:numFmt w:val="decimal"/>
      <w:lvlText w:val="%1.%2.%3.%4"/>
      <w:lvlJc w:val="left"/>
      <w:pPr>
        <w:ind w:left="3195" w:hanging="1080"/>
      </w:pPr>
    </w:lvl>
    <w:lvl w:ilvl="4">
      <w:start w:val="1"/>
      <w:numFmt w:val="decimal"/>
      <w:lvlText w:val="%1.%2.%3.%4.%5"/>
      <w:lvlJc w:val="left"/>
      <w:pPr>
        <w:ind w:left="3900" w:hanging="1080"/>
      </w:pPr>
    </w:lvl>
    <w:lvl w:ilvl="5">
      <w:start w:val="1"/>
      <w:numFmt w:val="decimal"/>
      <w:lvlText w:val="%1.%2.%3.%4.%5.%6"/>
      <w:lvlJc w:val="left"/>
      <w:pPr>
        <w:ind w:left="4965" w:hanging="1440"/>
      </w:pPr>
    </w:lvl>
    <w:lvl w:ilvl="6">
      <w:start w:val="1"/>
      <w:numFmt w:val="decimal"/>
      <w:lvlText w:val="%1.%2.%3.%4.%5.%6.%7"/>
      <w:lvlJc w:val="left"/>
      <w:pPr>
        <w:ind w:left="5670" w:hanging="1440"/>
      </w:pPr>
    </w:lvl>
    <w:lvl w:ilvl="7">
      <w:start w:val="1"/>
      <w:numFmt w:val="decimal"/>
      <w:lvlText w:val="%1.%2.%3.%4.%5.%6.%7.%8"/>
      <w:lvlJc w:val="left"/>
      <w:pPr>
        <w:ind w:left="6735" w:hanging="1800"/>
      </w:pPr>
    </w:lvl>
    <w:lvl w:ilvl="8">
      <w:start w:val="1"/>
      <w:numFmt w:val="decimal"/>
      <w:lvlText w:val="%1.%2.%3.%4.%5.%6.%7.%8.%9"/>
      <w:lvlJc w:val="left"/>
      <w:pPr>
        <w:ind w:left="7800" w:hanging="2160"/>
      </w:pPr>
    </w:lvl>
  </w:abstractNum>
  <w:abstractNum w:abstractNumId="6">
    <w:nsid w:val="456B651D"/>
    <w:multiLevelType w:val="hybridMultilevel"/>
    <w:tmpl w:val="A7F01B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CDF4579"/>
    <w:multiLevelType w:val="hybridMultilevel"/>
    <w:tmpl w:val="D0A4DEA6"/>
    <w:lvl w:ilvl="0" w:tplc="0419000F">
      <w:start w:val="1"/>
      <w:numFmt w:val="decimal"/>
      <w:lvlText w:val="%1."/>
      <w:lvlJc w:val="left"/>
      <w:pPr>
        <w:ind w:left="787" w:hanging="360"/>
      </w:pPr>
    </w:lvl>
    <w:lvl w:ilvl="1" w:tplc="04190019" w:tentative="1">
      <w:start w:val="1"/>
      <w:numFmt w:val="lowerLetter"/>
      <w:lvlText w:val="%2."/>
      <w:lvlJc w:val="left"/>
      <w:pPr>
        <w:ind w:left="1507" w:hanging="360"/>
      </w:pPr>
    </w:lvl>
    <w:lvl w:ilvl="2" w:tplc="0419001B" w:tentative="1">
      <w:start w:val="1"/>
      <w:numFmt w:val="lowerRoman"/>
      <w:lvlText w:val="%3."/>
      <w:lvlJc w:val="right"/>
      <w:pPr>
        <w:ind w:left="2227" w:hanging="180"/>
      </w:pPr>
    </w:lvl>
    <w:lvl w:ilvl="3" w:tplc="0419000F" w:tentative="1">
      <w:start w:val="1"/>
      <w:numFmt w:val="decimal"/>
      <w:lvlText w:val="%4."/>
      <w:lvlJc w:val="left"/>
      <w:pPr>
        <w:ind w:left="2947" w:hanging="360"/>
      </w:pPr>
    </w:lvl>
    <w:lvl w:ilvl="4" w:tplc="04190019" w:tentative="1">
      <w:start w:val="1"/>
      <w:numFmt w:val="lowerLetter"/>
      <w:lvlText w:val="%5."/>
      <w:lvlJc w:val="left"/>
      <w:pPr>
        <w:ind w:left="3667" w:hanging="360"/>
      </w:pPr>
    </w:lvl>
    <w:lvl w:ilvl="5" w:tplc="0419001B" w:tentative="1">
      <w:start w:val="1"/>
      <w:numFmt w:val="lowerRoman"/>
      <w:lvlText w:val="%6."/>
      <w:lvlJc w:val="right"/>
      <w:pPr>
        <w:ind w:left="4387" w:hanging="180"/>
      </w:pPr>
    </w:lvl>
    <w:lvl w:ilvl="6" w:tplc="0419000F" w:tentative="1">
      <w:start w:val="1"/>
      <w:numFmt w:val="decimal"/>
      <w:lvlText w:val="%7."/>
      <w:lvlJc w:val="left"/>
      <w:pPr>
        <w:ind w:left="5107" w:hanging="360"/>
      </w:pPr>
    </w:lvl>
    <w:lvl w:ilvl="7" w:tplc="04190019" w:tentative="1">
      <w:start w:val="1"/>
      <w:numFmt w:val="lowerLetter"/>
      <w:lvlText w:val="%8."/>
      <w:lvlJc w:val="left"/>
      <w:pPr>
        <w:ind w:left="5827" w:hanging="360"/>
      </w:pPr>
    </w:lvl>
    <w:lvl w:ilvl="8" w:tplc="0419001B" w:tentative="1">
      <w:start w:val="1"/>
      <w:numFmt w:val="lowerRoman"/>
      <w:lvlText w:val="%9."/>
      <w:lvlJc w:val="right"/>
      <w:pPr>
        <w:ind w:left="6547" w:hanging="180"/>
      </w:pPr>
    </w:lvl>
  </w:abstractNum>
  <w:abstractNum w:abstractNumId="8">
    <w:nsid w:val="51DC3ECD"/>
    <w:multiLevelType w:val="hybridMultilevel"/>
    <w:tmpl w:val="1EB8C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14B5312"/>
    <w:multiLevelType w:val="hybridMultilevel"/>
    <w:tmpl w:val="BB089BF8"/>
    <w:lvl w:ilvl="0" w:tplc="16263780">
      <w:start w:val="1"/>
      <w:numFmt w:val="decimal"/>
      <w:lvlText w:val="%1."/>
      <w:lvlJc w:val="left"/>
      <w:pPr>
        <w:ind w:left="1950" w:hanging="124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F2B2459"/>
    <w:multiLevelType w:val="hybridMultilevel"/>
    <w:tmpl w:val="6890C4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7"/>
  </w:num>
  <w:num w:numId="4">
    <w:abstractNumId w:val="6"/>
  </w:num>
  <w:num w:numId="5">
    <w:abstractNumId w:val="8"/>
  </w:num>
  <w:num w:numId="6">
    <w:abstractNumId w:val="10"/>
  </w:num>
  <w:num w:numId="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</w:num>
  <w:num w:numId="10">
    <w:abstractNumId w:val="4"/>
  </w:num>
  <w:num w:numId="11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B0A45"/>
    <w:rsid w:val="00016947"/>
    <w:rsid w:val="00025C78"/>
    <w:rsid w:val="00027E1D"/>
    <w:rsid w:val="00033F43"/>
    <w:rsid w:val="00035FAD"/>
    <w:rsid w:val="00036A0B"/>
    <w:rsid w:val="00037EA1"/>
    <w:rsid w:val="00043A93"/>
    <w:rsid w:val="00045D02"/>
    <w:rsid w:val="000468FB"/>
    <w:rsid w:val="00050FA4"/>
    <w:rsid w:val="00052098"/>
    <w:rsid w:val="000555AA"/>
    <w:rsid w:val="000563E6"/>
    <w:rsid w:val="00067883"/>
    <w:rsid w:val="00083FA6"/>
    <w:rsid w:val="000A10E0"/>
    <w:rsid w:val="000A123A"/>
    <w:rsid w:val="000A3479"/>
    <w:rsid w:val="000A6171"/>
    <w:rsid w:val="000A7BC1"/>
    <w:rsid w:val="000B0E1D"/>
    <w:rsid w:val="000B2E7D"/>
    <w:rsid w:val="000C3B4B"/>
    <w:rsid w:val="000C3C84"/>
    <w:rsid w:val="000D27B4"/>
    <w:rsid w:val="000E12DC"/>
    <w:rsid w:val="000E4EDA"/>
    <w:rsid w:val="000F2645"/>
    <w:rsid w:val="00107AFC"/>
    <w:rsid w:val="00116651"/>
    <w:rsid w:val="001202CA"/>
    <w:rsid w:val="0012234E"/>
    <w:rsid w:val="00125DEA"/>
    <w:rsid w:val="001263F8"/>
    <w:rsid w:val="00126B4B"/>
    <w:rsid w:val="00133098"/>
    <w:rsid w:val="00133697"/>
    <w:rsid w:val="0014119E"/>
    <w:rsid w:val="00141326"/>
    <w:rsid w:val="00144105"/>
    <w:rsid w:val="0015160F"/>
    <w:rsid w:val="00165F6D"/>
    <w:rsid w:val="001726E5"/>
    <w:rsid w:val="00183ED4"/>
    <w:rsid w:val="00195CEB"/>
    <w:rsid w:val="001A31D4"/>
    <w:rsid w:val="001A6F44"/>
    <w:rsid w:val="001B1D8C"/>
    <w:rsid w:val="001B45D8"/>
    <w:rsid w:val="001B7ACE"/>
    <w:rsid w:val="001D5CC4"/>
    <w:rsid w:val="001D6A64"/>
    <w:rsid w:val="001E08C7"/>
    <w:rsid w:val="001F109C"/>
    <w:rsid w:val="00203DFE"/>
    <w:rsid w:val="0020497A"/>
    <w:rsid w:val="00204C55"/>
    <w:rsid w:val="002051D5"/>
    <w:rsid w:val="00215B60"/>
    <w:rsid w:val="00217C50"/>
    <w:rsid w:val="00223106"/>
    <w:rsid w:val="002339AA"/>
    <w:rsid w:val="00247321"/>
    <w:rsid w:val="00264050"/>
    <w:rsid w:val="00282597"/>
    <w:rsid w:val="00284806"/>
    <w:rsid w:val="00294F17"/>
    <w:rsid w:val="002A620E"/>
    <w:rsid w:val="002B59F0"/>
    <w:rsid w:val="002C287A"/>
    <w:rsid w:val="002C3EA9"/>
    <w:rsid w:val="002D4C49"/>
    <w:rsid w:val="002D5780"/>
    <w:rsid w:val="002F3025"/>
    <w:rsid w:val="002F4417"/>
    <w:rsid w:val="003012F2"/>
    <w:rsid w:val="003046EE"/>
    <w:rsid w:val="00306AA0"/>
    <w:rsid w:val="00312BF5"/>
    <w:rsid w:val="003156A2"/>
    <w:rsid w:val="00315932"/>
    <w:rsid w:val="0032191F"/>
    <w:rsid w:val="00325E65"/>
    <w:rsid w:val="00326A34"/>
    <w:rsid w:val="003441E8"/>
    <w:rsid w:val="0035157C"/>
    <w:rsid w:val="00356EBA"/>
    <w:rsid w:val="003670E2"/>
    <w:rsid w:val="0038418D"/>
    <w:rsid w:val="0038696B"/>
    <w:rsid w:val="00390254"/>
    <w:rsid w:val="00391AC3"/>
    <w:rsid w:val="003A1429"/>
    <w:rsid w:val="003A3AB0"/>
    <w:rsid w:val="003B594C"/>
    <w:rsid w:val="003C4DC2"/>
    <w:rsid w:val="003D19E7"/>
    <w:rsid w:val="003E052A"/>
    <w:rsid w:val="003E2758"/>
    <w:rsid w:val="003E30A7"/>
    <w:rsid w:val="0040201D"/>
    <w:rsid w:val="004068FB"/>
    <w:rsid w:val="00411F52"/>
    <w:rsid w:val="00420726"/>
    <w:rsid w:val="0042387F"/>
    <w:rsid w:val="00443A2D"/>
    <w:rsid w:val="00454F2C"/>
    <w:rsid w:val="00457BC8"/>
    <w:rsid w:val="004628E4"/>
    <w:rsid w:val="00462D69"/>
    <w:rsid w:val="004710AE"/>
    <w:rsid w:val="00475E68"/>
    <w:rsid w:val="00481204"/>
    <w:rsid w:val="004870C0"/>
    <w:rsid w:val="0049102C"/>
    <w:rsid w:val="004A02C5"/>
    <w:rsid w:val="004A65A1"/>
    <w:rsid w:val="004B1BFB"/>
    <w:rsid w:val="004C79F6"/>
    <w:rsid w:val="004D75E1"/>
    <w:rsid w:val="004E0DFC"/>
    <w:rsid w:val="004E1F3E"/>
    <w:rsid w:val="004E2E05"/>
    <w:rsid w:val="004E3FEF"/>
    <w:rsid w:val="004F1949"/>
    <w:rsid w:val="004F21F2"/>
    <w:rsid w:val="004F718B"/>
    <w:rsid w:val="00503962"/>
    <w:rsid w:val="00512D6F"/>
    <w:rsid w:val="005276F2"/>
    <w:rsid w:val="00530710"/>
    <w:rsid w:val="005363AA"/>
    <w:rsid w:val="005409D7"/>
    <w:rsid w:val="005413C6"/>
    <w:rsid w:val="00542F26"/>
    <w:rsid w:val="00551A28"/>
    <w:rsid w:val="005556B9"/>
    <w:rsid w:val="00556E46"/>
    <w:rsid w:val="0056751E"/>
    <w:rsid w:val="00567A1E"/>
    <w:rsid w:val="005734A6"/>
    <w:rsid w:val="0057651E"/>
    <w:rsid w:val="00581457"/>
    <w:rsid w:val="005842B8"/>
    <w:rsid w:val="005916AB"/>
    <w:rsid w:val="005939CA"/>
    <w:rsid w:val="00594F2F"/>
    <w:rsid w:val="005964F2"/>
    <w:rsid w:val="005A00EB"/>
    <w:rsid w:val="005A1B7E"/>
    <w:rsid w:val="005A2560"/>
    <w:rsid w:val="005A7FCC"/>
    <w:rsid w:val="005B32C8"/>
    <w:rsid w:val="005D5692"/>
    <w:rsid w:val="005E0674"/>
    <w:rsid w:val="0060311F"/>
    <w:rsid w:val="006053A9"/>
    <w:rsid w:val="006159F7"/>
    <w:rsid w:val="0062238F"/>
    <w:rsid w:val="00624877"/>
    <w:rsid w:val="00624AE4"/>
    <w:rsid w:val="00630E42"/>
    <w:rsid w:val="006371C4"/>
    <w:rsid w:val="00641240"/>
    <w:rsid w:val="00654C85"/>
    <w:rsid w:val="00656B62"/>
    <w:rsid w:val="00667F2C"/>
    <w:rsid w:val="00672A38"/>
    <w:rsid w:val="00680902"/>
    <w:rsid w:val="00684AA1"/>
    <w:rsid w:val="00686E7B"/>
    <w:rsid w:val="00690631"/>
    <w:rsid w:val="00693207"/>
    <w:rsid w:val="006A02DC"/>
    <w:rsid w:val="006A17E0"/>
    <w:rsid w:val="006A199A"/>
    <w:rsid w:val="006A32C5"/>
    <w:rsid w:val="006B3426"/>
    <w:rsid w:val="006B38AF"/>
    <w:rsid w:val="006B6456"/>
    <w:rsid w:val="006B7A4D"/>
    <w:rsid w:val="006C55EE"/>
    <w:rsid w:val="006C5A7A"/>
    <w:rsid w:val="006D0D7E"/>
    <w:rsid w:val="006D4A5C"/>
    <w:rsid w:val="006E0646"/>
    <w:rsid w:val="006E5930"/>
    <w:rsid w:val="006F532E"/>
    <w:rsid w:val="0070141B"/>
    <w:rsid w:val="0070569F"/>
    <w:rsid w:val="00707B82"/>
    <w:rsid w:val="0071457E"/>
    <w:rsid w:val="00735658"/>
    <w:rsid w:val="00740FFE"/>
    <w:rsid w:val="007441B8"/>
    <w:rsid w:val="00744476"/>
    <w:rsid w:val="00752296"/>
    <w:rsid w:val="007576B4"/>
    <w:rsid w:val="00764FEF"/>
    <w:rsid w:val="00767DAE"/>
    <w:rsid w:val="00781E23"/>
    <w:rsid w:val="00785D5D"/>
    <w:rsid w:val="0078787B"/>
    <w:rsid w:val="00792F4A"/>
    <w:rsid w:val="007939D2"/>
    <w:rsid w:val="00794CF9"/>
    <w:rsid w:val="007969CC"/>
    <w:rsid w:val="007A08AD"/>
    <w:rsid w:val="007C366B"/>
    <w:rsid w:val="007C36F6"/>
    <w:rsid w:val="007C57FD"/>
    <w:rsid w:val="007C7B79"/>
    <w:rsid w:val="007E40EF"/>
    <w:rsid w:val="007F06E8"/>
    <w:rsid w:val="007F0AFA"/>
    <w:rsid w:val="007F14CA"/>
    <w:rsid w:val="007F42DD"/>
    <w:rsid w:val="007F4488"/>
    <w:rsid w:val="007F659B"/>
    <w:rsid w:val="007F7C7B"/>
    <w:rsid w:val="0080505C"/>
    <w:rsid w:val="00807821"/>
    <w:rsid w:val="0082722A"/>
    <w:rsid w:val="00827957"/>
    <w:rsid w:val="00831185"/>
    <w:rsid w:val="008342DA"/>
    <w:rsid w:val="00837D4D"/>
    <w:rsid w:val="0084796D"/>
    <w:rsid w:val="00857612"/>
    <w:rsid w:val="00860D46"/>
    <w:rsid w:val="0086556B"/>
    <w:rsid w:val="0087022A"/>
    <w:rsid w:val="00874D77"/>
    <w:rsid w:val="008873FB"/>
    <w:rsid w:val="008922B0"/>
    <w:rsid w:val="0089238A"/>
    <w:rsid w:val="008A294A"/>
    <w:rsid w:val="008A47F5"/>
    <w:rsid w:val="008A4BC6"/>
    <w:rsid w:val="008A6CB9"/>
    <w:rsid w:val="008A7F00"/>
    <w:rsid w:val="008B26F1"/>
    <w:rsid w:val="008C1533"/>
    <w:rsid w:val="008C2D9B"/>
    <w:rsid w:val="008C7407"/>
    <w:rsid w:val="008C7668"/>
    <w:rsid w:val="008D0089"/>
    <w:rsid w:val="008D728A"/>
    <w:rsid w:val="008E3CE4"/>
    <w:rsid w:val="008F0967"/>
    <w:rsid w:val="008F2276"/>
    <w:rsid w:val="008F3D4E"/>
    <w:rsid w:val="00900AEE"/>
    <w:rsid w:val="00901033"/>
    <w:rsid w:val="00913E2B"/>
    <w:rsid w:val="00917543"/>
    <w:rsid w:val="00917FC3"/>
    <w:rsid w:val="00925D81"/>
    <w:rsid w:val="00926703"/>
    <w:rsid w:val="00933F0E"/>
    <w:rsid w:val="0093661A"/>
    <w:rsid w:val="009377B5"/>
    <w:rsid w:val="009517F0"/>
    <w:rsid w:val="009647FE"/>
    <w:rsid w:val="00966EBA"/>
    <w:rsid w:val="00973CFD"/>
    <w:rsid w:val="009778A9"/>
    <w:rsid w:val="0098375B"/>
    <w:rsid w:val="0098704F"/>
    <w:rsid w:val="009A05FA"/>
    <w:rsid w:val="009A7E8B"/>
    <w:rsid w:val="009B7E45"/>
    <w:rsid w:val="009E2EC3"/>
    <w:rsid w:val="009F316B"/>
    <w:rsid w:val="00A0491D"/>
    <w:rsid w:val="00A052C3"/>
    <w:rsid w:val="00A05440"/>
    <w:rsid w:val="00A064B7"/>
    <w:rsid w:val="00A12B0A"/>
    <w:rsid w:val="00A31BD1"/>
    <w:rsid w:val="00A37445"/>
    <w:rsid w:val="00A43998"/>
    <w:rsid w:val="00A457FB"/>
    <w:rsid w:val="00A46CAD"/>
    <w:rsid w:val="00A62E3A"/>
    <w:rsid w:val="00A64186"/>
    <w:rsid w:val="00A91396"/>
    <w:rsid w:val="00A93BA3"/>
    <w:rsid w:val="00AA2B1E"/>
    <w:rsid w:val="00AA359D"/>
    <w:rsid w:val="00AB6EFC"/>
    <w:rsid w:val="00AB79A3"/>
    <w:rsid w:val="00AC34A4"/>
    <w:rsid w:val="00AC562B"/>
    <w:rsid w:val="00AC7FDD"/>
    <w:rsid w:val="00AE362D"/>
    <w:rsid w:val="00AE3C83"/>
    <w:rsid w:val="00AF513F"/>
    <w:rsid w:val="00B0755F"/>
    <w:rsid w:val="00B23ED7"/>
    <w:rsid w:val="00B41D3C"/>
    <w:rsid w:val="00B421B8"/>
    <w:rsid w:val="00B547BF"/>
    <w:rsid w:val="00B62CDE"/>
    <w:rsid w:val="00B62F49"/>
    <w:rsid w:val="00B65DEA"/>
    <w:rsid w:val="00B757B0"/>
    <w:rsid w:val="00B76587"/>
    <w:rsid w:val="00B82BF5"/>
    <w:rsid w:val="00B937B0"/>
    <w:rsid w:val="00B94E95"/>
    <w:rsid w:val="00BA10D4"/>
    <w:rsid w:val="00BB5E88"/>
    <w:rsid w:val="00BC18D6"/>
    <w:rsid w:val="00BC4227"/>
    <w:rsid w:val="00BD72B0"/>
    <w:rsid w:val="00BD7B06"/>
    <w:rsid w:val="00BE3C53"/>
    <w:rsid w:val="00BF0BA2"/>
    <w:rsid w:val="00BF43CE"/>
    <w:rsid w:val="00C03B12"/>
    <w:rsid w:val="00C12962"/>
    <w:rsid w:val="00C14AFD"/>
    <w:rsid w:val="00C14F62"/>
    <w:rsid w:val="00C1618A"/>
    <w:rsid w:val="00C17903"/>
    <w:rsid w:val="00C249E0"/>
    <w:rsid w:val="00C249E7"/>
    <w:rsid w:val="00C27D49"/>
    <w:rsid w:val="00C335C9"/>
    <w:rsid w:val="00C37A8B"/>
    <w:rsid w:val="00C37FEE"/>
    <w:rsid w:val="00C47E66"/>
    <w:rsid w:val="00C51D0C"/>
    <w:rsid w:val="00C563FE"/>
    <w:rsid w:val="00C572D4"/>
    <w:rsid w:val="00C60271"/>
    <w:rsid w:val="00C61230"/>
    <w:rsid w:val="00C6174F"/>
    <w:rsid w:val="00C63C64"/>
    <w:rsid w:val="00C6559D"/>
    <w:rsid w:val="00C77837"/>
    <w:rsid w:val="00C855BA"/>
    <w:rsid w:val="00C91339"/>
    <w:rsid w:val="00C952F0"/>
    <w:rsid w:val="00CA5A30"/>
    <w:rsid w:val="00CB0A45"/>
    <w:rsid w:val="00CB0EEE"/>
    <w:rsid w:val="00CC26F8"/>
    <w:rsid w:val="00CC76D2"/>
    <w:rsid w:val="00CD1D7D"/>
    <w:rsid w:val="00CD54A6"/>
    <w:rsid w:val="00CD7580"/>
    <w:rsid w:val="00CF1689"/>
    <w:rsid w:val="00CF5DA7"/>
    <w:rsid w:val="00D14182"/>
    <w:rsid w:val="00D1758F"/>
    <w:rsid w:val="00D25905"/>
    <w:rsid w:val="00D26FB8"/>
    <w:rsid w:val="00D2795F"/>
    <w:rsid w:val="00D32833"/>
    <w:rsid w:val="00D32CC7"/>
    <w:rsid w:val="00D41B61"/>
    <w:rsid w:val="00D46673"/>
    <w:rsid w:val="00D518DB"/>
    <w:rsid w:val="00D53613"/>
    <w:rsid w:val="00D542B3"/>
    <w:rsid w:val="00D57EB1"/>
    <w:rsid w:val="00D60272"/>
    <w:rsid w:val="00D75987"/>
    <w:rsid w:val="00D87B1B"/>
    <w:rsid w:val="00D90089"/>
    <w:rsid w:val="00D90E4C"/>
    <w:rsid w:val="00D954CA"/>
    <w:rsid w:val="00D966E6"/>
    <w:rsid w:val="00D96D9A"/>
    <w:rsid w:val="00D97AA0"/>
    <w:rsid w:val="00DA1002"/>
    <w:rsid w:val="00DA36BF"/>
    <w:rsid w:val="00DA3E9F"/>
    <w:rsid w:val="00DA55C3"/>
    <w:rsid w:val="00DB5520"/>
    <w:rsid w:val="00DC349B"/>
    <w:rsid w:val="00DC68A3"/>
    <w:rsid w:val="00DD25CD"/>
    <w:rsid w:val="00DE56F4"/>
    <w:rsid w:val="00DE6413"/>
    <w:rsid w:val="00E21721"/>
    <w:rsid w:val="00E22C7F"/>
    <w:rsid w:val="00E23A55"/>
    <w:rsid w:val="00E24039"/>
    <w:rsid w:val="00E3123A"/>
    <w:rsid w:val="00E43412"/>
    <w:rsid w:val="00E44D9C"/>
    <w:rsid w:val="00E46651"/>
    <w:rsid w:val="00E46DE7"/>
    <w:rsid w:val="00E5084E"/>
    <w:rsid w:val="00E52712"/>
    <w:rsid w:val="00E52D91"/>
    <w:rsid w:val="00E6258F"/>
    <w:rsid w:val="00E81FE1"/>
    <w:rsid w:val="00E87D80"/>
    <w:rsid w:val="00E93208"/>
    <w:rsid w:val="00E96DD1"/>
    <w:rsid w:val="00EA7FF7"/>
    <w:rsid w:val="00EB6AC8"/>
    <w:rsid w:val="00EC3D37"/>
    <w:rsid w:val="00EC6E68"/>
    <w:rsid w:val="00EC72E8"/>
    <w:rsid w:val="00ED398A"/>
    <w:rsid w:val="00EE7025"/>
    <w:rsid w:val="00EF510B"/>
    <w:rsid w:val="00F01602"/>
    <w:rsid w:val="00F06D54"/>
    <w:rsid w:val="00F115EC"/>
    <w:rsid w:val="00F24F05"/>
    <w:rsid w:val="00F42E7C"/>
    <w:rsid w:val="00F44387"/>
    <w:rsid w:val="00F4638C"/>
    <w:rsid w:val="00F5106C"/>
    <w:rsid w:val="00F53283"/>
    <w:rsid w:val="00F57C2A"/>
    <w:rsid w:val="00F637A3"/>
    <w:rsid w:val="00F64EB4"/>
    <w:rsid w:val="00F6673F"/>
    <w:rsid w:val="00F67B8D"/>
    <w:rsid w:val="00F825F0"/>
    <w:rsid w:val="00F855C1"/>
    <w:rsid w:val="00F86DD8"/>
    <w:rsid w:val="00FA284A"/>
    <w:rsid w:val="00FA32B5"/>
    <w:rsid w:val="00FA68B4"/>
    <w:rsid w:val="00FD388E"/>
    <w:rsid w:val="00FD42A2"/>
    <w:rsid w:val="00FD7B02"/>
    <w:rsid w:val="00FE7AB2"/>
    <w:rsid w:val="00FF6D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0A45"/>
    <w:pPr>
      <w:spacing w:after="0"/>
      <w:jc w:val="right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B0A45"/>
    <w:rPr>
      <w:color w:val="0000FF"/>
      <w:u w:val="single"/>
    </w:rPr>
  </w:style>
  <w:style w:type="paragraph" w:customStyle="1" w:styleId="ConsPlusTitle">
    <w:name w:val="ConsPlusTitle"/>
    <w:rsid w:val="00CB0A45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Normal">
    <w:name w:val="ConsPlusNormal"/>
    <w:rsid w:val="00443A2D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4">
    <w:name w:val="Body Text"/>
    <w:basedOn w:val="a"/>
    <w:link w:val="a5"/>
    <w:rsid w:val="000E12DC"/>
    <w:pPr>
      <w:spacing w:line="240" w:lineRule="auto"/>
      <w:jc w:val="left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5">
    <w:name w:val="Основной текст Знак"/>
    <w:basedOn w:val="a0"/>
    <w:link w:val="a4"/>
    <w:rsid w:val="000E12D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List Paragraph"/>
    <w:basedOn w:val="a"/>
    <w:uiPriority w:val="34"/>
    <w:qFormat/>
    <w:rsid w:val="001A31D4"/>
    <w:pPr>
      <w:spacing w:line="240" w:lineRule="auto"/>
      <w:ind w:left="720"/>
      <w:contextualSpacing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107A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4D75E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D75E1"/>
    <w:rPr>
      <w:rFonts w:ascii="Tahoma" w:eastAsia="Calibri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ED398A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ED398A"/>
    <w:rPr>
      <w:rFonts w:ascii="Calibri" w:eastAsia="Calibri" w:hAnsi="Calibri" w:cs="Times New Roman"/>
    </w:rPr>
  </w:style>
  <w:style w:type="paragraph" w:styleId="ac">
    <w:name w:val="footer"/>
    <w:basedOn w:val="a"/>
    <w:link w:val="ad"/>
    <w:uiPriority w:val="99"/>
    <w:semiHidden/>
    <w:unhideWhenUsed/>
    <w:rsid w:val="00ED398A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ED398A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93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18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90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2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16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87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8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7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1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99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1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1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9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7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8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9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3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1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66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5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88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5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0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4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3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2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hyperlink" Target="http://www.consultant.ru/document/cons_doc_LAW_348016/59b8312991e16f84637a5fc21a30d3edea8500bc/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consultant.ru/document/cons_doc_LAW_348016/59b8312991e16f84637a5fc21a30d3edea8500bc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956C9F-9B4D-44C0-9684-3346D5E864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843</TotalTime>
  <Pages>41</Pages>
  <Words>3970</Words>
  <Characters>22630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Попова Елена Николаевна</dc:creator>
  <cp:lastModifiedBy>Делопроизводитель</cp:lastModifiedBy>
  <cp:revision>33</cp:revision>
  <cp:lastPrinted>2022-05-13T06:17:00Z</cp:lastPrinted>
  <dcterms:created xsi:type="dcterms:W3CDTF">2021-12-29T13:20:00Z</dcterms:created>
  <dcterms:modified xsi:type="dcterms:W3CDTF">2022-05-13T06:22:00Z</dcterms:modified>
</cp:coreProperties>
</file>