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1" w:rsidRDefault="00ED1509" w:rsidP="002445EB">
      <w:r w:rsidRPr="00ED1509">
        <w:rPr>
          <w:noProof/>
          <w:lang w:eastAsia="ru-RU"/>
        </w:rPr>
        <w:drawing>
          <wp:inline distT="0" distB="0" distL="0" distR="0">
            <wp:extent cx="2569720" cy="1393879"/>
            <wp:effectExtent l="0" t="0" r="0" b="0"/>
            <wp:docPr id="1" name="Рисунок 1" descr="S:\Отделы\ОКиАД\СМИ взаимодействие\МЕТОДИЧКИ ОТ ФГБУ\логотипы\Лого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делы\ОКиАД\СМИ взаимодействие\МЕТОДИЧКИ ОТ ФГБУ\логотипы\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20" cy="13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50" w:rsidRDefault="00A037E3" w:rsidP="00996D74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Кадастровая палата </w:t>
      </w:r>
      <w:r w:rsidR="003746E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напоминает</w:t>
      </w:r>
      <w:r w:rsidR="008720A0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7558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гражданам</w:t>
      </w:r>
      <w:r w:rsidR="00C71AD2"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о возможностях </w:t>
      </w:r>
      <w:r w:rsidR="006B2FE6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использования </w:t>
      </w:r>
      <w:r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сервиса «Личный кабинет</w:t>
      </w:r>
      <w:r w:rsidR="008720A0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правообладателя</w:t>
      </w:r>
      <w:r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» </w:t>
      </w:r>
      <w:r w:rsidR="00917482"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на </w:t>
      </w:r>
      <w:r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сайт</w:t>
      </w:r>
      <w:r w:rsidR="00917482"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е </w:t>
      </w:r>
      <w:r w:rsidRPr="00C71AD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Росреестра</w:t>
      </w:r>
    </w:p>
    <w:p w:rsidR="00983B50" w:rsidRDefault="00983B50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На официальном </w:t>
      </w:r>
      <w:hyperlink r:id="rId7" w:history="1">
        <w:r w:rsidRPr="00983B50">
          <w:rPr>
            <w:rStyle w:val="a8"/>
            <w:rFonts w:ascii="Times New Roman" w:eastAsiaTheme="minorEastAsia" w:hAnsi="Times New Roman" w:cs="Times New Roman"/>
            <w:b/>
            <w:noProof/>
            <w:sz w:val="28"/>
            <w:szCs w:val="28"/>
            <w:lang w:eastAsia="ru-RU"/>
          </w:rPr>
          <w:t>сайте</w:t>
        </w:r>
      </w:hyperlink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Росреестра действует электронный сервис «Личный кабинет правообладателя», благодаря ко</w:t>
      </w:r>
      <w:r w:rsidR="002778C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торому граждане могут получить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государственны</w:t>
      </w:r>
      <w:r w:rsidR="00FD38F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услуг</w:t>
      </w:r>
      <w:r w:rsidR="00FD38F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и</w:t>
      </w:r>
      <w:r w:rsidR="00CC6647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в электронном виде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, находясь в любом регионе страны. Кадастровая палата по Вологодской области рассказала </w:t>
      </w:r>
      <w:r w:rsidR="00FD38F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о назначении и условиях применения данного сервиса.</w:t>
      </w:r>
    </w:p>
    <w:p w:rsidR="00C2443C" w:rsidRPr="00C2443C" w:rsidRDefault="004858C7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Пользователь </w:t>
      </w:r>
      <w:r w:rsidR="00A66AE0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«Личного кабинета»</w:t>
      </w:r>
      <w:r w:rsidR="001C0720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мож</w:t>
      </w:r>
      <w:r w:rsidR="00A66AE0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ет</w:t>
      </w:r>
      <w:r w:rsidR="001C0720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D125D4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пода</w:t>
      </w:r>
      <w:r w:rsidR="00A66AE0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вать</w:t>
      </w:r>
      <w:r w:rsidR="00D125D4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документы на государственный кадастровый учет, </w:t>
      </w:r>
      <w:r w:rsidR="00A66AE0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государственную </w:t>
      </w:r>
      <w:r w:rsidR="00D125D4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регистрацию прав, </w:t>
      </w: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по</w:t>
      </w:r>
      <w:r w:rsidR="008D57A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</w:t>
      </w:r>
      <w:r w:rsid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авать запросы на предоставление</w:t>
      </w: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сведени</w:t>
      </w:r>
      <w:r w:rsid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й</w:t>
      </w:r>
      <w:r w:rsidR="00D125D4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из Единого государственного реестра недвижимости (ЕГРН)</w:t>
      </w:r>
      <w:r w:rsid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получать информацию о сроках предоставления государственной услуги, стоимости, перечне необходимых документов для принятия решения по заявлениям.</w:t>
      </w:r>
    </w:p>
    <w:p w:rsidR="001C0720" w:rsidRDefault="00B32D7A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 разделе «Мои объекты» собственник может получить актуальную информацию о пр</w:t>
      </w:r>
      <w:r w:rsidR="0015348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и</w:t>
      </w: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надлежащих ему объектах недвижимости на всей территории страны, в том числе о кадастровом номере</w:t>
      </w:r>
      <w:r w:rsidR="002454AC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объекта недвижимости</w:t>
      </w: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адресе, площади, кадастровой стоимости, дате постановки на кадастровый учет</w:t>
      </w:r>
      <w:r w:rsidR="002454AC"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виде права</w:t>
      </w:r>
      <w:r w:rsidR="008D57A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собственности на недвижимость</w:t>
      </w:r>
      <w:r w:rsidRPr="00C2443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8D57A3" w:rsidRDefault="00236A78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 помощью сервиса </w:t>
      </w:r>
      <w:r w:rsidR="00DB18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разделе «Мои заявки»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можно просматривать, редактировать свои зая</w:t>
      </w:r>
      <w:r w:rsidR="004E418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</w:t>
      </w:r>
      <w:r w:rsidR="00DB18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ления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 w:rsidR="0096361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отслеживать статус </w:t>
      </w:r>
      <w:r w:rsidR="00122D5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исполнения </w:t>
      </w:r>
      <w:r w:rsidR="0096361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государственных услуг</w:t>
      </w:r>
      <w:r w:rsidR="00DB18E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а в разделе «Мой баланс» </w:t>
      </w:r>
      <w:r w:rsidR="0009591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– формировать код платежа и оплачивать услуги.</w:t>
      </w:r>
    </w:p>
    <w:p w:rsidR="00925BFC" w:rsidRPr="00095918" w:rsidRDefault="00925BFC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892F0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Также с помощью </w:t>
      </w:r>
      <w:r w:rsidR="000128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«</w:t>
      </w:r>
      <w:r w:rsidR="00DA42D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Личного кабинета</w:t>
      </w:r>
      <w:r w:rsidR="0001288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»</w:t>
      </w:r>
      <w:r w:rsidRPr="00892F0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гражданин может </w:t>
      </w:r>
      <w:r w:rsidR="005F181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предварительно </w:t>
      </w:r>
      <w:r w:rsidRPr="00892F0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записаться на прием</w:t>
      </w:r>
      <w:r w:rsidR="0009591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выбрав услугу и месторасположение офиса.</w:t>
      </w:r>
    </w:p>
    <w:p w:rsidR="00236A78" w:rsidRDefault="00892F0F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59FB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t>«</w:t>
      </w:r>
      <w:r w:rsidR="00D14A2E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Получение</w:t>
      </w:r>
      <w:r w:rsidR="00D14A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государственных услуг</w:t>
      </w:r>
      <w:r w:rsidR="002959FB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A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через «Личный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кабинет» Росреестра </w:t>
      </w:r>
      <w:r w:rsidR="00D14A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совершенно безопасно</w:t>
      </w:r>
      <w:r w:rsid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959FB" w:rsidRPr="00295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поскольку при обработке электронных документов установлены все необходимые меры защиты персональных данных.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A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Также это еще и удобно – з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аявителю не надо посещать офисы приема-выдачи документов</w:t>
      </w:r>
      <w:r w:rsidR="001424B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сидеть в очередях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все необходимые процедуры он может выполнить </w:t>
      </w:r>
      <w:r w:rsidR="00D14A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 выходя из дома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65B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r w:rsidR="001424B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предоставление государственных 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услуг </w:t>
      </w:r>
      <w:r w:rsidR="001424B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электронном виде </w:t>
      </w:r>
      <w:r w:rsidR="007571E0" w:rsidRPr="002959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дешевле, чем в бумажном»,</w:t>
      </w:r>
      <w:r w:rsidR="007571E0">
        <w:rPr>
          <w:rFonts w:ascii="Montserrat" w:hAnsi="Montserrat"/>
          <w:color w:val="334059"/>
          <w:shd w:val="clear" w:color="auto" w:fill="FFFFFF"/>
        </w:rPr>
        <w:t xml:space="preserve"> </w:t>
      </w:r>
      <w:r w:rsidR="00D14A2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– отмечает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892F0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директор Кадастровой палаты по Вологодской области Сабина Каплевская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791B6B" w:rsidRPr="00290986" w:rsidRDefault="00791B6B" w:rsidP="00996D74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>«Личный кабинет</w:t>
      </w:r>
      <w:r w:rsidR="002445EB"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25A6"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физического лица</w:t>
      </w:r>
      <w:r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включает в себя</w:t>
      </w:r>
      <w:r w:rsidR="000819A5"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только доступ к государственным услугам, но и к электронным сервисам: «Справочная информация </w:t>
      </w:r>
      <w:r w:rsidR="009E5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объектам недвижимости </w:t>
      </w:r>
      <w:r w:rsidR="000819A5"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режиме </w:t>
      </w:r>
      <w:r w:rsidR="000819A5" w:rsidRPr="002445E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online</w:t>
      </w:r>
      <w:r w:rsidR="000819A5"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9E59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445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09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«Жизненные ситуации», «Проверка исполнения запроса «заявления» </w:t>
      </w:r>
      <w:r w:rsidR="0029098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online</w:t>
      </w:r>
      <w:r w:rsidR="00290986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90986" w:rsidRPr="002909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0986">
        <w:rPr>
          <w:rFonts w:ascii="Times New Roman" w:hAnsi="Times New Roman" w:cs="Times New Roman"/>
          <w:noProof/>
          <w:sz w:val="28"/>
          <w:szCs w:val="28"/>
          <w:lang w:eastAsia="ru-RU"/>
        </w:rPr>
        <w:t>и др.</w:t>
      </w:r>
    </w:p>
    <w:p w:rsidR="009B1149" w:rsidRPr="00B91BB8" w:rsidRDefault="009B1149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5657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Воспользоваться </w:t>
      </w:r>
      <w:r w:rsidR="002909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«Личным кабинетом»</w:t>
      </w:r>
      <w:r w:rsidR="00A34A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75657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можно после регистрации на портале </w:t>
      </w:r>
      <w:hyperlink r:id="rId8" w:history="1">
        <w:r w:rsidRPr="0075657D">
          <w:rPr>
            <w:rStyle w:val="a8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Госуслуг</w:t>
        </w:r>
      </w:hyperlink>
      <w:r w:rsidR="003B579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</w:p>
    <w:p w:rsidR="001C0720" w:rsidRPr="004858EB" w:rsidRDefault="00E44907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Если гражданин еще не зарегистрирова</w:t>
      </w:r>
      <w:r w:rsidR="002909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лся в «Личном кабинете правообладателя»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скачать </w:t>
      </w:r>
      <w:r w:rsidR="00B91B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руководство пользователя </w:t>
      </w:r>
      <w:r w:rsidR="00713A2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можно на </w:t>
      </w:r>
      <w:hyperlink r:id="rId9" w:history="1">
        <w:r w:rsidR="00713A22" w:rsidRPr="00E44907">
          <w:rPr>
            <w:rStyle w:val="a8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сайте</w:t>
        </w:r>
      </w:hyperlink>
      <w:r w:rsidR="00713A2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Росре</w:t>
      </w:r>
      <w:r w:rsidR="006B126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е</w:t>
      </w:r>
      <w:r w:rsidR="00713A2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стра </w:t>
      </w:r>
      <w:r w:rsidR="00B91B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и ознакомиться более подробно с инструкцией.</w:t>
      </w:r>
    </w:p>
    <w:p w:rsidR="001C0720" w:rsidRPr="009B1149" w:rsidRDefault="000A600D" w:rsidP="00996D7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При получении большинства государственных услуг Росреестра в электронном виде, заявителю необходим</w:t>
      </w:r>
      <w:r w:rsidR="00E66BEA"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а электронная подпись, </w:t>
      </w:r>
      <w:r w:rsidR="009B1149"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</w:t>
      </w:r>
      <w:r w:rsidR="00E66BEA"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оторую можно получить в </w:t>
      </w:r>
      <w:r w:rsidR="002F550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</w:t>
      </w:r>
      <w:r w:rsidR="00E66BEA"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достоверяющем центре Кадастровой палаты по Вологодской области.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1149" w:rsidRDefault="009B1149" w:rsidP="00996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 w:bidi="hi-IN"/>
        </w:rPr>
      </w:pP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Для этого необходимо зарегистрироваться на сайте 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uc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kadastr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ru</w:t>
      </w:r>
      <w:r w:rsidRPr="009B114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подать запрос, оплатить услугу </w:t>
      </w:r>
      <w:r w:rsidRPr="009B11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пройти процедуру удостоверения личности в офисе Кадастровой палаты </w:t>
      </w:r>
      <w:r w:rsidRPr="009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>по адресу</w:t>
      </w:r>
      <w:r w:rsidRPr="009B114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: г.</w:t>
      </w:r>
      <w:r w:rsidRPr="009B1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Pr="009B114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Вологда</w:t>
      </w:r>
      <w:r w:rsidRPr="00513A3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 ул.</w:t>
      </w:r>
      <w:r w:rsidRPr="00513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Pr="00513A3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Лаврова, д.</w:t>
      </w:r>
      <w:r w:rsidRPr="00513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Pr="00513A3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13</w:t>
      </w:r>
      <w:r w:rsidRPr="00513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 w:bidi="hi-IN"/>
        </w:rPr>
        <w:t>.</w:t>
      </w:r>
      <w:r w:rsidRPr="00513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 w:bidi="hi-IN"/>
        </w:rPr>
        <w:t xml:space="preserve"> </w:t>
      </w:r>
    </w:p>
    <w:p w:rsidR="009B1149" w:rsidRDefault="009B1149" w:rsidP="00996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AC">
        <w:rPr>
          <w:rFonts w:ascii="Times New Roman" w:hAnsi="Times New Roman" w:cs="Times New Roman"/>
          <w:sz w:val="28"/>
          <w:szCs w:val="28"/>
        </w:rPr>
        <w:t xml:space="preserve">Для получения сертификата физическим лицам </w:t>
      </w:r>
      <w:r>
        <w:rPr>
          <w:rFonts w:ascii="Times New Roman" w:hAnsi="Times New Roman" w:cs="Times New Roman"/>
          <w:sz w:val="28"/>
          <w:szCs w:val="28"/>
        </w:rPr>
        <w:t>понадобятся оригиналы документов:</w:t>
      </w:r>
      <w:r w:rsidRPr="000F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 и </w:t>
      </w:r>
      <w:r w:rsidRPr="000F6FAC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C5E" w:rsidRDefault="00E55C5E" w:rsidP="00996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всех процедур </w:t>
      </w:r>
      <w:r w:rsidRPr="00373D31">
        <w:rPr>
          <w:rFonts w:ascii="Times New Roman" w:hAnsi="Times New Roman" w:cs="Times New Roman"/>
          <w:sz w:val="28"/>
          <w:szCs w:val="28"/>
        </w:rPr>
        <w:t>сертификат электронной подписи будет доступен заявителю для скачивания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на официальном сайте удостоверяющего центра. </w:t>
      </w:r>
    </w:p>
    <w:p w:rsidR="00B91BB8" w:rsidRPr="00C84FC9" w:rsidRDefault="00E55C5E" w:rsidP="00996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Более подробную информацию о получении сертификата электронной подписи можно узнать у специалистов Кадастровой палаты по телефонам: </w:t>
      </w:r>
      <w:r w:rsidRPr="00A623FF">
        <w:rPr>
          <w:rFonts w:ascii="Times New Roman" w:hAnsi="Times New Roman" w:cs="Times New Roman"/>
          <w:b/>
          <w:sz w:val="28"/>
          <w:szCs w:val="28"/>
        </w:rPr>
        <w:t>8(8172) 57-26-81, 57-26-82</w:t>
      </w:r>
      <w:r w:rsidR="00B91BB8">
        <w:rPr>
          <w:rFonts w:ascii="Times New Roman" w:hAnsi="Times New Roman" w:cs="Times New Roman"/>
          <w:sz w:val="28"/>
          <w:szCs w:val="28"/>
        </w:rPr>
        <w:t>.</w:t>
      </w:r>
    </w:p>
    <w:p w:rsidR="002778CF" w:rsidRDefault="002778CF" w:rsidP="00D72D93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</w:pPr>
    </w:p>
    <w:p w:rsidR="00E56FC3" w:rsidRDefault="00E56FC3" w:rsidP="00D72D93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</w:pPr>
    </w:p>
    <w:p w:rsidR="00D277E3" w:rsidRPr="00D72D93" w:rsidRDefault="00833D8F" w:rsidP="00D72D93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72D93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 xml:space="preserve">Пресс-служба </w:t>
      </w:r>
      <w:r w:rsidR="00E45D98" w:rsidRPr="00D72D93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>Кадастров</w:t>
      </w:r>
      <w:r w:rsidRPr="00D72D93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>ой</w:t>
      </w:r>
      <w:r w:rsidR="00E45D98" w:rsidRPr="00D72D93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 xml:space="preserve"> палат</w:t>
      </w:r>
      <w:r w:rsidRPr="00D72D93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>ы</w:t>
      </w:r>
      <w:r w:rsidR="00E45D98" w:rsidRPr="00D72D93"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w:t xml:space="preserve"> по Вологодской области</w:t>
      </w:r>
    </w:p>
    <w:sectPr w:rsidR="00D277E3" w:rsidRPr="00D72D93" w:rsidSect="00D72D9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Courier New"/>
    <w:panose1 w:val="000008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FE"/>
    <w:multiLevelType w:val="hybridMultilevel"/>
    <w:tmpl w:val="6F22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0125D"/>
    <w:multiLevelType w:val="hybridMultilevel"/>
    <w:tmpl w:val="5BE25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0333B"/>
    <w:multiLevelType w:val="hybridMultilevel"/>
    <w:tmpl w:val="176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E3"/>
    <w:rsid w:val="00002A0E"/>
    <w:rsid w:val="00012888"/>
    <w:rsid w:val="0002431A"/>
    <w:rsid w:val="000279A6"/>
    <w:rsid w:val="00037FBF"/>
    <w:rsid w:val="00041434"/>
    <w:rsid w:val="0004603B"/>
    <w:rsid w:val="00051527"/>
    <w:rsid w:val="00054D54"/>
    <w:rsid w:val="00054E7A"/>
    <w:rsid w:val="00061A3D"/>
    <w:rsid w:val="000819A5"/>
    <w:rsid w:val="0008237D"/>
    <w:rsid w:val="000839CD"/>
    <w:rsid w:val="00085217"/>
    <w:rsid w:val="00087362"/>
    <w:rsid w:val="00095918"/>
    <w:rsid w:val="000A1150"/>
    <w:rsid w:val="000A600D"/>
    <w:rsid w:val="000B5D36"/>
    <w:rsid w:val="000C4822"/>
    <w:rsid w:val="000D33F2"/>
    <w:rsid w:val="000D63B6"/>
    <w:rsid w:val="000D6E24"/>
    <w:rsid w:val="000E2714"/>
    <w:rsid w:val="000F179F"/>
    <w:rsid w:val="00101D0C"/>
    <w:rsid w:val="0010252A"/>
    <w:rsid w:val="00122D5F"/>
    <w:rsid w:val="001263E7"/>
    <w:rsid w:val="00127E04"/>
    <w:rsid w:val="00127E58"/>
    <w:rsid w:val="0014122E"/>
    <w:rsid w:val="001416AE"/>
    <w:rsid w:val="001424B6"/>
    <w:rsid w:val="001459F9"/>
    <w:rsid w:val="0015348D"/>
    <w:rsid w:val="00156403"/>
    <w:rsid w:val="00156792"/>
    <w:rsid w:val="00166506"/>
    <w:rsid w:val="00173513"/>
    <w:rsid w:val="0017755A"/>
    <w:rsid w:val="00184025"/>
    <w:rsid w:val="001843AF"/>
    <w:rsid w:val="001A7E4C"/>
    <w:rsid w:val="001B3027"/>
    <w:rsid w:val="001C0720"/>
    <w:rsid w:val="001D18E9"/>
    <w:rsid w:val="001D338E"/>
    <w:rsid w:val="001E1BAB"/>
    <w:rsid w:val="00204497"/>
    <w:rsid w:val="00205870"/>
    <w:rsid w:val="00206377"/>
    <w:rsid w:val="00210569"/>
    <w:rsid w:val="002119D5"/>
    <w:rsid w:val="00226190"/>
    <w:rsid w:val="00230FDC"/>
    <w:rsid w:val="0023121E"/>
    <w:rsid w:val="0023262C"/>
    <w:rsid w:val="00233B2B"/>
    <w:rsid w:val="002366A8"/>
    <w:rsid w:val="00236A78"/>
    <w:rsid w:val="00240EEC"/>
    <w:rsid w:val="002445EB"/>
    <w:rsid w:val="002454AC"/>
    <w:rsid w:val="0024721D"/>
    <w:rsid w:val="00262919"/>
    <w:rsid w:val="002765B9"/>
    <w:rsid w:val="002778CF"/>
    <w:rsid w:val="00284892"/>
    <w:rsid w:val="00290986"/>
    <w:rsid w:val="002959FB"/>
    <w:rsid w:val="002B1F6C"/>
    <w:rsid w:val="002B732C"/>
    <w:rsid w:val="002C3B71"/>
    <w:rsid w:val="002C54C3"/>
    <w:rsid w:val="002D3652"/>
    <w:rsid w:val="002D6F9A"/>
    <w:rsid w:val="002E21EC"/>
    <w:rsid w:val="002F0C45"/>
    <w:rsid w:val="002F5507"/>
    <w:rsid w:val="0030296D"/>
    <w:rsid w:val="00305B94"/>
    <w:rsid w:val="00306E22"/>
    <w:rsid w:val="00320B41"/>
    <w:rsid w:val="00327324"/>
    <w:rsid w:val="00353709"/>
    <w:rsid w:val="00356752"/>
    <w:rsid w:val="00361013"/>
    <w:rsid w:val="00366E3C"/>
    <w:rsid w:val="00367868"/>
    <w:rsid w:val="0036798B"/>
    <w:rsid w:val="003713ED"/>
    <w:rsid w:val="003746EA"/>
    <w:rsid w:val="00394A1B"/>
    <w:rsid w:val="003B5791"/>
    <w:rsid w:val="003B685F"/>
    <w:rsid w:val="003B756E"/>
    <w:rsid w:val="003C252F"/>
    <w:rsid w:val="003D1155"/>
    <w:rsid w:val="003E07CB"/>
    <w:rsid w:val="003E3418"/>
    <w:rsid w:val="004066F1"/>
    <w:rsid w:val="00412687"/>
    <w:rsid w:val="00420B24"/>
    <w:rsid w:val="004216C7"/>
    <w:rsid w:val="00425A63"/>
    <w:rsid w:val="00427706"/>
    <w:rsid w:val="00434615"/>
    <w:rsid w:val="004346A9"/>
    <w:rsid w:val="00443292"/>
    <w:rsid w:val="00446B09"/>
    <w:rsid w:val="00447D9D"/>
    <w:rsid w:val="004732B1"/>
    <w:rsid w:val="00473866"/>
    <w:rsid w:val="004858C7"/>
    <w:rsid w:val="004858EB"/>
    <w:rsid w:val="00487253"/>
    <w:rsid w:val="00491047"/>
    <w:rsid w:val="00492F95"/>
    <w:rsid w:val="00496236"/>
    <w:rsid w:val="004A15D2"/>
    <w:rsid w:val="004A5F9D"/>
    <w:rsid w:val="004A65E1"/>
    <w:rsid w:val="004B27B9"/>
    <w:rsid w:val="004B720D"/>
    <w:rsid w:val="004C2EDF"/>
    <w:rsid w:val="004C6887"/>
    <w:rsid w:val="004D5CFD"/>
    <w:rsid w:val="004E4185"/>
    <w:rsid w:val="004F3BAC"/>
    <w:rsid w:val="0050482E"/>
    <w:rsid w:val="00516B4F"/>
    <w:rsid w:val="0052499D"/>
    <w:rsid w:val="005249B2"/>
    <w:rsid w:val="00525C50"/>
    <w:rsid w:val="0053184A"/>
    <w:rsid w:val="00532BA3"/>
    <w:rsid w:val="0054034F"/>
    <w:rsid w:val="00550005"/>
    <w:rsid w:val="0055407A"/>
    <w:rsid w:val="00564856"/>
    <w:rsid w:val="005852E2"/>
    <w:rsid w:val="00596CD3"/>
    <w:rsid w:val="005A172E"/>
    <w:rsid w:val="005A5FF3"/>
    <w:rsid w:val="005A6E37"/>
    <w:rsid w:val="005B1356"/>
    <w:rsid w:val="005B26DA"/>
    <w:rsid w:val="005B2A14"/>
    <w:rsid w:val="005B686D"/>
    <w:rsid w:val="005C58F3"/>
    <w:rsid w:val="005D7395"/>
    <w:rsid w:val="005E6C8D"/>
    <w:rsid w:val="005E71A8"/>
    <w:rsid w:val="005F0FC9"/>
    <w:rsid w:val="005F181A"/>
    <w:rsid w:val="005F41A1"/>
    <w:rsid w:val="005F6643"/>
    <w:rsid w:val="005F70DD"/>
    <w:rsid w:val="0060743D"/>
    <w:rsid w:val="006106BC"/>
    <w:rsid w:val="00631951"/>
    <w:rsid w:val="006321C4"/>
    <w:rsid w:val="006331C1"/>
    <w:rsid w:val="006416B5"/>
    <w:rsid w:val="00644342"/>
    <w:rsid w:val="00646859"/>
    <w:rsid w:val="0067558E"/>
    <w:rsid w:val="00675FF9"/>
    <w:rsid w:val="00680DE9"/>
    <w:rsid w:val="00686125"/>
    <w:rsid w:val="00692D13"/>
    <w:rsid w:val="006A0E1F"/>
    <w:rsid w:val="006A1D84"/>
    <w:rsid w:val="006A5A97"/>
    <w:rsid w:val="006B126B"/>
    <w:rsid w:val="006B2FE6"/>
    <w:rsid w:val="006C165F"/>
    <w:rsid w:val="006C51C6"/>
    <w:rsid w:val="006C6EA4"/>
    <w:rsid w:val="006D1DB7"/>
    <w:rsid w:val="006E0FDF"/>
    <w:rsid w:val="006E31D8"/>
    <w:rsid w:val="006E723E"/>
    <w:rsid w:val="00713A22"/>
    <w:rsid w:val="00713B10"/>
    <w:rsid w:val="007169C6"/>
    <w:rsid w:val="00717AE1"/>
    <w:rsid w:val="00726B84"/>
    <w:rsid w:val="00745683"/>
    <w:rsid w:val="0075657D"/>
    <w:rsid w:val="007571E0"/>
    <w:rsid w:val="007649B2"/>
    <w:rsid w:val="00771705"/>
    <w:rsid w:val="00784C3D"/>
    <w:rsid w:val="00791B6B"/>
    <w:rsid w:val="00795E44"/>
    <w:rsid w:val="00797181"/>
    <w:rsid w:val="007A25A6"/>
    <w:rsid w:val="007A6154"/>
    <w:rsid w:val="007A7318"/>
    <w:rsid w:val="007B1C61"/>
    <w:rsid w:val="007F0301"/>
    <w:rsid w:val="007F32E0"/>
    <w:rsid w:val="008078C1"/>
    <w:rsid w:val="0081094B"/>
    <w:rsid w:val="00821154"/>
    <w:rsid w:val="00833D8F"/>
    <w:rsid w:val="00847410"/>
    <w:rsid w:val="00856620"/>
    <w:rsid w:val="00860C25"/>
    <w:rsid w:val="008614CD"/>
    <w:rsid w:val="00861782"/>
    <w:rsid w:val="00862DDA"/>
    <w:rsid w:val="00863BCF"/>
    <w:rsid w:val="008707A2"/>
    <w:rsid w:val="008720A0"/>
    <w:rsid w:val="0087293F"/>
    <w:rsid w:val="008820E5"/>
    <w:rsid w:val="00885859"/>
    <w:rsid w:val="00886B4C"/>
    <w:rsid w:val="00892F0F"/>
    <w:rsid w:val="008B1BDC"/>
    <w:rsid w:val="008C720C"/>
    <w:rsid w:val="008D27F8"/>
    <w:rsid w:val="008D57A3"/>
    <w:rsid w:val="008E03D5"/>
    <w:rsid w:val="008F4EFD"/>
    <w:rsid w:val="00902E61"/>
    <w:rsid w:val="00903149"/>
    <w:rsid w:val="009039C7"/>
    <w:rsid w:val="00906E0D"/>
    <w:rsid w:val="00913AE9"/>
    <w:rsid w:val="00915AD1"/>
    <w:rsid w:val="00917482"/>
    <w:rsid w:val="0092165C"/>
    <w:rsid w:val="00925BFC"/>
    <w:rsid w:val="00934DBD"/>
    <w:rsid w:val="00946168"/>
    <w:rsid w:val="00954D56"/>
    <w:rsid w:val="00956F34"/>
    <w:rsid w:val="00960F62"/>
    <w:rsid w:val="00963613"/>
    <w:rsid w:val="00970E2E"/>
    <w:rsid w:val="00983B50"/>
    <w:rsid w:val="00991D4B"/>
    <w:rsid w:val="0099587B"/>
    <w:rsid w:val="00996D74"/>
    <w:rsid w:val="009A4761"/>
    <w:rsid w:val="009A7B2D"/>
    <w:rsid w:val="009B1149"/>
    <w:rsid w:val="009E2570"/>
    <w:rsid w:val="009E34DB"/>
    <w:rsid w:val="009E5913"/>
    <w:rsid w:val="009F1B77"/>
    <w:rsid w:val="009F5D2E"/>
    <w:rsid w:val="00A01362"/>
    <w:rsid w:val="00A037E3"/>
    <w:rsid w:val="00A15468"/>
    <w:rsid w:val="00A30CEE"/>
    <w:rsid w:val="00A336EB"/>
    <w:rsid w:val="00A34A05"/>
    <w:rsid w:val="00A40CB9"/>
    <w:rsid w:val="00A53029"/>
    <w:rsid w:val="00A558FB"/>
    <w:rsid w:val="00A626B5"/>
    <w:rsid w:val="00A66AE0"/>
    <w:rsid w:val="00A70962"/>
    <w:rsid w:val="00A7408C"/>
    <w:rsid w:val="00A74905"/>
    <w:rsid w:val="00A74E9F"/>
    <w:rsid w:val="00A84A05"/>
    <w:rsid w:val="00A85E2F"/>
    <w:rsid w:val="00A95AFB"/>
    <w:rsid w:val="00AA3EDA"/>
    <w:rsid w:val="00AA59B7"/>
    <w:rsid w:val="00AB15F4"/>
    <w:rsid w:val="00AD315D"/>
    <w:rsid w:val="00AD52B2"/>
    <w:rsid w:val="00AE2D7B"/>
    <w:rsid w:val="00B01549"/>
    <w:rsid w:val="00B04133"/>
    <w:rsid w:val="00B25845"/>
    <w:rsid w:val="00B32D7A"/>
    <w:rsid w:val="00B33FCA"/>
    <w:rsid w:val="00B37C5C"/>
    <w:rsid w:val="00B47AEA"/>
    <w:rsid w:val="00B5451E"/>
    <w:rsid w:val="00B82513"/>
    <w:rsid w:val="00B90A4F"/>
    <w:rsid w:val="00B91BB8"/>
    <w:rsid w:val="00B92E97"/>
    <w:rsid w:val="00BA0AA5"/>
    <w:rsid w:val="00BA6753"/>
    <w:rsid w:val="00BB2668"/>
    <w:rsid w:val="00BB43D6"/>
    <w:rsid w:val="00BB4BC5"/>
    <w:rsid w:val="00BC3A8D"/>
    <w:rsid w:val="00BE17E0"/>
    <w:rsid w:val="00BE1A5E"/>
    <w:rsid w:val="00BE1EC7"/>
    <w:rsid w:val="00BE71F7"/>
    <w:rsid w:val="00BF5617"/>
    <w:rsid w:val="00BF79DB"/>
    <w:rsid w:val="00C10732"/>
    <w:rsid w:val="00C1426A"/>
    <w:rsid w:val="00C21FD3"/>
    <w:rsid w:val="00C2443C"/>
    <w:rsid w:val="00C2674E"/>
    <w:rsid w:val="00C436F8"/>
    <w:rsid w:val="00C444BA"/>
    <w:rsid w:val="00C66DEE"/>
    <w:rsid w:val="00C71AD2"/>
    <w:rsid w:val="00C74F92"/>
    <w:rsid w:val="00C824A4"/>
    <w:rsid w:val="00C84FC9"/>
    <w:rsid w:val="00C9120F"/>
    <w:rsid w:val="00C963C3"/>
    <w:rsid w:val="00C96CCA"/>
    <w:rsid w:val="00CC6647"/>
    <w:rsid w:val="00CD327A"/>
    <w:rsid w:val="00CF4369"/>
    <w:rsid w:val="00D009CA"/>
    <w:rsid w:val="00D0471B"/>
    <w:rsid w:val="00D125D4"/>
    <w:rsid w:val="00D14A2E"/>
    <w:rsid w:val="00D1627B"/>
    <w:rsid w:val="00D2372D"/>
    <w:rsid w:val="00D2769F"/>
    <w:rsid w:val="00D277E3"/>
    <w:rsid w:val="00D27BE0"/>
    <w:rsid w:val="00D306C4"/>
    <w:rsid w:val="00D36D6F"/>
    <w:rsid w:val="00D520D9"/>
    <w:rsid w:val="00D522A7"/>
    <w:rsid w:val="00D530DF"/>
    <w:rsid w:val="00D532EB"/>
    <w:rsid w:val="00D5354B"/>
    <w:rsid w:val="00D54A20"/>
    <w:rsid w:val="00D56EEC"/>
    <w:rsid w:val="00D64EF4"/>
    <w:rsid w:val="00D705B4"/>
    <w:rsid w:val="00D72D93"/>
    <w:rsid w:val="00D744AE"/>
    <w:rsid w:val="00D84401"/>
    <w:rsid w:val="00D8716B"/>
    <w:rsid w:val="00D94DD8"/>
    <w:rsid w:val="00DA0FB5"/>
    <w:rsid w:val="00DA42D9"/>
    <w:rsid w:val="00DA6116"/>
    <w:rsid w:val="00DB0A57"/>
    <w:rsid w:val="00DB13A8"/>
    <w:rsid w:val="00DB18ED"/>
    <w:rsid w:val="00DD1CFD"/>
    <w:rsid w:val="00DD53C4"/>
    <w:rsid w:val="00DE1AE5"/>
    <w:rsid w:val="00DE5B1D"/>
    <w:rsid w:val="00E00334"/>
    <w:rsid w:val="00E413ED"/>
    <w:rsid w:val="00E447A7"/>
    <w:rsid w:val="00E44907"/>
    <w:rsid w:val="00E458F0"/>
    <w:rsid w:val="00E45D98"/>
    <w:rsid w:val="00E55C5E"/>
    <w:rsid w:val="00E56FC3"/>
    <w:rsid w:val="00E66BEA"/>
    <w:rsid w:val="00E67577"/>
    <w:rsid w:val="00E80FFB"/>
    <w:rsid w:val="00E92CFC"/>
    <w:rsid w:val="00EA1B7F"/>
    <w:rsid w:val="00EB2F89"/>
    <w:rsid w:val="00EB4F74"/>
    <w:rsid w:val="00ED1509"/>
    <w:rsid w:val="00ED3B6D"/>
    <w:rsid w:val="00ED702F"/>
    <w:rsid w:val="00EE4A32"/>
    <w:rsid w:val="00EE7928"/>
    <w:rsid w:val="00EF2AB7"/>
    <w:rsid w:val="00F041BB"/>
    <w:rsid w:val="00F1127B"/>
    <w:rsid w:val="00F11E19"/>
    <w:rsid w:val="00F126BB"/>
    <w:rsid w:val="00F32A62"/>
    <w:rsid w:val="00F3651F"/>
    <w:rsid w:val="00F36E2E"/>
    <w:rsid w:val="00F370AB"/>
    <w:rsid w:val="00F459E1"/>
    <w:rsid w:val="00F46252"/>
    <w:rsid w:val="00F6598F"/>
    <w:rsid w:val="00F659AE"/>
    <w:rsid w:val="00F66132"/>
    <w:rsid w:val="00F90223"/>
    <w:rsid w:val="00FB3E70"/>
    <w:rsid w:val="00FC13FB"/>
    <w:rsid w:val="00FC43AF"/>
    <w:rsid w:val="00FC549B"/>
    <w:rsid w:val="00FC5F30"/>
    <w:rsid w:val="00FC67CE"/>
    <w:rsid w:val="00FD1104"/>
    <w:rsid w:val="00FD28F5"/>
    <w:rsid w:val="00FD38FA"/>
    <w:rsid w:val="00FD56B5"/>
    <w:rsid w:val="00FE1360"/>
    <w:rsid w:val="00FE46F4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4"/>
  </w:style>
  <w:style w:type="paragraph" w:styleId="1">
    <w:name w:val="heading 1"/>
    <w:basedOn w:val="a"/>
    <w:next w:val="a"/>
    <w:link w:val="10"/>
    <w:uiPriority w:val="9"/>
    <w:qFormat/>
    <w:rsid w:val="00244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5D98"/>
    <w:rPr>
      <w:color w:val="0000FF" w:themeColor="hyperlink"/>
      <w:u w:val="single"/>
    </w:rPr>
  </w:style>
  <w:style w:type="paragraph" w:customStyle="1" w:styleId="3f3f3f3f3f3f3f">
    <w:name w:val="О3fб3fы3fч3fн3fы3fй3f"/>
    <w:rsid w:val="00F659AE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a9">
    <w:name w:val="annotation reference"/>
    <w:basedOn w:val="a0"/>
    <w:uiPriority w:val="99"/>
    <w:semiHidden/>
    <w:unhideWhenUsed/>
    <w:rsid w:val="00F659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59A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59A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59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59AE"/>
    <w:rPr>
      <w:b/>
      <w:bCs/>
      <w:sz w:val="20"/>
      <w:szCs w:val="20"/>
    </w:rPr>
  </w:style>
  <w:style w:type="character" w:styleId="ae">
    <w:name w:val="Emphasis"/>
    <w:basedOn w:val="a0"/>
    <w:qFormat/>
    <w:rsid w:val="00AE2D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4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ukovodstvo-polzovatelya-lichnogo-kabin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4A94B8-21FE-4F10-A890-BC6B94E3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IRONMANN (AKA SHAMAN)</cp:lastModifiedBy>
  <cp:revision>681</cp:revision>
  <cp:lastPrinted>2022-02-17T11:15:00Z</cp:lastPrinted>
  <dcterms:created xsi:type="dcterms:W3CDTF">2019-06-07T07:38:00Z</dcterms:created>
  <dcterms:modified xsi:type="dcterms:W3CDTF">2022-02-18T11:21:00Z</dcterms:modified>
</cp:coreProperties>
</file>