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7" w:rsidRPr="00BA073A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A073A">
        <w:rPr>
          <w:rFonts w:ascii="Times New Roman" w:hAnsi="Times New Roman" w:cs="Times New Roman"/>
          <w:b/>
          <w:bCs/>
          <w:sz w:val="32"/>
          <w:szCs w:val="32"/>
        </w:rPr>
        <w:t xml:space="preserve">Предложения по проекту типовой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жилищного</w:t>
      </w:r>
      <w:r w:rsidRPr="00BA073A">
        <w:rPr>
          <w:rFonts w:ascii="Times New Roman" w:hAnsi="Times New Roman" w:cs="Times New Roman"/>
          <w:b/>
          <w:bCs/>
          <w:sz w:val="32"/>
          <w:szCs w:val="32"/>
        </w:rPr>
        <w:t xml:space="preserve"> контроля</w:t>
      </w:r>
    </w:p>
    <w:p w:rsidR="001A64E7" w:rsidRPr="00BA073A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A073A">
        <w:rPr>
          <w:rFonts w:ascii="Times New Roman" w:hAnsi="Times New Roman" w:cs="Times New Roman"/>
          <w:b/>
          <w:bCs/>
          <w:sz w:val="32"/>
          <w:szCs w:val="32"/>
        </w:rPr>
        <w:t xml:space="preserve">Вы можете направить по адресу электронной почты </w:t>
      </w:r>
      <w:hyperlink r:id="rId7" w:history="1">
        <w:r w:rsidRPr="0069704B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gnsh</w:t>
        </w:r>
        <w:r w:rsidRPr="0069704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69704B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cherra</w:t>
        </w:r>
        <w:r w:rsidRPr="0069704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69704B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</w:p>
    <w:p w:rsidR="001A64E7" w:rsidRPr="00BA073A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A64E7" w:rsidRPr="00A82995" w:rsidRDefault="001A64E7" w:rsidP="001A64E7">
      <w:pPr>
        <w:jc w:val="center"/>
        <w:rPr>
          <w:u w:val="single"/>
        </w:rPr>
      </w:pPr>
      <w:r w:rsidRPr="00A82995">
        <w:rPr>
          <w:rFonts w:ascii="Times New Roman" w:hAnsi="Times New Roman" w:cs="Times New Roman"/>
          <w:b/>
          <w:bCs/>
          <w:sz w:val="32"/>
          <w:szCs w:val="32"/>
          <w:u w:val="single"/>
        </w:rPr>
        <w:t>с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A8299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января 2022</w:t>
      </w:r>
      <w:r w:rsidRPr="00A8299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г. по 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A8299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января 2022</w:t>
      </w:r>
      <w:r w:rsidRPr="00A8299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г.</w:t>
      </w:r>
    </w:p>
    <w:p w:rsidR="001A64E7" w:rsidRDefault="001A64E7" w:rsidP="001A6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073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1A64E7" w:rsidRDefault="001A64E7" w:rsidP="001A6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A64E7" w:rsidRPr="001F144E" w:rsidRDefault="001A64E7" w:rsidP="001A6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 администрации района</w:t>
      </w:r>
    </w:p>
    <w:p w:rsidR="001A64E7" w:rsidRPr="001F144E" w:rsidRDefault="001A64E7" w:rsidP="001A6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1F14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144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F14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1A64E7" w:rsidRPr="001F144E" w:rsidRDefault="001A64E7" w:rsidP="001A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4E7" w:rsidRPr="00DF73F4" w:rsidRDefault="001A64E7" w:rsidP="001A64E7">
      <w:pPr>
        <w:tabs>
          <w:tab w:val="num" w:pos="200"/>
        </w:tabs>
        <w:ind w:left="283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73F4">
        <w:rPr>
          <w:rFonts w:ascii="Times New Roman" w:hAnsi="Times New Roman" w:cs="Times New Roman"/>
          <w:color w:val="000000"/>
          <w:sz w:val="28"/>
          <w:szCs w:val="28"/>
        </w:rPr>
        <w:t xml:space="preserve">(Типовая форма проверочного листа (списка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DF73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контроля)</w:t>
      </w:r>
    </w:p>
    <w:p w:rsidR="001A64E7" w:rsidRDefault="001A64E7" w:rsidP="001A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320.65pt;margin-top:2.35pt;width:139pt;height:121.45pt;z-index:251660288">
            <v:textbox>
              <w:txbxContent>
                <w:p w:rsidR="001A64E7" w:rsidRPr="002029D6" w:rsidRDefault="001A64E7" w:rsidP="001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2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предусмотренный </w:t>
                  </w:r>
                  <w:hyperlink r:id="rId8" w:history="1">
                    <w:r w:rsidRPr="002029D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постановлением</w:t>
                    </w:r>
                  </w:hyperlink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Правительства Российской Федерации от 16 апреля 2021 г.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604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415»</w:t>
                  </w:r>
                </w:p>
                <w:p w:rsidR="001A64E7" w:rsidRDefault="001A64E7" w:rsidP="001A64E7"/>
              </w:txbxContent>
            </v:textbox>
          </v:rect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A64E7" w:rsidTr="00762DA6">
        <w:trPr>
          <w:trHeight w:val="1632"/>
        </w:trPr>
        <w:tc>
          <w:tcPr>
            <w:tcW w:w="5353" w:type="dxa"/>
          </w:tcPr>
          <w:p w:rsid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64E7" w:rsidRDefault="001A64E7" w:rsidP="001A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4E7" w:rsidRDefault="001A64E7" w:rsidP="001A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DF73F4">
        <w:rPr>
          <w:rFonts w:ascii="Times New Roman" w:hAnsi="Times New Roman" w:cs="Times New Roman"/>
          <w:caps/>
          <w:sz w:val="26"/>
          <w:szCs w:val="26"/>
        </w:rPr>
        <w:t>Администрация Череповецкого муниципального района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муниципального жилищного контроля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F73F4">
        <w:rPr>
          <w:rFonts w:ascii="Times New Roman" w:hAnsi="Times New Roman" w:cs="Times New Roman"/>
          <w:i/>
          <w:sz w:val="20"/>
          <w:szCs w:val="20"/>
        </w:rPr>
        <w:t xml:space="preserve">(наименование органа муниципального </w:t>
      </w:r>
      <w:r>
        <w:rPr>
          <w:rFonts w:ascii="Times New Roman" w:hAnsi="Times New Roman" w:cs="Times New Roman"/>
          <w:i/>
          <w:sz w:val="20"/>
          <w:szCs w:val="20"/>
        </w:rPr>
        <w:t>жилищного</w:t>
      </w:r>
      <w:r w:rsidRPr="00DF73F4">
        <w:rPr>
          <w:rFonts w:ascii="Times New Roman" w:hAnsi="Times New Roman" w:cs="Times New Roman"/>
          <w:i/>
          <w:sz w:val="20"/>
          <w:szCs w:val="20"/>
        </w:rPr>
        <w:t xml:space="preserve"> контроля)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DF73F4">
        <w:rPr>
          <w:rFonts w:ascii="Times New Roman" w:hAnsi="Times New Roman" w:cs="Times New Roman"/>
          <w:sz w:val="26"/>
          <w:szCs w:val="26"/>
        </w:rPr>
        <w:t>контроль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F73F4">
        <w:rPr>
          <w:rFonts w:ascii="Times New Roman" w:hAnsi="Times New Roman" w:cs="Times New Roman"/>
          <w:i/>
          <w:sz w:val="20"/>
          <w:szCs w:val="20"/>
        </w:rPr>
        <w:t>(наименование вида муниципального контроля)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73F4">
        <w:rPr>
          <w:rFonts w:ascii="Times New Roman" w:hAnsi="Times New Roman" w:cs="Times New Roman"/>
          <w:b/>
          <w:sz w:val="26"/>
          <w:szCs w:val="26"/>
        </w:rPr>
        <w:t>Проверочный лист (список контрольных вопросов),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73F4">
        <w:rPr>
          <w:rFonts w:ascii="Times New Roman" w:hAnsi="Times New Roman" w:cs="Times New Roman"/>
          <w:b/>
          <w:sz w:val="26"/>
          <w:szCs w:val="26"/>
        </w:rPr>
        <w:t>применяемый</w:t>
      </w:r>
      <w:proofErr w:type="gramEnd"/>
      <w:r w:rsidRPr="00DF73F4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DF73F4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1A64E7" w:rsidRPr="00DF73F4" w:rsidRDefault="001A64E7" w:rsidP="001A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64E7" w:rsidRPr="001A64E7" w:rsidRDefault="001A64E7" w:rsidP="001A64E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1.  Контролируемое лицо: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1A64E7">
        <w:rPr>
          <w:rFonts w:ascii="Times New Roman" w:hAnsi="Times New Roman" w:cs="Times New Roman"/>
          <w:shd w:val="clear" w:color="auto" w:fill="FFFFFF"/>
        </w:rPr>
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</w:t>
      </w:r>
      <w:r w:rsidRPr="001A64E7">
        <w:rPr>
          <w:rFonts w:ascii="Times New Roman" w:hAnsi="Times New Roman" w:cs="Times New Roman"/>
          <w:shd w:val="clear" w:color="auto" w:fill="FFFFFF"/>
        </w:rPr>
        <w:lastRenderedPageBreak/>
        <w:t>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1A64E7" w:rsidRPr="001A64E7" w:rsidRDefault="001A64E7" w:rsidP="001A6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hd w:val="clear" w:color="auto" w:fill="FFFFFF"/>
        </w:rPr>
      </w:pP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2.  Контрольное мероприятие: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3. Место проведения контрольного мероприятия с заполнением проверочного листа: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4. Сведения об объекте контроля: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5. Реквизиты решения о проведении контрольного мероприятия:</w:t>
      </w:r>
    </w:p>
    <w:tbl>
      <w:tblPr>
        <w:tblStyle w:val="1"/>
        <w:tblW w:w="0" w:type="auto"/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hd w:val="clear" w:color="auto" w:fill="FFFFFF"/>
        </w:rPr>
        <w:t>(номер, дата и номер, дата распоряжения)</w:t>
      </w: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6. Учетный номер контрольного мероприятия и дата присвоения учетного номера контрольного мероприятия в едином реестре контрольных надзорных мероприятий:</w:t>
      </w:r>
    </w:p>
    <w:tbl>
      <w:tblPr>
        <w:tblStyle w:val="1"/>
        <w:tblW w:w="0" w:type="auto"/>
        <w:tblLook w:val="04A0"/>
      </w:tblPr>
      <w:tblGrid>
        <w:gridCol w:w="9571"/>
      </w:tblGrid>
      <w:tr w:rsidR="001A64E7" w:rsidRPr="001A64E7" w:rsidTr="00762DA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hd w:val="clear" w:color="auto" w:fill="FFFFFF"/>
        </w:rPr>
        <w:t>(указывается учетный номер проверки и дата его присвоения в реестре контрольных надзорных мероприятий)</w:t>
      </w:r>
    </w:p>
    <w:p w:rsidR="001A64E7" w:rsidRPr="001A64E7" w:rsidRDefault="001A64E7" w:rsidP="001A6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4E7">
        <w:rPr>
          <w:rFonts w:ascii="Times New Roman" w:hAnsi="Times New Roman" w:cs="Times New Roman"/>
          <w:sz w:val="26"/>
          <w:szCs w:val="26"/>
          <w:shd w:val="clear" w:color="auto" w:fill="FFFFFF"/>
        </w:rPr>
        <w:t>7.  Должность, фамилия и инициалы должностного лица контрольного органа, проводящего контрольное мероприятие и заполняющего проверочный лист: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1A64E7" w:rsidRPr="001A64E7" w:rsidTr="00762DA6">
        <w:tc>
          <w:tcPr>
            <w:tcW w:w="9355" w:type="dxa"/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355"/>
      </w:tblGrid>
      <w:tr w:rsidR="001A64E7" w:rsidRPr="001A64E7" w:rsidTr="00762DA6">
        <w:tc>
          <w:tcPr>
            <w:tcW w:w="9355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1A64E7" w:rsidRPr="001A64E7" w:rsidRDefault="001A64E7" w:rsidP="001A64E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64E7">
        <w:rPr>
          <w:rFonts w:ascii="Times New Roman" w:hAnsi="Times New Roman" w:cs="Times New Roman"/>
          <w:sz w:val="26"/>
          <w:szCs w:val="26"/>
        </w:rPr>
        <w:t xml:space="preserve">8.  На предмет соблюдения обязательных требований, установленных Жилищным кодексом Российской Федерации; Постановлением Правительства Российской Федерации от 15.05.2013 № 416 «О порядке осуществления деятельности по управлению многоквартирными домами» (далее - Правил № 416); </w:t>
      </w:r>
      <w:proofErr w:type="gramStart"/>
      <w:r w:rsidRPr="001A64E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06.05.2014 № 354 «О предоставлении коммунальных услуг собственникам и пользователям помещений в многоквартирных домах и жилых домов» (далее - Правил № 354),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</w:t>
      </w:r>
      <w:r w:rsidRPr="001A64E7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жилого помещения в случае оказания услуг и выполнения работ по управлению, содержанию</w:t>
      </w:r>
      <w:proofErr w:type="gramEnd"/>
      <w:r w:rsidRPr="001A64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64E7">
        <w:rPr>
          <w:rFonts w:ascii="Times New Roman" w:hAnsi="Times New Roman"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 № 491),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290), Постановление Госстроя России от 27.09.2003 № 170 «Об утверждении Правил и</w:t>
      </w:r>
      <w:proofErr w:type="gramEnd"/>
      <w:r w:rsidRPr="001A64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64E7">
        <w:rPr>
          <w:rFonts w:ascii="Times New Roman" w:hAnsi="Times New Roman" w:cs="Times New Roman"/>
          <w:sz w:val="26"/>
          <w:szCs w:val="26"/>
        </w:rPr>
        <w:t xml:space="preserve">норм технической эксплуатации жилищного фонда» (далее - Правил № 170),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410, Приказ Минэнерго России от 12.03.2013 № 103 «Об утверждении Правил оценки готовности к отопительному сезону» </w:t>
      </w:r>
      <w:proofErr w:type="gramEnd"/>
    </w:p>
    <w:p w:rsidR="001A64E7" w:rsidRPr="001A64E7" w:rsidRDefault="001A64E7" w:rsidP="001A64E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869"/>
        <w:gridCol w:w="1812"/>
        <w:gridCol w:w="13"/>
        <w:gridCol w:w="2255"/>
        <w:gridCol w:w="1559"/>
        <w:gridCol w:w="1837"/>
      </w:tblGrid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  <w:proofErr w:type="gram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Вопросы, отражающие содержание обязательных требований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Реквизиты нормативных правовых актов,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Ответы</w:t>
            </w:r>
            <w:r w:rsidRPr="001A64E7">
              <w:rPr>
                <w:rStyle w:val="a5"/>
                <w:rFonts w:ascii="Times New Roman" w:hAnsi="Times New Roman" w:cs="Times New Roman"/>
                <w:shd w:val="clear" w:color="auto" w:fill="FFFFFF"/>
              </w:rPr>
              <w:footnoteReference w:id="1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Примечание</w:t>
            </w:r>
            <w:r w:rsidRPr="001A64E7">
              <w:rPr>
                <w:rStyle w:val="a5"/>
                <w:rFonts w:ascii="Times New Roman" w:hAnsi="Times New Roman" w:cs="Times New Roman"/>
                <w:shd w:val="clear" w:color="auto" w:fill="FFFFFF"/>
              </w:rPr>
              <w:footnoteReference w:id="2"/>
            </w: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55" w:type="dxa"/>
            <w:shd w:val="clear" w:color="auto" w:fill="auto"/>
          </w:tcPr>
          <w:p w:rsidR="001A64E7" w:rsidRPr="001A64E7" w:rsidRDefault="001A64E7" w:rsidP="00762D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4E7">
              <w:rPr>
                <w:rFonts w:ascii="Times New Roman" w:hAnsi="Times New Roman" w:cs="Times New Roman"/>
                <w:color w:val="000000"/>
              </w:rPr>
              <w:t xml:space="preserve">ч. 1-1.2.; 2.1.-2.3. ст. 161 </w:t>
            </w:r>
            <w:r w:rsidRPr="001A64E7">
              <w:rPr>
                <w:rFonts w:ascii="Times New Roman" w:hAnsi="Times New Roman" w:cs="Times New Roman"/>
              </w:rPr>
              <w:t>ЖК РФ</w:t>
            </w:r>
            <w:r w:rsidRPr="001A64E7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1A64E7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color w:val="000000"/>
              </w:rPr>
              <w:t xml:space="preserve"> «г», «ж» п. 11 Правил № 491;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п. 25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1A64E7">
              <w:rPr>
                <w:rFonts w:ascii="Times New Roman" w:hAnsi="Times New Roman" w:cs="Times New Roman"/>
              </w:rPr>
              <w:t xml:space="preserve">п. 4 Правил № 416; </w:t>
            </w:r>
            <w:r w:rsidRPr="001A64E7">
              <w:rPr>
                <w:rFonts w:ascii="Times New Roman" w:hAnsi="Times New Roman" w:cs="Times New Roman"/>
                <w:color w:val="000000"/>
              </w:rPr>
              <w:t>п. 3.5.9.-3.6.1.;3.6.10.-3.6.13.; 3.8.3; 3.9.1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"г" п. 11 Правил № 491; п. 24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3.5.9.-3.6.9.; 3.6.14.-3.6.26., 3.8.10.-3.8.13. Правил 170;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требования в области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обращения с твердыми коммунальными отходами?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proofErr w:type="gram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proofErr w:type="gram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(2)" п. 11  Правил № 491;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п. 26 (1)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4 Правил № 416;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"а"; "в" п. 148 (22) Правил № 354; п. 3.7.1.-3.7.8.; 3.7.15-3.7.20.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содержанию всех видов фундаментов?</w:t>
            </w:r>
          </w:p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№ 491; п. 1 Постановления 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4.1.1.-4.1.3;</w:t>
            </w:r>
            <w:proofErr w:type="gram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4.1.15.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2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3.4.1-3.4.4.; 4.1.1; 4.1.3.; 4.1.15.Правил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по содержанию стен, фасадов многоквартирных домов?</w:t>
            </w:r>
          </w:p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3, 9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4 Правил № 416; п. 4.2.- 4.2.2.4.; 4.2.4.9.; 4.10.2.1. Правил № 170;  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перекрытий многоквартирных домов?</w:t>
            </w:r>
          </w:p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4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4.3.1.-4.3.7.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кровли многоквартирных домов?</w:t>
            </w:r>
          </w:p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7 Постановление 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4.6.1.1; 4.10.2.1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обязательные требования по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содержанию систем отопления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ч. 1-1.2.; 2.1.-2.3. ст. 161 Жилищного кодекса Российской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Федерации;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"а", "в",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Правил № 491; п. 17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5.1.1. -5.1.6.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Жилищного кодекса Российской Федерации;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14, 26(1)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4 Правил  № 416;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"в" п. 148 (22) Правил № 354); п. 5.9.1.- 5.9.30. </w:t>
            </w:r>
            <w:proofErr w:type="gram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Правил № 170)</w:t>
            </w:r>
            <w:proofErr w:type="gramEnd"/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"а" п. 6 Правил № 290; п. 9; 12 Правил № 416; п. 2.2.3; 2.7.1; 2.7.3 Правил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№ 491; п. 22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п.;  5.10.1.- 5.10.2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Жилищного кодекса Российской Федерации;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15 Постановления № 290);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5.7.1.- 5.7.11.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11  Правил № 491, п. 20 Постановления  № 290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обязательные требования по содержанию систем водоотведения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ч. 1-1.2.; 2.1.-2.3. ст. </w:t>
            </w: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 Правил № 491; п. 18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416; п.  5.8.1.-5.8.4. Правил № 170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1-1.2.; 2.1.-2.3. ст. 161 Жилищного кодекса Российской Федерации;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"а",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" п. 11 Правил № 491; п. 17, 18 Постановления № 290;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№ 416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tabs>
                <w:tab w:val="center" w:pos="2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ч. 1 ст. 161 ЖК РФ; 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пп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1A64E7">
              <w:rPr>
                <w:rFonts w:ascii="Times New Roman" w:hAnsi="Times New Roman" w:cs="Times New Roman"/>
                <w:shd w:val="clear" w:color="auto" w:fill="FFFFFF"/>
              </w:rPr>
              <w:t>" п. 4 Правил 416, пп.114-122 № 354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  <w:tr w:rsidR="001A64E7" w:rsidRPr="001A64E7" w:rsidTr="00762D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tabs>
                <w:tab w:val="center" w:pos="2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Соблюдаются ли требования к установлению размера платы за содержание и ремонт жилого помещения в многоквартирном доме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7" w:rsidRPr="001A64E7" w:rsidRDefault="001A64E7" w:rsidP="00762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64E7">
              <w:rPr>
                <w:rFonts w:ascii="Times New Roman" w:hAnsi="Times New Roman" w:cs="Times New Roman"/>
                <w:shd w:val="clear" w:color="auto" w:fill="FFFFFF"/>
              </w:rPr>
              <w:t>часть 1 статьи 46, часть 1 статьи 156 ЖК РФ, пункт 28-38 Правил № 491</w:t>
            </w:r>
          </w:p>
        </w:tc>
        <w:tc>
          <w:tcPr>
            <w:tcW w:w="1559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A64E7" w:rsidRPr="001A64E7" w:rsidRDefault="001A64E7" w:rsidP="00762DA6">
            <w:pPr>
              <w:rPr>
                <w:rFonts w:ascii="Times New Roman" w:hAnsi="Times New Roman" w:cs="Times New Roman"/>
              </w:rPr>
            </w:pPr>
          </w:p>
        </w:tc>
      </w:tr>
    </w:tbl>
    <w:p w:rsidR="001A64E7" w:rsidRPr="001A64E7" w:rsidRDefault="001A64E7" w:rsidP="001A64E7">
      <w:pPr>
        <w:tabs>
          <w:tab w:val="left" w:pos="68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b/>
          <w:sz w:val="24"/>
          <w:szCs w:val="24"/>
        </w:rPr>
        <w:t>* Примечание:</w:t>
      </w:r>
      <w:r w:rsidRPr="001A64E7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содержание обязательных требований, исследуемых при проведении внеплановой проверки, определяются исходя из конструктивных особенностей дома. </w:t>
      </w:r>
    </w:p>
    <w:p w:rsidR="001A64E7" w:rsidRPr="001A64E7" w:rsidRDefault="001A64E7" w:rsidP="001A64E7">
      <w:pPr>
        <w:contextualSpacing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 xml:space="preserve">Пояснения и дополнения по вопросам, </w:t>
      </w:r>
      <w:proofErr w:type="gramStart"/>
      <w:r w:rsidRPr="001A64E7">
        <w:rPr>
          <w:rFonts w:ascii="Times New Roman" w:hAnsi="Times New Roman" w:cs="Times New Roman"/>
          <w:sz w:val="24"/>
          <w:szCs w:val="24"/>
        </w:rPr>
        <w:t>содержащимся</w:t>
      </w:r>
      <w:proofErr w:type="gramEnd"/>
      <w:r w:rsidRPr="001A64E7">
        <w:rPr>
          <w:rFonts w:ascii="Times New Roman" w:hAnsi="Times New Roman" w:cs="Times New Roman"/>
          <w:sz w:val="24"/>
          <w:szCs w:val="24"/>
        </w:rPr>
        <w:t xml:space="preserve"> в перечне:</w:t>
      </w:r>
    </w:p>
    <w:p w:rsidR="001A64E7" w:rsidRPr="001A64E7" w:rsidRDefault="001A64E7" w:rsidP="001A64E7">
      <w:pPr>
        <w:contextualSpacing/>
        <w:rPr>
          <w:rFonts w:ascii="Times New Roman" w:hAnsi="Times New Roman" w:cs="Times New Roman"/>
          <w:sz w:val="28"/>
          <w:szCs w:val="16"/>
        </w:rPr>
      </w:pPr>
      <w:r w:rsidRPr="001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E7">
        <w:rPr>
          <w:rFonts w:ascii="Times New Roman" w:hAnsi="Times New Roman" w:cs="Times New Roman"/>
          <w:sz w:val="24"/>
          <w:szCs w:val="24"/>
        </w:rPr>
        <w:t xml:space="preserve">Подписи лица (лиц), проводящего (проводящих) проверку: </w:t>
      </w:r>
      <w:proofErr w:type="gramEnd"/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E7">
        <w:rPr>
          <w:rFonts w:ascii="Times New Roman" w:hAnsi="Times New Roman" w:cs="Times New Roman"/>
          <w:b/>
          <w:sz w:val="24"/>
          <w:szCs w:val="24"/>
        </w:rPr>
        <w:lastRenderedPageBreak/>
        <w:t>С проверочным листом ознакомле</w:t>
      </w:r>
      <w:proofErr w:type="gramStart"/>
      <w:r w:rsidRPr="001A64E7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A64E7">
        <w:rPr>
          <w:rFonts w:ascii="Times New Roman" w:hAnsi="Times New Roman" w:cs="Times New Roman"/>
          <w:b/>
          <w:sz w:val="24"/>
          <w:szCs w:val="24"/>
        </w:rPr>
        <w:t>а):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“______”</w:t>
      </w:r>
      <w:r w:rsidRPr="001A64E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A64E7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64E7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“______”</w:t>
      </w:r>
      <w:r w:rsidRPr="001A64E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A64E7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E7">
        <w:rPr>
          <w:rFonts w:ascii="Times New Roman" w:hAnsi="Times New Roman" w:cs="Times New Roman"/>
          <w:b/>
          <w:sz w:val="24"/>
          <w:szCs w:val="24"/>
        </w:rPr>
        <w:t>Копию проверочного листа получи</w:t>
      </w:r>
      <w:proofErr w:type="gramStart"/>
      <w:r w:rsidRPr="001A64E7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1A64E7">
        <w:rPr>
          <w:rFonts w:ascii="Times New Roman" w:hAnsi="Times New Roman" w:cs="Times New Roman"/>
          <w:b/>
          <w:sz w:val="24"/>
          <w:szCs w:val="24"/>
        </w:rPr>
        <w:t>а):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>“______”</w:t>
      </w:r>
      <w:r w:rsidRPr="001A64E7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1A64E7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64E7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>“______”</w:t>
      </w:r>
      <w:r w:rsidRPr="001A64E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A64E7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1A64E7" w:rsidRPr="001A64E7" w:rsidRDefault="001A64E7" w:rsidP="001A64E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24"/>
          <w:szCs w:val="24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</w:r>
      <w:r w:rsidRPr="001A64E7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A64E7" w:rsidRPr="001A64E7" w:rsidRDefault="001A64E7" w:rsidP="001A64E7">
      <w:pPr>
        <w:tabs>
          <w:tab w:val="left" w:pos="7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4E7">
        <w:rPr>
          <w:rFonts w:ascii="Times New Roman" w:hAnsi="Times New Roman" w:cs="Times New Roman"/>
          <w:sz w:val="24"/>
          <w:szCs w:val="24"/>
        </w:rPr>
        <w:tab/>
      </w:r>
    </w:p>
    <w:p w:rsidR="001A64E7" w:rsidRPr="001A64E7" w:rsidRDefault="001A64E7" w:rsidP="001A64E7">
      <w:pPr>
        <w:rPr>
          <w:rFonts w:ascii="Times New Roman" w:hAnsi="Times New Roman" w:cs="Times New Roman"/>
        </w:rPr>
      </w:pPr>
    </w:p>
    <w:p w:rsidR="00E11002" w:rsidRPr="001A64E7" w:rsidRDefault="00E11002">
      <w:pPr>
        <w:rPr>
          <w:rFonts w:ascii="Times New Roman" w:hAnsi="Times New Roman" w:cs="Times New Roman"/>
        </w:rPr>
      </w:pPr>
    </w:p>
    <w:sectPr w:rsidR="00E11002" w:rsidRPr="001A64E7" w:rsidSect="00E1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46" w:rsidRDefault="00C71646" w:rsidP="001A64E7">
      <w:pPr>
        <w:spacing w:after="0" w:line="240" w:lineRule="auto"/>
      </w:pPr>
      <w:r>
        <w:separator/>
      </w:r>
    </w:p>
  </w:endnote>
  <w:endnote w:type="continuationSeparator" w:id="0">
    <w:p w:rsidR="00C71646" w:rsidRDefault="00C71646" w:rsidP="001A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46" w:rsidRDefault="00C71646" w:rsidP="001A64E7">
      <w:pPr>
        <w:spacing w:after="0" w:line="240" w:lineRule="auto"/>
      </w:pPr>
      <w:r>
        <w:separator/>
      </w:r>
    </w:p>
  </w:footnote>
  <w:footnote w:type="continuationSeparator" w:id="0">
    <w:p w:rsidR="00C71646" w:rsidRDefault="00C71646" w:rsidP="001A64E7">
      <w:pPr>
        <w:spacing w:after="0" w:line="240" w:lineRule="auto"/>
      </w:pPr>
      <w:r>
        <w:continuationSeparator/>
      </w:r>
    </w:p>
  </w:footnote>
  <w:footnote w:id="1">
    <w:p w:rsidR="001A64E7" w:rsidRDefault="001A64E7" w:rsidP="001A64E7">
      <w:pPr>
        <w:pStyle w:val="a6"/>
      </w:pPr>
      <w:r>
        <w:rPr>
          <w:rStyle w:val="a5"/>
        </w:rPr>
        <w:footnoteRef/>
      </w:r>
      <w:r>
        <w:t xml:space="preserve"> Ответы: «да», «нет», «неприменимо»</w:t>
      </w:r>
    </w:p>
  </w:footnote>
  <w:footnote w:id="2">
    <w:p w:rsidR="001A64E7" w:rsidRDefault="001A64E7" w:rsidP="001A64E7">
      <w:pPr>
        <w:pStyle w:val="a6"/>
      </w:pPr>
      <w:r>
        <w:rPr>
          <w:rStyle w:val="a5"/>
        </w:rPr>
        <w:footnoteRef/>
      </w:r>
      <w:r>
        <w:t xml:space="preserve"> Графа «примечание» подлежит обязательному заполнению в случае указания ответа </w:t>
      </w:r>
      <w:r w:rsidRPr="0015729D">
        <w:t>«неприменимо»</w:t>
      </w:r>
      <w:r>
        <w:t xml:space="preserve"> в графе «ответы»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E7"/>
    <w:rsid w:val="001A64E7"/>
    <w:rsid w:val="00B8546A"/>
    <w:rsid w:val="00C71646"/>
    <w:rsid w:val="00E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4E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A6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unhideWhenUsed/>
    <w:rsid w:val="001A64E7"/>
    <w:rPr>
      <w:vertAlign w:val="superscript"/>
    </w:rPr>
  </w:style>
  <w:style w:type="paragraph" w:styleId="a6">
    <w:name w:val="footnote text"/>
    <w:basedOn w:val="a"/>
    <w:link w:val="a7"/>
    <w:uiPriority w:val="99"/>
    <w:rsid w:val="001A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A6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A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55B7D0F6C2A64941A08D477CA7B19BEB27918CE7A4F49C30DCF9CF296gAq3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sh@cher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3431-DE19-4C93-9703-FD518B4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sheg</cp:lastModifiedBy>
  <cp:revision>2</cp:revision>
  <dcterms:created xsi:type="dcterms:W3CDTF">2022-01-12T11:20:00Z</dcterms:created>
  <dcterms:modified xsi:type="dcterms:W3CDTF">2022-01-12T11:29:00Z</dcterms:modified>
</cp:coreProperties>
</file>