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01" w:rsidRDefault="00632601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32601" w:rsidSect="00632601"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 w:rsidRPr="0063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6747796" cy="9275878"/>
            <wp:effectExtent l="19050" t="0" r="0" b="0"/>
            <wp:docPr id="2" name="Рисунок 2" descr="D:\Users\Администратор\Desktop\сканированни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дминистратор\Desktop\сканированние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58" cy="9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601" w:rsidRDefault="00632601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2601" w:rsidRPr="00630860" w:rsidRDefault="00632601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2BF4" w:rsidRPr="00630860" w:rsidRDefault="00452BF4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452BF4" w:rsidRPr="00630860" w:rsidRDefault="00452BF4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18318B"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Яргомжского</w:t>
      </w:r>
    </w:p>
    <w:p w:rsidR="00452BF4" w:rsidRPr="00630860" w:rsidRDefault="00452BF4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от </w:t>
      </w:r>
      <w:r w:rsidR="0018318B"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22.02.2022</w:t>
      </w: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№ </w:t>
      </w:r>
      <w:r w:rsidR="0018318B"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C2" w:rsidRPr="00630860" w:rsidRDefault="00B31EC2" w:rsidP="0063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СОГЛАСИТЕЛЬНОЙ КОМИССИИ</w:t>
      </w:r>
    </w:p>
    <w:p w:rsidR="00452BF4" w:rsidRPr="00630860" w:rsidRDefault="00B31EC2" w:rsidP="0063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КОМПЛЕКСНЫМ КАДАСТРОВЫМ РАБОТАМ</w:t>
      </w:r>
    </w:p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Пычев Алексей Георгович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8318B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Яргомжского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Маловцева Юлия Геннадьевна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</w:t>
            </w:r>
            <w:r w:rsidR="0018318B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Яргомжского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Каргичева Ольга Анатольевна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18318B" w:rsidP="0063086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="009A2C25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Яргомжского</w:t>
            </w:r>
            <w:r w:rsidR="00452BF4"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452BF4" w:rsidRPr="00630860" w:rsidRDefault="00452BF4" w:rsidP="0063086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63086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52BF4" w:rsidRPr="00630860" w:rsidTr="00452BF4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Светлана Валентиновна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имущественных отношений администрации Череповецкого муниципального района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Задунаева</w:t>
            </w:r>
            <w:proofErr w:type="spellEnd"/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землепользованию и арендным платежам Комитета имущественных отношений администрации Череповецкого муниципального района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Кирьянов Алексей Михайлович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Череповецкого муниципального района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Чистякова Надежда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Ассоциации «Гильдия кадастровых инженеров», начальник отдела кадастровых работ ООО «Вологодские земельные ресурсы»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Рогова Светлана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Департамента имущественных отношений Вологодской области, начальник управления земельных ресурсов</w:t>
            </w:r>
          </w:p>
        </w:tc>
      </w:tr>
      <w:tr w:rsidR="00452BF4" w:rsidRPr="00630860" w:rsidTr="00452BF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F4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Веселова Елена Валерьевна</w:t>
            </w:r>
          </w:p>
          <w:p w:rsidR="006B568C" w:rsidRPr="00630860" w:rsidRDefault="006B568C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01" w:rsidRPr="00630860" w:rsidRDefault="000F4F01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F01" w:rsidRPr="00630860" w:rsidRDefault="000F4F01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C25" w:rsidRPr="00630860" w:rsidRDefault="009A2C25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568C" w:rsidRPr="00630860" w:rsidRDefault="006B568C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– Осипова Любовь Валериевна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01" w:rsidRPr="00630860" w:rsidRDefault="00452BF4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межмуниципального отдела Управления Р</w:t>
            </w:r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осреестра по </w:t>
            </w:r>
            <w:proofErr w:type="gram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</w:t>
            </w:r>
            <w:proofErr w:type="gram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. Череповцу,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Бабаевскому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Кадуйскому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 Череповецкому район</w:t>
            </w:r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ам</w:t>
            </w:r>
          </w:p>
          <w:p w:rsidR="009A2C25" w:rsidRPr="00630860" w:rsidRDefault="009A2C25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6B568C" w:rsidRPr="00630860" w:rsidRDefault="009A2C25" w:rsidP="0063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аместитель начальника межмуниципального отдела Управления Росреестра по </w:t>
            </w:r>
            <w:proofErr w:type="gram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</w:t>
            </w:r>
            <w:proofErr w:type="gram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. Череповцу,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Бабаевскому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Кадуйскому</w:t>
            </w:r>
            <w:proofErr w:type="spellEnd"/>
            <w:r w:rsidR="006B568C" w:rsidRPr="0063086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 Череповецкому районам</w:t>
            </w:r>
          </w:p>
        </w:tc>
      </w:tr>
    </w:tbl>
    <w:p w:rsidR="006D58CF" w:rsidRPr="00630860" w:rsidRDefault="006D58CF" w:rsidP="006308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0F4F01" w:rsidRPr="00630860" w:rsidRDefault="000F4F01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F4F01" w:rsidRPr="00630860" w:rsidRDefault="000F4F01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Яргомжского</w:t>
      </w:r>
    </w:p>
    <w:p w:rsidR="000F4F01" w:rsidRPr="00630860" w:rsidRDefault="000F4F01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22.02.2022  № 23</w:t>
      </w:r>
    </w:p>
    <w:p w:rsidR="000F4F01" w:rsidRPr="00630860" w:rsidRDefault="000F4F01" w:rsidP="00630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01" w:rsidRPr="00630860" w:rsidRDefault="00B31EC2" w:rsidP="0063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СВЕДЕНИЯ О СОГЛАСИТЕЛЬНОЙ КОМИССИИ</w:t>
      </w:r>
    </w:p>
    <w:p w:rsidR="000F4F01" w:rsidRPr="00630860" w:rsidRDefault="00B31EC2" w:rsidP="0063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ПО ВЫПОЛНЕНИЮ КОМПЛЕКСНЫХ КАДАСТРОВЫХ РАБОТ</w:t>
      </w:r>
    </w:p>
    <w:p w:rsidR="00B31EC2" w:rsidRPr="00630860" w:rsidRDefault="00B31EC2" w:rsidP="0063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Местонахождение Комиссии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Администрация Яргомжского сельского поселения Череповецкого муниципального района</w:t>
            </w:r>
          </w:p>
        </w:tc>
      </w:tr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162693, Вологодская область, Череповецкий район, д. Ботово, ул</w:t>
            </w:r>
            <w:proofErr w:type="gramStart"/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енина д. 15</w:t>
            </w:r>
          </w:p>
        </w:tc>
      </w:tr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yargomja@yandex.ru</w:t>
            </w:r>
          </w:p>
        </w:tc>
      </w:tr>
      <w:tr w:rsidR="000F4F01" w:rsidRPr="00630860" w:rsidTr="000F4F01">
        <w:tc>
          <w:tcPr>
            <w:tcW w:w="4785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График работы Комиссии</w:t>
            </w:r>
          </w:p>
        </w:tc>
        <w:tc>
          <w:tcPr>
            <w:tcW w:w="4786" w:type="dxa"/>
          </w:tcPr>
          <w:p w:rsidR="000F4F01" w:rsidRPr="00630860" w:rsidRDefault="000F4F01" w:rsidP="0063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60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заседаний Комиссии публикуются на официальном сайте Администрации Яргомжского сельского поселение в информационно-телекоммуникационной сети «Интернет»</w:t>
            </w:r>
          </w:p>
        </w:tc>
      </w:tr>
    </w:tbl>
    <w:p w:rsidR="00B31EC2" w:rsidRPr="00630860" w:rsidRDefault="00B31EC2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6A5D1B" w:rsidRPr="00630860" w:rsidRDefault="006A5D1B" w:rsidP="0063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31EC2" w:rsidRPr="00630860" w:rsidRDefault="00B31EC2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Яргомжского</w:t>
      </w:r>
    </w:p>
    <w:p w:rsidR="00B31EC2" w:rsidRPr="00630860" w:rsidRDefault="00B31EC2" w:rsidP="00630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22.02.2022  № 23</w:t>
      </w:r>
    </w:p>
    <w:p w:rsidR="00B31EC2" w:rsidRPr="00630860" w:rsidRDefault="00B31EC2" w:rsidP="00630860">
      <w:pPr>
        <w:tabs>
          <w:tab w:val="left" w:pos="38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ab/>
      </w:r>
    </w:p>
    <w:p w:rsidR="00B31EC2" w:rsidRPr="00630860" w:rsidRDefault="00B31EC2" w:rsidP="00630860">
      <w:pPr>
        <w:tabs>
          <w:tab w:val="left" w:pos="387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 xml:space="preserve">РАБОТЫ СОГЛАСИТЕЛЬНОЙ КОМИССИИ ПО </w:t>
      </w:r>
      <w:proofErr w:type="gramStart"/>
      <w:r w:rsidRPr="00630860">
        <w:rPr>
          <w:rFonts w:ascii="Times New Roman" w:hAnsi="Times New Roman" w:cs="Times New Roman"/>
          <w:bCs/>
          <w:sz w:val="28"/>
          <w:szCs w:val="28"/>
        </w:rPr>
        <w:t>КОМПЛЕКСНЫМ</w:t>
      </w:r>
      <w:proofErr w:type="gramEnd"/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860">
        <w:rPr>
          <w:rFonts w:ascii="Times New Roman" w:hAnsi="Times New Roman" w:cs="Times New Roman"/>
          <w:bCs/>
          <w:sz w:val="28"/>
          <w:szCs w:val="28"/>
        </w:rPr>
        <w:t>КАДАСТРОВЫМ РАБОТАМ (ДАЛЕЕ - РЕГЛАМЕНТ)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1. Настоящий Регламент определяет состав и порядок работы согласительной комиссии по комплексным кадастровым работам (далее - Комиссия) в целях согласования местоположения границ земельных участков при выполнении комплексных кадастровых работ.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2.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 Порядок деятельности Комиссии определяется настоящим Регламентом.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3. В своей деятельности Комиссия руководствуется нормативными правовыми актами Российской Федерации и Вологодской области, а также настоящим Регламентом.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0860">
        <w:rPr>
          <w:rFonts w:ascii="Times New Roman" w:hAnsi="Times New Roman" w:cs="Times New Roman"/>
          <w:sz w:val="28"/>
          <w:szCs w:val="28"/>
        </w:rPr>
        <w:t>В целях определения персонального состава Комиссии орган местного самоуправления городского округа или поселения, на территории которого выполняются комплексные кадастровые работы (далее - уполномоченный орган местного самоуправления), в течение трех рабочих дней с даты размещения на сайте заказчика комплексных кадастровых работ в информационно-телекоммуникационной сети "Интернет" извещения о начале выполнения комплексных кадастровых работ размещает на своем официальном сайте в информационно-телекоммуникационной сети "Интернет" данное</w:t>
      </w:r>
      <w:proofErr w:type="gramEnd"/>
      <w:r w:rsidRPr="00630860">
        <w:rPr>
          <w:rFonts w:ascii="Times New Roman" w:hAnsi="Times New Roman" w:cs="Times New Roman"/>
          <w:sz w:val="28"/>
          <w:szCs w:val="28"/>
        </w:rPr>
        <w:t xml:space="preserve"> извещение, а также направляет указанное извещение органам (организациям), указанным в </w:t>
      </w:r>
      <w:hyperlink r:id="rId5" w:history="1">
        <w:r w:rsidRPr="00630860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630860">
          <w:rPr>
            <w:rFonts w:ascii="Times New Roman" w:hAnsi="Times New Roman" w:cs="Times New Roman"/>
            <w:sz w:val="28"/>
            <w:szCs w:val="28"/>
          </w:rPr>
          <w:t>3 статьи 42(10)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"О государственном кадастре недвижимости" (далее - Закон о кадастре).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5. Предложения о персональном составе Комиссии направляются в уполномоченный орган местного самоуправления в течение пяти рабочих дней </w:t>
      </w:r>
      <w:proofErr w:type="gramStart"/>
      <w:r w:rsidRPr="0063086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30860">
        <w:rPr>
          <w:rFonts w:ascii="Times New Roman" w:hAnsi="Times New Roman" w:cs="Times New Roman"/>
          <w:sz w:val="28"/>
          <w:szCs w:val="28"/>
        </w:rPr>
        <w:t xml:space="preserve"> на сайте заказчика комплексных кадастровых работ в информационно-телекоммуникационной сети "Интернет" извещения о начале выполнения комплексных кадастровых работ.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председатель;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заместитель председателя;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руководит Комиссией и председательствует на ее заседаниях;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организует и координирует работу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принимает решения о проведении заседания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формулирует повестку заседаний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утверждает протоколы заседаний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lastRenderedPageBreak/>
        <w:t>- несет персональную ответственность за своевременность и полноту выполнения Комиссией возложенных на нее функций.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8. Заместитель председателя Комиссии назначается из числа членов Комиссии и в отсутствие председателя Комиссии исполняет его обязанности.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9. Секретарь Комиссии является должностным лицом уполномоченного органа местного самоуправления.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уведомляет о заседаниях Комиссии заказчика комплексных кадастровых работ;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обеспечивает ознакомление любых лиц с проектом карты-плана территории, в том числе в форме документа на бумажном носителе;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осуществляет прием и регистрацию представляемых в Комиссию документов;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заседаниям Комиссии;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Комиссии, выписки из протоколов заседаний Комиссии, заключения Комиссии, акты согласования местоположения границ;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обеспечивает направление протокола заседания Комиссии, заключения Комиссии и акта согласования местоположения границ заказчику комплексных кадастровых работ;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- обеспечивает хранение и передачу в архив протоколов заседаний Комиссии, заключения Комиссии, акта согласования местоположения границ и иных материалов.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10. В акте о персональном составе Комиссии приводятся сведения о местоположении, почтовом адресе, адресе электронной почты, графике работы и справочных телефонах Комиссии. Изменения указанных сведений утверждаются актом уполномоченного органа местного самоуправления.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Акт об утверждении персонального состава Комиссии (об изменении персонального состава Комиссии) уполномоченный орган местного самоуправления размещает на своем официальном сайте в информационно-телекоммуникационной сети "Интернет".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Копия акта об утверждении персонального состава Комиссии (об изменении персонального состава Комиссии) в течение трех рабочих дней со дня принятия направляется заказчику комплексных кадастровых работ для размещения на его официальном сайте в информационно-телекоммуникационной сети "Интернет".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11. Членство в Комиссии прекращается в случае поступления информации от соответствующих органов (организаций) об отзыве их представителей из состава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присутствовало не менее половины от списочного состава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13. Решение Комиссии принимается простым большинством голосов присутствующих на заседании ее членов. При равенстве голосов решающим является голос Председателя Комиссии.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Член Комиссии, не согласный с принятым Комиссией решением, вправе в письменном виде изложить свое особое мнение, которое прилагается к протоколу.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14. Возражения заинтересованного лица, определенного в </w:t>
      </w:r>
      <w:hyperlink r:id="rId7" w:history="1">
        <w:r w:rsidRPr="00630860">
          <w:rPr>
            <w:rFonts w:ascii="Times New Roman" w:hAnsi="Times New Roman" w:cs="Times New Roman"/>
            <w:sz w:val="28"/>
            <w:szCs w:val="28"/>
          </w:rPr>
          <w:t>части 3 статьи 39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кадастре, относительно местоположения границ земельного участка, указанного в </w:t>
      </w:r>
      <w:hyperlink r:id="rId8" w:history="1">
        <w:r w:rsidRPr="0063086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30860">
          <w:rPr>
            <w:rFonts w:ascii="Times New Roman" w:hAnsi="Times New Roman" w:cs="Times New Roman"/>
            <w:sz w:val="28"/>
            <w:szCs w:val="28"/>
          </w:rPr>
          <w:t>2 части 1 статьи 42(1)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кадастре, </w:t>
      </w:r>
      <w:r w:rsidRPr="00630860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в Комиссию лично либо посредством почтового отправления.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Возражения регистрируются секретарем Комиссии в день их представления (получения) в Комиссию в журнале регистрации возражений.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Секретарь Комиссии в течение пяти рабочих дней </w:t>
      </w:r>
      <w:proofErr w:type="gramStart"/>
      <w:r w:rsidRPr="0063086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30860">
        <w:rPr>
          <w:rFonts w:ascii="Times New Roman" w:hAnsi="Times New Roman" w:cs="Times New Roman"/>
          <w:sz w:val="28"/>
          <w:szCs w:val="28"/>
        </w:rPr>
        <w:t xml:space="preserve"> возражений рассматривает их на соответствие требованиям </w:t>
      </w:r>
      <w:hyperlink r:id="rId10" w:history="1">
        <w:r w:rsidRPr="00630860">
          <w:rPr>
            <w:rFonts w:ascii="Times New Roman" w:hAnsi="Times New Roman" w:cs="Times New Roman"/>
            <w:sz w:val="28"/>
            <w:szCs w:val="28"/>
          </w:rPr>
          <w:t>частей 14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30860">
          <w:rPr>
            <w:rFonts w:ascii="Times New Roman" w:hAnsi="Times New Roman" w:cs="Times New Roman"/>
            <w:sz w:val="28"/>
            <w:szCs w:val="28"/>
          </w:rPr>
          <w:t>15 статьи 42(10)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кадастре.</w:t>
      </w:r>
    </w:p>
    <w:p w:rsidR="00B31EC2" w:rsidRPr="00630860" w:rsidRDefault="00B31EC2" w:rsidP="00630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 xml:space="preserve">Возражения, поданные с нарушением требований </w:t>
      </w:r>
      <w:hyperlink r:id="rId12" w:history="1">
        <w:r w:rsidRPr="00630860">
          <w:rPr>
            <w:rFonts w:ascii="Times New Roman" w:hAnsi="Times New Roman" w:cs="Times New Roman"/>
            <w:sz w:val="28"/>
            <w:szCs w:val="28"/>
          </w:rPr>
          <w:t>частей 14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30860">
          <w:rPr>
            <w:rFonts w:ascii="Times New Roman" w:hAnsi="Times New Roman" w:cs="Times New Roman"/>
            <w:sz w:val="28"/>
            <w:szCs w:val="28"/>
          </w:rPr>
          <w:t>15 статьи 42(10)</w:t>
        </w:r>
      </w:hyperlink>
      <w:r w:rsidRPr="00630860">
        <w:rPr>
          <w:rFonts w:ascii="Times New Roman" w:hAnsi="Times New Roman" w:cs="Times New Roman"/>
          <w:sz w:val="28"/>
          <w:szCs w:val="28"/>
        </w:rPr>
        <w:t xml:space="preserve"> Закона о кадастре, не допускаются к рассмотрению Комиссией.</w:t>
      </w:r>
    </w:p>
    <w:p w:rsidR="000F4F01" w:rsidRPr="00630860" w:rsidRDefault="00B31EC2" w:rsidP="0044620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30860">
        <w:rPr>
          <w:rFonts w:ascii="Times New Roman" w:hAnsi="Times New Roman" w:cs="Times New Roman"/>
          <w:sz w:val="28"/>
          <w:szCs w:val="28"/>
        </w:rPr>
        <w:t>15. Решения Комиссии могут быть обжалованы в судебном порядке.</w:t>
      </w:r>
    </w:p>
    <w:sectPr w:rsidR="000F4F01" w:rsidRPr="00630860" w:rsidSect="006308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F4"/>
    <w:rsid w:val="000F4F01"/>
    <w:rsid w:val="00150F91"/>
    <w:rsid w:val="0018318B"/>
    <w:rsid w:val="001C3CFE"/>
    <w:rsid w:val="002B024D"/>
    <w:rsid w:val="003A66B6"/>
    <w:rsid w:val="0044620A"/>
    <w:rsid w:val="00452BF4"/>
    <w:rsid w:val="004E49D9"/>
    <w:rsid w:val="00592FA0"/>
    <w:rsid w:val="00627689"/>
    <w:rsid w:val="00630860"/>
    <w:rsid w:val="00632601"/>
    <w:rsid w:val="006A5D1B"/>
    <w:rsid w:val="006B568C"/>
    <w:rsid w:val="006D2F60"/>
    <w:rsid w:val="006D58CF"/>
    <w:rsid w:val="007F6834"/>
    <w:rsid w:val="00874A4F"/>
    <w:rsid w:val="008C1325"/>
    <w:rsid w:val="009A2C25"/>
    <w:rsid w:val="00B01F91"/>
    <w:rsid w:val="00B31EC2"/>
    <w:rsid w:val="00B5099F"/>
    <w:rsid w:val="00EE0115"/>
    <w:rsid w:val="00F2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3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08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25B4EBC635497894B7C08930E7708AD3EEA25626E9282EFDC6402D8FEEB97B21229F8086F170E1F9165242C2653A752771858E1B4FEP" TargetMode="External"/><Relationship Id="rId13" Type="http://schemas.openxmlformats.org/officeDocument/2006/relationships/hyperlink" Target="consultantplus://offline/ref=3FD25B4EBC635497894B7C08930E7708AD3EEA25626E9282EFDC6402D8FEEB97B21229FF0A67170E1F9165242C2653A752771858E1B4F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25B4EBC635497894B7C08930E7708AD3EEA25626E9282EFDC6402D8FEEB97B21229FA0D671F5C49DE6478697B40A65C771A5EFD4DE8A6BAF9P" TargetMode="External"/><Relationship Id="rId12" Type="http://schemas.openxmlformats.org/officeDocument/2006/relationships/hyperlink" Target="consultantplus://offline/ref=3FD25B4EBC635497894B7C08930E7708AD3EEA25626E9282EFDC6402D8FEEB97B21229FF0B6E170E1F9165242C2653A752771858E1B4F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25B4EBC635497894B7C08930E7708AD3EEA25626E9282EFDC6402D8FEEB97B21229FF0866170E1F9165242C2653A752771858E1B4FEP" TargetMode="External"/><Relationship Id="rId11" Type="http://schemas.openxmlformats.org/officeDocument/2006/relationships/hyperlink" Target="consultantplus://offline/ref=3FD25B4EBC635497894B7C08930E7708AD3EEA25626E9282EFDC6402D8FEEB97B21229FF0A67170E1F9165242C2653A752771858E1B4FEP" TargetMode="External"/><Relationship Id="rId5" Type="http://schemas.openxmlformats.org/officeDocument/2006/relationships/hyperlink" Target="consultantplus://offline/ref=3FD25B4EBC635497894B7C08930E7708AD3EEA25626E9282EFDC6402D8FEEB97B21229FF0963170E1F9165242C2653A752771858E1B4FE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D25B4EBC635497894B7C08930E7708AD3EEA25626E9282EFDC6402D8FEEB97B21229FF0B6E170E1F9165242C2653A752771858E1B4FE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FD25B4EBC635497894B7C08930E7708AD3EEA25626E9282EFDC6402D8FEEB97B21229F8086E170E1F9165242C2653A752771858E1B4F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Кичкина</dc:creator>
  <cp:lastModifiedBy>Екатерина Сергеевна Кичкина</cp:lastModifiedBy>
  <cp:revision>3</cp:revision>
  <cp:lastPrinted>2022-02-25T09:04:00Z</cp:lastPrinted>
  <dcterms:created xsi:type="dcterms:W3CDTF">2022-03-01T09:28:00Z</dcterms:created>
  <dcterms:modified xsi:type="dcterms:W3CDTF">2022-03-01T09:33:00Z</dcterms:modified>
</cp:coreProperties>
</file>