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803"/>
        <w:gridCol w:w="2268"/>
        <w:gridCol w:w="6492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40AD1" w:rsidRPr="00B21A52" w:rsidRDefault="0049523A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D40917">
              <w:rPr>
                <w:rFonts w:ascii="Times New Roman" w:hAnsi="Times New Roman"/>
                <w:sz w:val="24"/>
                <w:szCs w:val="24"/>
              </w:rPr>
              <w:t xml:space="preserve">линейного </w:t>
            </w:r>
            <w:r w:rsidRPr="00B21A52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D40917">
              <w:rPr>
                <w:rFonts w:ascii="Times New Roman" w:hAnsi="Times New Roman"/>
                <w:sz w:val="24"/>
                <w:szCs w:val="24"/>
              </w:rPr>
              <w:t xml:space="preserve">системы газоснабжения и его неотъемлемых технологических частей </w:t>
            </w: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значения: </w:t>
            </w:r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>«Реконструкция ЕСГ Северо-Западного региона для обеспечения транспортировки этансодержащего газа до побережья Балтийского моря». Этап 7. Линейная часть МГ. Лупинг МГ на участке КС «Шекснинская» - КС «Бабаевская»</w:t>
            </w:r>
          </w:p>
          <w:p w:rsidR="0048623F" w:rsidRPr="0078529A" w:rsidRDefault="006C64AF" w:rsidP="00C40AD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942B82" w:rsidRPr="00F80AB8" w:rsidTr="00EE32C7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D40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42B82" w:rsidRPr="00EE32C7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942B82" w:rsidRPr="008906FE" w:rsidRDefault="00D40917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E">
              <w:rPr>
                <w:rFonts w:ascii="Times New Roman" w:hAnsi="Times New Roman"/>
                <w:sz w:val="24"/>
                <w:szCs w:val="24"/>
              </w:rPr>
              <w:t>35:22:0000000:114</w:t>
            </w:r>
          </w:p>
        </w:tc>
        <w:tc>
          <w:tcPr>
            <w:tcW w:w="6492" w:type="dxa"/>
          </w:tcPr>
          <w:p w:rsidR="00942B82" w:rsidRPr="008906FE" w:rsidRDefault="008906FE" w:rsidP="008906FE">
            <w:pPr>
              <w:rPr>
                <w:rFonts w:ascii="Times New Roman" w:hAnsi="Times New Roman"/>
                <w:sz w:val="24"/>
                <w:szCs w:val="24"/>
              </w:rPr>
            </w:pPr>
            <w:r w:rsidRPr="008906FE">
              <w:rPr>
                <w:rFonts w:ascii="Times New Roman" w:hAnsi="Times New Roman"/>
                <w:sz w:val="24"/>
                <w:szCs w:val="24"/>
              </w:rPr>
              <w:t>Вологодская область, Череповецкий район</w:t>
            </w:r>
          </w:p>
        </w:tc>
      </w:tr>
      <w:tr w:rsidR="00902D01" w:rsidRPr="00F80AB8" w:rsidTr="00D40917">
        <w:trPr>
          <w:trHeight w:val="389"/>
        </w:trPr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902D01" w:rsidRPr="008906FE" w:rsidRDefault="008906FE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E">
              <w:rPr>
                <w:rFonts w:ascii="Times New Roman" w:hAnsi="Times New Roman"/>
                <w:sz w:val="24"/>
                <w:szCs w:val="24"/>
              </w:rPr>
              <w:t>35:22:0000000:</w:t>
            </w:r>
            <w:r w:rsidRPr="008906FE"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6492" w:type="dxa"/>
          </w:tcPr>
          <w:p w:rsidR="00902D01" w:rsidRPr="008906FE" w:rsidRDefault="008906FE" w:rsidP="00902D01">
            <w:pPr>
              <w:rPr>
                <w:rFonts w:ascii="Times New Roman" w:hAnsi="Times New Roman"/>
                <w:sz w:val="24"/>
                <w:szCs w:val="24"/>
              </w:rPr>
            </w:pPr>
            <w:r w:rsidRPr="008906FE">
              <w:rPr>
                <w:rFonts w:ascii="Times New Roman" w:hAnsi="Times New Roman"/>
                <w:sz w:val="24"/>
                <w:szCs w:val="24"/>
              </w:rPr>
              <w:t>Вологодская область, Череповецкий район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796743" w:rsidRPr="004C4ED9" w:rsidRDefault="00902D01" w:rsidP="0079674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796743" w:rsidRPr="004C4ED9">
              <w:rPr>
                <w:rFonts w:ascii="Times New Roman" w:hAnsi="Times New Roman"/>
                <w:sz w:val="24"/>
                <w:szCs w:val="24"/>
              </w:rPr>
              <w:t>Яргомжское Череповецкого муниципального района Вологодской области,</w:t>
            </w:r>
          </w:p>
          <w:p w:rsidR="00615061" w:rsidRPr="004C4ED9" w:rsidRDefault="00902D0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ED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15061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162693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615061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4C4ED9" w:rsidRDefault="0061506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902D01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д.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Ботово, ул. Ленина, д.15</w:t>
            </w:r>
            <w:r w:rsidR="00902D01"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D01" w:rsidRPr="004C4ED9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15061"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+ 7</w:t>
            </w:r>
            <w:r w:rsidR="00615061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(8202) 66-</w:t>
            </w:r>
            <w:r w:rsidR="00C53F71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85-45</w:t>
            </w:r>
          </w:p>
          <w:p w:rsidR="00902D01" w:rsidRPr="004C4ED9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C4E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4ED9">
              <w:rPr>
                <w:rFonts w:ascii="Times New Roman" w:hAnsi="Times New Roman"/>
                <w:color w:val="483B3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C53F71" w:rsidRPr="004C4ED9">
              <w:rPr>
                <w:rFonts w:ascii="Times New Roman" w:hAnsi="Times New Roman"/>
                <w:sz w:val="24"/>
                <w:szCs w:val="24"/>
                <w:lang w:val="en-US"/>
              </w:rPr>
              <w:t>yargomja</w:t>
            </w:r>
            <w:r w:rsidR="00C53F71" w:rsidRPr="004C4ED9">
              <w:rPr>
                <w:rFonts w:ascii="Times New Roman" w:hAnsi="Times New Roman"/>
                <w:sz w:val="24"/>
                <w:szCs w:val="24"/>
              </w:rPr>
              <w:t>@</w:t>
            </w:r>
            <w:r w:rsidR="00C53F71" w:rsidRPr="004C4ED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C53F71" w:rsidRPr="004C4ED9">
              <w:rPr>
                <w:rFonts w:ascii="Times New Roman" w:hAnsi="Times New Roman"/>
                <w:sz w:val="24"/>
                <w:szCs w:val="24"/>
              </w:rPr>
              <w:t>.</w:t>
            </w:r>
            <w:r w:rsidR="00C53F71" w:rsidRPr="004C4E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02D01" w:rsidRPr="004C4ED9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  <w:bookmarkStart w:id="0" w:name="_GoBack"/>
            <w:bookmarkEnd w:id="0"/>
          </w:p>
          <w:p w:rsidR="00902D01" w:rsidRPr="004C4ED9" w:rsidRDefault="00902D01" w:rsidP="008906FE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6743" w:rsidRPr="004C4ED9" w:rsidRDefault="00796743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6743" w:rsidRPr="004C4ED9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Абакановское Череповецкого муниципального района </w:t>
            </w:r>
            <w:r w:rsidR="005C66D3" w:rsidRPr="004C4ED9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:rsidR="005C66D3" w:rsidRPr="004C4ED9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C66D3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162682, Вологодская область, </w:t>
            </w:r>
          </w:p>
          <w:p w:rsidR="00796743" w:rsidRPr="004C4ED9" w:rsidRDefault="005C66D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796743"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 Абаканово, ул. Костромцова, д. 10</w:t>
            </w:r>
          </w:p>
          <w:p w:rsidR="00796743" w:rsidRPr="004C4ED9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Тел. </w:t>
            </w:r>
            <w:hyperlink r:id="rId7" w:history="1">
              <w:r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r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( </w:t>
              </w:r>
              <w:r w:rsidR="005C66D3"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8202</w:t>
              </w:r>
              <w:r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) </w:t>
              </w:r>
              <w:r w:rsidR="005C66D3"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69-57-41</w:t>
              </w:r>
            </w:hyperlink>
          </w:p>
          <w:p w:rsidR="00796743" w:rsidRPr="004C4ED9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C66D3" w:rsidRPr="004C4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abakancp@mail.ru</w:t>
            </w:r>
          </w:p>
          <w:p w:rsidR="00796743" w:rsidRPr="004C4ED9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Pr="004C4ED9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3F71" w:rsidRPr="004C4ED9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Череповецкого муниципального района Вологодской области</w:t>
            </w:r>
          </w:p>
          <w:p w:rsidR="00C53F71" w:rsidRPr="004C4ED9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162612, Вологодская область, </w:t>
            </w:r>
          </w:p>
          <w:p w:rsidR="00C53F71" w:rsidRPr="004C4ED9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Череповец, ул. Первомайская, д. 58</w:t>
            </w:r>
          </w:p>
          <w:p w:rsidR="00C53F71" w:rsidRPr="004C4ED9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Тел. </w:t>
            </w:r>
            <w:hyperlink r:id="rId8" w:history="1">
              <w:r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r w:rsidRPr="004C4ED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( 8202) 24-96-65</w:t>
              </w:r>
            </w:hyperlink>
          </w:p>
          <w:p w:rsidR="00C53F71" w:rsidRPr="004C4ED9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4C4ED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admin@cherra.ru</w:t>
            </w:r>
          </w:p>
          <w:p w:rsidR="00C53F71" w:rsidRPr="004C4ED9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Pr="00CE121B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02D01" w:rsidRPr="00CE121B" w:rsidRDefault="00902D01" w:rsidP="00902D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E1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21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:rsidR="00902D01" w:rsidRPr="000F0A7F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02D01" w:rsidRPr="000F0A7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02D01" w:rsidRPr="006562A7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63" w:type="dxa"/>
            <w:gridSpan w:val="3"/>
          </w:tcPr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02D01" w:rsidRPr="00FA1B90" w:rsidRDefault="00902D01" w:rsidP="00902D01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от 06.05.2015 № 816-р (п. 184 приложения № 4).</w:t>
            </w:r>
          </w:p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966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17.02.2022 № 133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02D01" w:rsidRPr="009668B5" w:rsidRDefault="00902D01" w:rsidP="00902D01">
            <w:pPr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>Инвестиционная</w:t>
            </w:r>
            <w:r w:rsidR="009668B5">
              <w:rPr>
                <w:rFonts w:ascii="Times New Roman" w:hAnsi="Times New Roman"/>
                <w:sz w:val="24"/>
                <w:szCs w:val="24"/>
              </w:rPr>
              <w:t xml:space="preserve"> программа ПАО «Газпром» на 2022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 год, утвержденная Решением Совет</w:t>
            </w:r>
            <w:r w:rsidR="009668B5">
              <w:rPr>
                <w:rFonts w:ascii="Times New Roman" w:hAnsi="Times New Roman"/>
                <w:sz w:val="24"/>
                <w:szCs w:val="24"/>
              </w:rPr>
              <w:t>а директоров ПАО «Газпром» от 21.12.2021 № 3684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, предусматривающая реконструкцию объекта трубопроводного транспорта федерального значения: </w:t>
            </w:r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>«Реконструкция ЕСГ Северо-Западного региона для обеспечения транспортировки этансодержащего газа до побережья Балтийского моря». Этап 7. Линейная часть МГ. Лупинг МГ на участке КС «Шекснинская» - КС «Бабаевская».</w:t>
            </w:r>
          </w:p>
          <w:p w:rsidR="00902D01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02D01" w:rsidRPr="000219F2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902D01" w:rsidRPr="000219F2" w:rsidRDefault="004C4ED9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02D01"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736FB2" w:rsidRPr="00D55547" w:rsidRDefault="004C4ED9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36FB2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736FB2" w:rsidRPr="00D55547" w:rsidRDefault="004C4ED9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4C4ED9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343DE3" w:rsidRDefault="00736FB2" w:rsidP="0073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02D01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D55547" w:rsidRPr="00D55547" w:rsidRDefault="004C4ED9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D55547" w:rsidRPr="00D55547" w:rsidRDefault="004C4ED9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4C4ED9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55547"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0219F2" w:rsidRDefault="00902D01" w:rsidP="00902D0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F2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16" w:history="1">
              <w:r w:rsidRPr="000219F2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902D01" w:rsidRPr="0047663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02D01" w:rsidRPr="00681A7D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>196210, Санкт-Петербург, ул. Стартовая д. 6, лит. Д,</w:t>
            </w:r>
          </w:p>
          <w:p w:rsidR="00902D01" w:rsidRPr="000219F2" w:rsidRDefault="00902D01" w:rsidP="00902D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+7(812) 455-17-00 доб. 34-892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285A"/>
    <w:rsid w:val="00175D7D"/>
    <w:rsid w:val="00191AA8"/>
    <w:rsid w:val="001A3FCD"/>
    <w:rsid w:val="001A4C7E"/>
    <w:rsid w:val="001A5A50"/>
    <w:rsid w:val="001B18AB"/>
    <w:rsid w:val="001E24AF"/>
    <w:rsid w:val="001E6598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86E1D"/>
    <w:rsid w:val="00294E2C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C4ED9"/>
    <w:rsid w:val="004D0C0D"/>
    <w:rsid w:val="004D57A7"/>
    <w:rsid w:val="004E1AC0"/>
    <w:rsid w:val="004F0619"/>
    <w:rsid w:val="004F5D58"/>
    <w:rsid w:val="004F6267"/>
    <w:rsid w:val="005052DF"/>
    <w:rsid w:val="005206A9"/>
    <w:rsid w:val="00545AC5"/>
    <w:rsid w:val="0056669D"/>
    <w:rsid w:val="005718E4"/>
    <w:rsid w:val="00571CF7"/>
    <w:rsid w:val="0058612F"/>
    <w:rsid w:val="00590CDC"/>
    <w:rsid w:val="00597DD2"/>
    <w:rsid w:val="005B57DC"/>
    <w:rsid w:val="005C012C"/>
    <w:rsid w:val="005C66D3"/>
    <w:rsid w:val="005D5E74"/>
    <w:rsid w:val="005E3BF7"/>
    <w:rsid w:val="005F76A8"/>
    <w:rsid w:val="005F7EB3"/>
    <w:rsid w:val="00607A54"/>
    <w:rsid w:val="00615061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36FB2"/>
    <w:rsid w:val="00743F01"/>
    <w:rsid w:val="00765CA3"/>
    <w:rsid w:val="007814BD"/>
    <w:rsid w:val="007830F6"/>
    <w:rsid w:val="0078529A"/>
    <w:rsid w:val="00785589"/>
    <w:rsid w:val="0079045D"/>
    <w:rsid w:val="00791EC9"/>
    <w:rsid w:val="00796743"/>
    <w:rsid w:val="007B4838"/>
    <w:rsid w:val="007D41A9"/>
    <w:rsid w:val="007F38CC"/>
    <w:rsid w:val="007F6262"/>
    <w:rsid w:val="00807501"/>
    <w:rsid w:val="00807B77"/>
    <w:rsid w:val="00810FCC"/>
    <w:rsid w:val="00831F2A"/>
    <w:rsid w:val="00855098"/>
    <w:rsid w:val="008906FE"/>
    <w:rsid w:val="0089292F"/>
    <w:rsid w:val="008A0BA9"/>
    <w:rsid w:val="008A690F"/>
    <w:rsid w:val="008A6BD0"/>
    <w:rsid w:val="008C03D5"/>
    <w:rsid w:val="008F678B"/>
    <w:rsid w:val="00902D01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668B5"/>
    <w:rsid w:val="009739D9"/>
    <w:rsid w:val="00973BB6"/>
    <w:rsid w:val="009766D4"/>
    <w:rsid w:val="009836FC"/>
    <w:rsid w:val="009900BE"/>
    <w:rsid w:val="00996C8D"/>
    <w:rsid w:val="009A04AC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40AD1"/>
    <w:rsid w:val="00C53F71"/>
    <w:rsid w:val="00C71687"/>
    <w:rsid w:val="00C71F51"/>
    <w:rsid w:val="00C93D33"/>
    <w:rsid w:val="00CA76E4"/>
    <w:rsid w:val="00CB55AF"/>
    <w:rsid w:val="00CC462C"/>
    <w:rsid w:val="00CD537E"/>
    <w:rsid w:val="00CD64AF"/>
    <w:rsid w:val="00CE121B"/>
    <w:rsid w:val="00D0443C"/>
    <w:rsid w:val="00D223EB"/>
    <w:rsid w:val="00D2240B"/>
    <w:rsid w:val="00D24EFF"/>
    <w:rsid w:val="00D30FD0"/>
    <w:rsid w:val="00D31CF3"/>
    <w:rsid w:val="00D40917"/>
    <w:rsid w:val="00D55547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73423"/>
    <w:rsid w:val="00E95A48"/>
    <w:rsid w:val="00EA6D1B"/>
    <w:rsid w:val="00EB4C39"/>
    <w:rsid w:val="00EE32C7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4442-96348" TargetMode="External"/><Relationship Id="rId13" Type="http://schemas.openxmlformats.org/officeDocument/2006/relationships/hyperlink" Target="https://cherra.ru/ofitsialnaya-informatsiya/selskie-poseleniya/yaganovskoe-selskoe-poselen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st-org.com/phone/84442-96348" TargetMode="External"/><Relationship Id="rId12" Type="http://schemas.openxmlformats.org/officeDocument/2006/relationships/hyperlink" Target="https://cherra.ru/ofitsialnaya-informatsiya/selskie-poseleniya/abakanovskoe-selskoe-poselen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103;&#1088;&#1075;&#1086;&#1084;&#1078;&#1072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rra.ru/ofitsialnaya-informatsiya/selskie-poseleniya/abakanovskoe-selskoe-poselenie/" TargetMode="External"/><Relationship Id="rId10" Type="http://schemas.openxmlformats.org/officeDocument/2006/relationships/hyperlink" Target="https://cherra.ru/ofitsialnaya-informatsiya/selskie-poseleniya/yaganovskoe-selskoe-posel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istp.economy.gov.ru" TargetMode="External"/><Relationship Id="rId14" Type="http://schemas.openxmlformats.org/officeDocument/2006/relationships/hyperlink" Target="http://&#1103;&#1088;&#1075;&#1086;&#1084;&#107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FE10-39EB-42FC-935C-329B0CC2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6</cp:revision>
  <cp:lastPrinted>2019-08-27T09:19:00Z</cp:lastPrinted>
  <dcterms:created xsi:type="dcterms:W3CDTF">2022-06-06T11:42:00Z</dcterms:created>
  <dcterms:modified xsi:type="dcterms:W3CDTF">2023-04-20T08:24:00Z</dcterms:modified>
</cp:coreProperties>
</file>