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EC" w:rsidRDefault="000717EC" w:rsidP="006C7BE4">
      <w:pPr>
        <w:contextualSpacing/>
        <w:rPr>
          <w:rStyle w:val="t3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6C7BE4" w:rsidRDefault="006C7BE4" w:rsidP="006C7BE4">
      <w:pPr>
        <w:contextualSpacing/>
        <w:rPr>
          <w:rFonts w:ascii="Times New Roman" w:hAnsi="Times New Roman" w:cs="Times New Roman"/>
          <w:sz w:val="24"/>
          <w:szCs w:val="24"/>
        </w:rPr>
      </w:pPr>
      <w:r w:rsidRPr="0021739F">
        <w:rPr>
          <w:rStyle w:val="t3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Рекомендации </w:t>
      </w:r>
      <w:proofErr w:type="spellStart"/>
      <w:r w:rsidRPr="0021739F">
        <w:rPr>
          <w:rStyle w:val="t35"/>
          <w:rFonts w:ascii="Times New Roman" w:hAnsi="Times New Roman" w:cs="Times New Roman"/>
          <w:b/>
          <w:bCs/>
          <w:color w:val="000000"/>
          <w:sz w:val="24"/>
          <w:szCs w:val="24"/>
        </w:rPr>
        <w:t>Роспотребнадзора</w:t>
      </w:r>
      <w:proofErr w:type="spellEnd"/>
      <w:r w:rsidRPr="0021739F">
        <w:rPr>
          <w:rStyle w:val="t3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выбору фруктов и овощей в летний период</w:t>
      </w:r>
      <w:r w:rsidRPr="00996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111" w:rsidRPr="00F00269" w:rsidRDefault="00057466" w:rsidP="006C7BE4">
      <w:pPr>
        <w:contextualSpacing/>
        <w:rPr>
          <w:rFonts w:ascii="Times New Roman" w:hAnsi="Times New Roman" w:cs="Times New Roman"/>
          <w:sz w:val="24"/>
          <w:szCs w:val="24"/>
        </w:rPr>
      </w:pPr>
      <w:r w:rsidRPr="00996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A40" w:rsidRPr="00996A40" w:rsidRDefault="00996A40" w:rsidP="00866AB2">
      <w:pPr>
        <w:pStyle w:val="a3"/>
        <w:spacing w:before="0" w:beforeAutospacing="0" w:after="0" w:afterAutospacing="0"/>
        <w:ind w:firstLine="708"/>
        <w:jc w:val="both"/>
        <w:rPr>
          <w:color w:val="393939"/>
        </w:rPr>
      </w:pPr>
      <w:r w:rsidRPr="00996A40">
        <w:rPr>
          <w:color w:val="393939"/>
        </w:rPr>
        <w:t>Овощи, фрукты и ягоды – это источник здоровья человека, в котором содержится огромное количество витаминов, минералов, клетчатки и других веществ, необходимых для правильного функционирования человеческого организма.</w:t>
      </w:r>
    </w:p>
    <w:p w:rsidR="00996A40" w:rsidRPr="00996A40" w:rsidRDefault="00996A40" w:rsidP="00866AB2">
      <w:pPr>
        <w:pStyle w:val="a3"/>
        <w:spacing w:before="0" w:beforeAutospacing="0" w:after="0" w:afterAutospacing="0"/>
        <w:ind w:firstLine="708"/>
        <w:jc w:val="both"/>
        <w:rPr>
          <w:color w:val="393939"/>
        </w:rPr>
      </w:pPr>
      <w:r w:rsidRPr="00996A40">
        <w:rPr>
          <w:color w:val="393939"/>
        </w:rPr>
        <w:t>Приобретать плодоовощную продукцию следует в местах санкционированной торговли - магазины, супермаркеты, розничные и оптовые рынки.</w:t>
      </w:r>
      <w:r w:rsidR="00866AB2" w:rsidRPr="00866AB2">
        <w:rPr>
          <w:color w:val="393939"/>
        </w:rPr>
        <w:t xml:space="preserve"> </w:t>
      </w:r>
      <w:r w:rsidR="00866AB2" w:rsidRPr="00996A40">
        <w:rPr>
          <w:color w:val="393939"/>
        </w:rPr>
        <w:t>Будьте осторожны при покупке ягод не в сезон созревания, т.к. они в основном выращены в теплицах или привезены издалека</w:t>
      </w:r>
    </w:p>
    <w:p w:rsidR="00996A40" w:rsidRPr="00996A40" w:rsidRDefault="00996A40" w:rsidP="00866AB2">
      <w:pPr>
        <w:pStyle w:val="a3"/>
        <w:spacing w:before="0" w:beforeAutospacing="0" w:after="0" w:afterAutospacing="0"/>
        <w:ind w:firstLine="708"/>
        <w:jc w:val="both"/>
        <w:rPr>
          <w:color w:val="393939"/>
        </w:rPr>
      </w:pPr>
      <w:r w:rsidRPr="00996A40">
        <w:rPr>
          <w:color w:val="393939"/>
        </w:rPr>
        <w:t>При наличии явных признаков недоброкачественности рекомендуем воздержаться от приобретения товара. К таким признакам можно отнести наличие подавленных, битых, червивых плодов, повреждение кожуры, наличие плесени, признаков гниения.</w:t>
      </w:r>
    </w:p>
    <w:p w:rsidR="00996A40" w:rsidRPr="00996A40" w:rsidRDefault="00996A40" w:rsidP="00866AB2">
      <w:pPr>
        <w:pStyle w:val="a3"/>
        <w:spacing w:before="0" w:beforeAutospacing="0" w:after="0" w:afterAutospacing="0"/>
        <w:ind w:firstLine="708"/>
        <w:jc w:val="both"/>
        <w:rPr>
          <w:color w:val="393939"/>
        </w:rPr>
      </w:pPr>
      <w:proofErr w:type="gramStart"/>
      <w:r w:rsidRPr="00996A40">
        <w:rPr>
          <w:color w:val="393939"/>
        </w:rPr>
        <w:t>На каждое наименование реализуемой продукции должны быть оформлены ценники с указанием на них полного названия товара, сорта (при его наличии), цены за вес или единицу товара, а также до сведения покупателей обязательно должна быть доведена информация о реализуемой плодоовощной продукции, а именно: ее наименование, количество, год урожая (год сбора), срок годности, условия хранения, а также наименование и место нахождения изготовителя</w:t>
      </w:r>
      <w:proofErr w:type="gramEnd"/>
      <w:r w:rsidRPr="00996A40">
        <w:rPr>
          <w:color w:val="393939"/>
        </w:rPr>
        <w:t xml:space="preserve"> реализуемой продукции, единый знак обращения продукции на рынке государств - членов Таможенного союза (ЕАС).</w:t>
      </w:r>
    </w:p>
    <w:p w:rsidR="00996A40" w:rsidRPr="00996A40" w:rsidRDefault="00996A40">
      <w:pPr>
        <w:rPr>
          <w:rFonts w:ascii="Times New Roman" w:hAnsi="Times New Roman" w:cs="Times New Roman"/>
          <w:sz w:val="24"/>
          <w:szCs w:val="24"/>
        </w:rPr>
      </w:pPr>
    </w:p>
    <w:sectPr w:rsidR="00996A40" w:rsidRPr="00996A40" w:rsidSect="0049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057466"/>
    <w:rsid w:val="00057466"/>
    <w:rsid w:val="000717EC"/>
    <w:rsid w:val="0021739F"/>
    <w:rsid w:val="00497FCF"/>
    <w:rsid w:val="005E23CB"/>
    <w:rsid w:val="006C7BE4"/>
    <w:rsid w:val="00735C72"/>
    <w:rsid w:val="008233DC"/>
    <w:rsid w:val="00866AB2"/>
    <w:rsid w:val="00996A40"/>
    <w:rsid w:val="009B1B63"/>
    <w:rsid w:val="00BC7111"/>
    <w:rsid w:val="00D97D7E"/>
    <w:rsid w:val="00E109E8"/>
    <w:rsid w:val="00ED05E4"/>
    <w:rsid w:val="00F00269"/>
    <w:rsid w:val="00F3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6A40"/>
  </w:style>
  <w:style w:type="character" w:styleId="a4">
    <w:name w:val="Hyperlink"/>
    <w:basedOn w:val="a0"/>
    <w:uiPriority w:val="99"/>
    <w:unhideWhenUsed/>
    <w:rsid w:val="00996A40"/>
    <w:rPr>
      <w:color w:val="0000FF"/>
      <w:u w:val="single"/>
    </w:rPr>
  </w:style>
  <w:style w:type="character" w:customStyle="1" w:styleId="t35">
    <w:name w:val="t35"/>
    <w:basedOn w:val="a0"/>
    <w:rsid w:val="006C7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54D4-AC77-46A6-B4A4-FA9ED307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Голенкова</cp:lastModifiedBy>
  <cp:revision>12</cp:revision>
  <cp:lastPrinted>2022-07-12T11:48:00Z</cp:lastPrinted>
  <dcterms:created xsi:type="dcterms:W3CDTF">2022-07-12T08:33:00Z</dcterms:created>
  <dcterms:modified xsi:type="dcterms:W3CDTF">2022-07-14T10:55:00Z</dcterms:modified>
</cp:coreProperties>
</file>