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11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EB43C5" w:rsidRPr="00EB43C5" w:rsidTr="001D37BA">
        <w:tc>
          <w:tcPr>
            <w:tcW w:w="4672" w:type="dxa"/>
          </w:tcPr>
          <w:p w:rsidR="00EB43C5" w:rsidRPr="00EB43C5" w:rsidRDefault="00EB43C5" w:rsidP="00EB43C5">
            <w:pPr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EB43C5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УТВЕРЖДАЮ</w:t>
            </w:r>
            <w:r w:rsidRPr="00EB43C5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EB43C5" w:rsidRPr="00EB43C5" w:rsidRDefault="00EB43C5" w:rsidP="00EB43C5">
            <w:pPr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EB43C5">
              <w:rPr>
                <w:rFonts w:eastAsiaTheme="minorHAnsi"/>
                <w:sz w:val="26"/>
                <w:szCs w:val="26"/>
                <w:lang w:eastAsia="en-US"/>
              </w:rPr>
              <w:t xml:space="preserve">Глава </w:t>
            </w:r>
          </w:p>
          <w:p w:rsidR="00EB43C5" w:rsidRPr="00EB43C5" w:rsidRDefault="00EB43C5" w:rsidP="00EB43C5">
            <w:pPr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EB43C5">
              <w:rPr>
                <w:rFonts w:eastAsiaTheme="minorHAnsi"/>
                <w:sz w:val="26"/>
                <w:szCs w:val="26"/>
                <w:lang w:eastAsia="en-US"/>
              </w:rPr>
              <w:t>Череповецкого муниципального района</w:t>
            </w:r>
          </w:p>
          <w:p w:rsidR="00EB43C5" w:rsidRPr="00EB43C5" w:rsidRDefault="00EB43C5" w:rsidP="00EB43C5">
            <w:pPr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EB43C5">
              <w:rPr>
                <w:rFonts w:eastAsiaTheme="minorHAnsi"/>
                <w:sz w:val="26"/>
                <w:szCs w:val="26"/>
                <w:lang w:eastAsia="en-US"/>
              </w:rPr>
              <w:t>__________________Н.Ю. Малкова</w:t>
            </w:r>
          </w:p>
          <w:p w:rsidR="00EB43C5" w:rsidRPr="00EB43C5" w:rsidRDefault="00EB43C5" w:rsidP="002512EE">
            <w:pPr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EB43C5">
              <w:rPr>
                <w:rFonts w:eastAsiaTheme="minorHAnsi"/>
                <w:sz w:val="26"/>
                <w:szCs w:val="26"/>
                <w:lang w:eastAsia="en-US"/>
              </w:rPr>
              <w:t xml:space="preserve">«___»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ию</w:t>
            </w:r>
            <w:r w:rsidR="002512EE"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EB43C5">
              <w:rPr>
                <w:rFonts w:eastAsiaTheme="minorHAnsi"/>
                <w:sz w:val="26"/>
                <w:szCs w:val="26"/>
                <w:lang w:eastAsia="en-US"/>
              </w:rPr>
              <w:t xml:space="preserve"> 2022 года</w:t>
            </w:r>
          </w:p>
        </w:tc>
        <w:tc>
          <w:tcPr>
            <w:tcW w:w="4673" w:type="dxa"/>
          </w:tcPr>
          <w:p w:rsidR="00EB43C5" w:rsidRPr="00EB43C5" w:rsidRDefault="00EB43C5" w:rsidP="00EB43C5">
            <w:pPr>
              <w:ind w:firstLine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EB43C5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СОГЛАСОВАНО</w:t>
            </w:r>
            <w:r w:rsidRPr="00EB43C5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EB43C5" w:rsidRPr="00EB43C5" w:rsidRDefault="00EB43C5" w:rsidP="00EB43C5">
            <w:pPr>
              <w:ind w:firstLine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EB43C5">
              <w:rPr>
                <w:rFonts w:eastAsiaTheme="minorHAnsi"/>
                <w:sz w:val="26"/>
                <w:szCs w:val="26"/>
                <w:lang w:eastAsia="en-US"/>
              </w:rPr>
              <w:t>Руководитель администрации</w:t>
            </w:r>
          </w:p>
          <w:p w:rsidR="00EB43C5" w:rsidRPr="00EB43C5" w:rsidRDefault="00EB43C5" w:rsidP="00EB43C5">
            <w:pPr>
              <w:ind w:firstLine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EB43C5">
              <w:rPr>
                <w:rFonts w:eastAsiaTheme="minorHAnsi"/>
                <w:sz w:val="26"/>
                <w:szCs w:val="26"/>
                <w:lang w:eastAsia="en-US"/>
              </w:rPr>
              <w:t>Череповецкого муниципального района</w:t>
            </w:r>
          </w:p>
          <w:p w:rsidR="00EB43C5" w:rsidRPr="00EB43C5" w:rsidRDefault="00EB43C5" w:rsidP="00EB43C5">
            <w:pPr>
              <w:ind w:firstLine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EB43C5">
              <w:rPr>
                <w:rFonts w:eastAsiaTheme="minorHAnsi"/>
                <w:sz w:val="26"/>
                <w:szCs w:val="26"/>
                <w:lang w:eastAsia="en-US"/>
              </w:rPr>
              <w:t>______________________Р.Э. Маслов</w:t>
            </w:r>
          </w:p>
          <w:p w:rsidR="00EB43C5" w:rsidRPr="00EB43C5" w:rsidRDefault="00EB43C5" w:rsidP="00EB43C5">
            <w:pPr>
              <w:ind w:firstLine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EB43C5">
              <w:rPr>
                <w:rFonts w:eastAsiaTheme="minorHAnsi"/>
                <w:sz w:val="26"/>
                <w:szCs w:val="26"/>
                <w:lang w:eastAsia="en-US"/>
              </w:rPr>
              <w:t xml:space="preserve">«___»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ию</w:t>
            </w:r>
            <w:r w:rsidR="002512EE"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я </w:t>
            </w:r>
            <w:r w:rsidRPr="00EB43C5">
              <w:rPr>
                <w:rFonts w:eastAsiaTheme="minorHAnsi"/>
                <w:sz w:val="26"/>
                <w:szCs w:val="26"/>
                <w:lang w:eastAsia="en-US"/>
              </w:rPr>
              <w:t>2022 года</w:t>
            </w:r>
          </w:p>
          <w:p w:rsidR="00EB43C5" w:rsidRPr="00EB43C5" w:rsidRDefault="00EB43C5" w:rsidP="00EB43C5">
            <w:pPr>
              <w:ind w:firstLine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B43C5" w:rsidRDefault="00EB43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3C5" w:rsidRPr="00FF1A27" w:rsidRDefault="00EB43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FF1A27">
        <w:rPr>
          <w:rFonts w:ascii="Times New Roman" w:hAnsi="Times New Roman" w:cs="Times New Roman"/>
          <w:sz w:val="24"/>
          <w:szCs w:val="24"/>
        </w:rPr>
        <w:t>ПОЛОЖЕНИЕ</w:t>
      </w:r>
    </w:p>
    <w:p w:rsidR="00EB43C5" w:rsidRDefault="002245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О ПРОВЕДЕНИИ КОНКУРСА "</w:t>
      </w:r>
      <w:r w:rsidR="00EA48EB">
        <w:rPr>
          <w:rFonts w:ascii="Times New Roman" w:hAnsi="Times New Roman" w:cs="Times New Roman"/>
          <w:sz w:val="24"/>
          <w:szCs w:val="24"/>
        </w:rPr>
        <w:t xml:space="preserve">НАРОДНОЕ </w:t>
      </w:r>
      <w:r w:rsidR="00E2024E">
        <w:rPr>
          <w:rFonts w:ascii="Times New Roman" w:hAnsi="Times New Roman" w:cs="Times New Roman"/>
          <w:sz w:val="24"/>
          <w:szCs w:val="24"/>
        </w:rPr>
        <w:t>ПРИЗНАНИЕ</w:t>
      </w:r>
      <w:r w:rsidRPr="00FF1A27">
        <w:rPr>
          <w:rFonts w:ascii="Times New Roman" w:hAnsi="Times New Roman" w:cs="Times New Roman"/>
          <w:sz w:val="24"/>
          <w:szCs w:val="24"/>
        </w:rPr>
        <w:t>"</w:t>
      </w:r>
      <w:r w:rsidR="00EA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11" w:rsidRPr="00FF1A27" w:rsidRDefault="00EA48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6524">
        <w:rPr>
          <w:rFonts w:ascii="Times New Roman" w:hAnsi="Times New Roman" w:cs="Times New Roman"/>
          <w:sz w:val="24"/>
          <w:szCs w:val="24"/>
        </w:rPr>
        <w:t>ЧЕРЕПОВЕЦКОМ РАЙОНЕ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1A27" w:rsidRPr="00FF1A27" w:rsidTr="00695DCB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511" w:rsidRPr="00FF1A27" w:rsidRDefault="00224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511" w:rsidRPr="00FF1A27" w:rsidRDefault="002245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 w:rsidP="00E1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внесения, рассмотрения и награжд</w:t>
      </w:r>
      <w:r w:rsidRPr="00FF1A27">
        <w:rPr>
          <w:rFonts w:ascii="Times New Roman" w:hAnsi="Times New Roman" w:cs="Times New Roman"/>
          <w:sz w:val="24"/>
          <w:szCs w:val="24"/>
        </w:rPr>
        <w:t>е</w:t>
      </w:r>
      <w:r w:rsidRPr="00FF1A27">
        <w:rPr>
          <w:rFonts w:ascii="Times New Roman" w:hAnsi="Times New Roman" w:cs="Times New Roman"/>
          <w:sz w:val="24"/>
          <w:szCs w:val="24"/>
        </w:rPr>
        <w:t>ния номин</w:t>
      </w:r>
      <w:r w:rsidR="00236524">
        <w:rPr>
          <w:rFonts w:ascii="Times New Roman" w:hAnsi="Times New Roman" w:cs="Times New Roman"/>
          <w:sz w:val="24"/>
          <w:szCs w:val="24"/>
        </w:rPr>
        <w:t xml:space="preserve">антов </w:t>
      </w:r>
      <w:r w:rsidR="00EA48EB">
        <w:rPr>
          <w:rFonts w:ascii="Times New Roman" w:hAnsi="Times New Roman" w:cs="Times New Roman"/>
          <w:sz w:val="24"/>
          <w:szCs w:val="24"/>
        </w:rPr>
        <w:t>конкурса «Народное Признание»</w:t>
      </w:r>
      <w:r w:rsidR="00236524">
        <w:rPr>
          <w:rFonts w:ascii="Times New Roman" w:hAnsi="Times New Roman" w:cs="Times New Roman"/>
          <w:sz w:val="24"/>
          <w:szCs w:val="24"/>
        </w:rPr>
        <w:t xml:space="preserve"> </w:t>
      </w:r>
      <w:r w:rsidRPr="00FF1A27">
        <w:rPr>
          <w:rFonts w:ascii="Times New Roman" w:hAnsi="Times New Roman" w:cs="Times New Roman"/>
          <w:sz w:val="24"/>
          <w:szCs w:val="24"/>
        </w:rPr>
        <w:t>(далее также - звание).</w:t>
      </w:r>
    </w:p>
    <w:p w:rsidR="00224511" w:rsidRDefault="00224511" w:rsidP="00E1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1.2. Целью конкурса </w:t>
      </w:r>
      <w:r w:rsidR="00EA48EB">
        <w:rPr>
          <w:rFonts w:ascii="Times New Roman" w:hAnsi="Times New Roman" w:cs="Times New Roman"/>
          <w:sz w:val="24"/>
          <w:szCs w:val="24"/>
        </w:rPr>
        <w:t>«Народное Признание»</w:t>
      </w:r>
      <w:r w:rsidR="00EA48EB" w:rsidRPr="00FF1A27">
        <w:rPr>
          <w:rFonts w:ascii="Times New Roman" w:hAnsi="Times New Roman" w:cs="Times New Roman"/>
          <w:sz w:val="24"/>
          <w:szCs w:val="24"/>
        </w:rPr>
        <w:t xml:space="preserve"> </w:t>
      </w:r>
      <w:r w:rsidRPr="00FF1A27">
        <w:rPr>
          <w:rFonts w:ascii="Times New Roman" w:hAnsi="Times New Roman" w:cs="Times New Roman"/>
          <w:sz w:val="24"/>
          <w:szCs w:val="24"/>
        </w:rPr>
        <w:t>(далее - конкурс) является по</w:t>
      </w:r>
      <w:r w:rsidR="00EB43C5">
        <w:rPr>
          <w:rFonts w:ascii="Times New Roman" w:hAnsi="Times New Roman" w:cs="Times New Roman"/>
          <w:sz w:val="24"/>
          <w:szCs w:val="24"/>
        </w:rPr>
        <w:t>ощрение граждан, групп граждан (организаций, объединений для номинации в сферах благотвор</w:t>
      </w:r>
      <w:r w:rsidR="00EB43C5">
        <w:rPr>
          <w:rFonts w:ascii="Times New Roman" w:hAnsi="Times New Roman" w:cs="Times New Roman"/>
          <w:sz w:val="24"/>
          <w:szCs w:val="24"/>
        </w:rPr>
        <w:t>и</w:t>
      </w:r>
      <w:r w:rsidR="00EB43C5">
        <w:rPr>
          <w:rFonts w:ascii="Times New Roman" w:hAnsi="Times New Roman" w:cs="Times New Roman"/>
          <w:sz w:val="24"/>
          <w:szCs w:val="24"/>
        </w:rPr>
        <w:t xml:space="preserve">тельности и общественной деятельности), </w:t>
      </w:r>
      <w:r w:rsidRPr="00FF1A27">
        <w:rPr>
          <w:rFonts w:ascii="Times New Roman" w:hAnsi="Times New Roman" w:cs="Times New Roman"/>
          <w:sz w:val="24"/>
          <w:szCs w:val="24"/>
        </w:rPr>
        <w:t xml:space="preserve">внесших </w:t>
      </w:r>
      <w:r w:rsidR="00CF45DC">
        <w:rPr>
          <w:rFonts w:ascii="Times New Roman" w:hAnsi="Times New Roman" w:cs="Times New Roman"/>
          <w:sz w:val="24"/>
          <w:szCs w:val="24"/>
        </w:rPr>
        <w:t xml:space="preserve">личный </w:t>
      </w:r>
      <w:r w:rsidRPr="00FF1A27">
        <w:rPr>
          <w:rFonts w:ascii="Times New Roman" w:hAnsi="Times New Roman" w:cs="Times New Roman"/>
          <w:sz w:val="24"/>
          <w:szCs w:val="24"/>
        </w:rPr>
        <w:t>вклад в развитие и процвет</w:t>
      </w:r>
      <w:r w:rsidRPr="00FF1A27">
        <w:rPr>
          <w:rFonts w:ascii="Times New Roman" w:hAnsi="Times New Roman" w:cs="Times New Roman"/>
          <w:sz w:val="24"/>
          <w:szCs w:val="24"/>
        </w:rPr>
        <w:t>а</w:t>
      </w:r>
      <w:r w:rsidRPr="00FF1A27">
        <w:rPr>
          <w:rFonts w:ascii="Times New Roman" w:hAnsi="Times New Roman" w:cs="Times New Roman"/>
          <w:sz w:val="24"/>
          <w:szCs w:val="24"/>
        </w:rPr>
        <w:t xml:space="preserve">ние </w:t>
      </w:r>
      <w:r w:rsidR="00236524">
        <w:rPr>
          <w:rFonts w:ascii="Times New Roman" w:hAnsi="Times New Roman" w:cs="Times New Roman"/>
          <w:sz w:val="24"/>
          <w:szCs w:val="24"/>
        </w:rPr>
        <w:t>района</w:t>
      </w:r>
      <w:r w:rsidRPr="00FF1A27">
        <w:rPr>
          <w:rFonts w:ascii="Times New Roman" w:hAnsi="Times New Roman" w:cs="Times New Roman"/>
          <w:sz w:val="24"/>
          <w:szCs w:val="24"/>
        </w:rPr>
        <w:t>, благополучие его жителей.</w:t>
      </w:r>
    </w:p>
    <w:p w:rsidR="00810E58" w:rsidRPr="003F0AF0" w:rsidRDefault="00810E58" w:rsidP="00E1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F0">
        <w:rPr>
          <w:rFonts w:ascii="Times New Roman" w:hAnsi="Times New Roman" w:cs="Times New Roman"/>
          <w:sz w:val="24"/>
          <w:szCs w:val="24"/>
        </w:rPr>
        <w:t xml:space="preserve">1.3. </w:t>
      </w:r>
      <w:r w:rsidRPr="003F0AF0">
        <w:rPr>
          <w:rFonts w:ascii="Times New Roman" w:hAnsi="Times New Roman" w:cs="Times New Roman"/>
          <w:sz w:val="24"/>
          <w:szCs w:val="24"/>
          <w:shd w:val="clear" w:color="auto" w:fill="FFFFFF"/>
        </w:rPr>
        <w:t>Звание присваивается за конкретное достижение</w:t>
      </w:r>
      <w:r w:rsidR="00E12D09" w:rsidRPr="003F0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вклад </w:t>
      </w:r>
      <w:r w:rsidRPr="003F0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заслугу по итогам периода с 01 ноября  предыдущего года по 31 октября текущего года.</w:t>
      </w:r>
    </w:p>
    <w:p w:rsidR="00CF45DC" w:rsidRPr="003F0AF0" w:rsidRDefault="00CF45DC" w:rsidP="00E1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2. Порядок организации конкурса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2.1. Организатором конкурса является </w:t>
      </w:r>
      <w:r w:rsidR="004647BC" w:rsidRPr="004647BC">
        <w:rPr>
          <w:rFonts w:ascii="Times New Roman" w:hAnsi="Times New Roman" w:cs="Times New Roman"/>
          <w:sz w:val="24"/>
          <w:szCs w:val="24"/>
        </w:rPr>
        <w:t>Муниципальное Собрание Череповецкого района</w:t>
      </w:r>
      <w:r w:rsidRPr="00FF1A27">
        <w:rPr>
          <w:rFonts w:ascii="Times New Roman" w:hAnsi="Times New Roman" w:cs="Times New Roman"/>
          <w:sz w:val="24"/>
          <w:szCs w:val="24"/>
        </w:rPr>
        <w:t>, котор</w:t>
      </w:r>
      <w:r w:rsidR="004647BC">
        <w:rPr>
          <w:rFonts w:ascii="Times New Roman" w:hAnsi="Times New Roman" w:cs="Times New Roman"/>
          <w:sz w:val="24"/>
          <w:szCs w:val="24"/>
        </w:rPr>
        <w:t>ое</w:t>
      </w:r>
      <w:r w:rsidRPr="00FF1A2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информирование о конкурсе;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прием документов на участие в конкурсе;</w:t>
      </w:r>
    </w:p>
    <w:p w:rsidR="00224511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консультирование по вопросам, связанным с проведением конкурса.</w:t>
      </w:r>
    </w:p>
    <w:p w:rsidR="00A047E7" w:rsidRPr="00C26A74" w:rsidRDefault="00A047E7" w:rsidP="00A047E7">
      <w:pPr>
        <w:pStyle w:val="1"/>
        <w:spacing w:before="0"/>
        <w:ind w:firstLine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:rsidR="00224511" w:rsidRDefault="00A20DB3" w:rsidP="00A04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24511" w:rsidRPr="00FF1A27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="00224511" w:rsidRPr="00FF1A27">
        <w:rPr>
          <w:rFonts w:ascii="Times New Roman" w:hAnsi="Times New Roman" w:cs="Times New Roman"/>
          <w:sz w:val="24"/>
          <w:szCs w:val="24"/>
        </w:rPr>
        <w:t xml:space="preserve">. Документы на участие в конкурсе принимаются с </w:t>
      </w:r>
      <w:r w:rsidR="00EB43C5" w:rsidRPr="00EB43C5">
        <w:rPr>
          <w:rFonts w:ascii="Times New Roman" w:hAnsi="Times New Roman" w:cs="Times New Roman"/>
          <w:sz w:val="24"/>
          <w:szCs w:val="24"/>
        </w:rPr>
        <w:t xml:space="preserve">01 </w:t>
      </w:r>
      <w:r w:rsidR="002512EE">
        <w:rPr>
          <w:rFonts w:ascii="Times New Roman" w:hAnsi="Times New Roman" w:cs="Times New Roman"/>
          <w:sz w:val="24"/>
          <w:szCs w:val="24"/>
        </w:rPr>
        <w:t>августа</w:t>
      </w:r>
      <w:r w:rsidR="00224511" w:rsidRPr="00EB43C5">
        <w:rPr>
          <w:rFonts w:ascii="Times New Roman" w:hAnsi="Times New Roman" w:cs="Times New Roman"/>
          <w:sz w:val="24"/>
          <w:szCs w:val="24"/>
        </w:rPr>
        <w:t xml:space="preserve"> по </w:t>
      </w:r>
      <w:r w:rsidR="00CF45DC" w:rsidRPr="00EB43C5">
        <w:rPr>
          <w:rFonts w:ascii="Times New Roman" w:hAnsi="Times New Roman" w:cs="Times New Roman"/>
          <w:sz w:val="24"/>
          <w:szCs w:val="24"/>
        </w:rPr>
        <w:t>3</w:t>
      </w:r>
      <w:r w:rsidR="00C26A74">
        <w:rPr>
          <w:rFonts w:ascii="Times New Roman" w:hAnsi="Times New Roman" w:cs="Times New Roman"/>
          <w:sz w:val="24"/>
          <w:szCs w:val="24"/>
        </w:rPr>
        <w:t>1</w:t>
      </w:r>
      <w:r w:rsidR="00CF45DC">
        <w:rPr>
          <w:rFonts w:ascii="Times New Roman" w:hAnsi="Times New Roman" w:cs="Times New Roman"/>
          <w:sz w:val="24"/>
          <w:szCs w:val="24"/>
        </w:rPr>
        <w:t xml:space="preserve"> </w:t>
      </w:r>
      <w:r w:rsidR="00C26A74">
        <w:rPr>
          <w:rFonts w:ascii="Times New Roman" w:hAnsi="Times New Roman" w:cs="Times New Roman"/>
          <w:sz w:val="24"/>
          <w:szCs w:val="24"/>
        </w:rPr>
        <w:t>ок</w:t>
      </w:r>
      <w:r w:rsidR="00CF45DC">
        <w:rPr>
          <w:rFonts w:ascii="Times New Roman" w:hAnsi="Times New Roman" w:cs="Times New Roman"/>
          <w:sz w:val="24"/>
          <w:szCs w:val="24"/>
        </w:rPr>
        <w:t>тября</w:t>
      </w:r>
      <w:r w:rsidR="00224511" w:rsidRPr="00FF1A27">
        <w:rPr>
          <w:rFonts w:ascii="Times New Roman" w:hAnsi="Times New Roman" w:cs="Times New Roman"/>
          <w:sz w:val="24"/>
          <w:szCs w:val="24"/>
        </w:rPr>
        <w:t xml:space="preserve"> тек</w:t>
      </w:r>
      <w:r w:rsidR="00224511" w:rsidRPr="00FF1A27">
        <w:rPr>
          <w:rFonts w:ascii="Times New Roman" w:hAnsi="Times New Roman" w:cs="Times New Roman"/>
          <w:sz w:val="24"/>
          <w:szCs w:val="24"/>
        </w:rPr>
        <w:t>у</w:t>
      </w:r>
      <w:r w:rsidR="00224511" w:rsidRPr="00FF1A27">
        <w:rPr>
          <w:rFonts w:ascii="Times New Roman" w:hAnsi="Times New Roman" w:cs="Times New Roman"/>
          <w:sz w:val="24"/>
          <w:szCs w:val="24"/>
        </w:rPr>
        <w:t>щего года.</w:t>
      </w:r>
    </w:p>
    <w:p w:rsidR="00224511" w:rsidRPr="00FF1A27" w:rsidRDefault="00A20DB3" w:rsidP="00A04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24511" w:rsidRPr="00FF1A27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="00224511" w:rsidRPr="00FF1A27">
        <w:rPr>
          <w:rFonts w:ascii="Times New Roman" w:hAnsi="Times New Roman" w:cs="Times New Roman"/>
          <w:sz w:val="24"/>
          <w:szCs w:val="24"/>
        </w:rPr>
        <w:t>. Конкурс проводится по следующим номинациям:</w:t>
      </w:r>
    </w:p>
    <w:p w:rsidR="001A270A" w:rsidRPr="00B64CD3" w:rsidRDefault="001A270A" w:rsidP="00A047E7">
      <w:r>
        <w:t>2.3</w:t>
      </w:r>
      <w:r w:rsidRPr="00B64CD3">
        <w:t xml:space="preserve">.1. </w:t>
      </w:r>
      <w:r>
        <w:rPr>
          <w:b/>
        </w:rPr>
        <w:t>Народное Признание в сф</w:t>
      </w:r>
      <w:r w:rsidRPr="00B64CD3">
        <w:rPr>
          <w:b/>
        </w:rPr>
        <w:t xml:space="preserve">ере промышленности. </w:t>
      </w:r>
      <w:r w:rsidRPr="00B64CD3">
        <w:t>В данной номинации м</w:t>
      </w:r>
      <w:r w:rsidRPr="00B64CD3">
        <w:t>о</w:t>
      </w:r>
      <w:r w:rsidRPr="00B64CD3">
        <w:t>гут быть представлены работники промышленных предприятий и производств.</w:t>
      </w:r>
    </w:p>
    <w:p w:rsidR="006436D5" w:rsidRPr="00B64CD3" w:rsidRDefault="001A270A" w:rsidP="006436D5">
      <w:r>
        <w:t>2.3</w:t>
      </w:r>
      <w:r w:rsidRPr="00B64CD3">
        <w:t xml:space="preserve">.2. </w:t>
      </w:r>
      <w:r w:rsidRPr="00EA48EB">
        <w:rPr>
          <w:b/>
        </w:rPr>
        <w:t>Народное Признание</w:t>
      </w:r>
      <w:r>
        <w:t xml:space="preserve"> </w:t>
      </w:r>
      <w:r w:rsidRPr="005A325C">
        <w:rPr>
          <w:b/>
        </w:rPr>
        <w:t xml:space="preserve">в сфере </w:t>
      </w:r>
      <w:r>
        <w:rPr>
          <w:b/>
        </w:rPr>
        <w:t>сельского хозяйства</w:t>
      </w:r>
      <w:r w:rsidRPr="00B64CD3">
        <w:rPr>
          <w:b/>
        </w:rPr>
        <w:t xml:space="preserve">. </w:t>
      </w:r>
      <w:r w:rsidRPr="00B64CD3">
        <w:t>В данной номинации могут быть представлены работники, сельского хозяйства, фермерских хозяйств</w:t>
      </w:r>
      <w:r w:rsidR="006436D5" w:rsidRPr="006436D5">
        <w:t xml:space="preserve"> </w:t>
      </w:r>
      <w:r w:rsidR="006436D5" w:rsidRPr="00B64CD3">
        <w:t>на терр</w:t>
      </w:r>
      <w:r w:rsidR="006436D5" w:rsidRPr="00B64CD3">
        <w:t>и</w:t>
      </w:r>
      <w:r w:rsidR="006436D5" w:rsidRPr="00B64CD3">
        <w:t>тории</w:t>
      </w:r>
      <w:r w:rsidR="006436D5">
        <w:t xml:space="preserve"> Череповецкого муниципального района.</w:t>
      </w:r>
    </w:p>
    <w:p w:rsidR="001A270A" w:rsidRPr="00B64CD3" w:rsidRDefault="006436D5" w:rsidP="001A270A">
      <w:r>
        <w:t>2</w:t>
      </w:r>
      <w:r w:rsidR="001A270A">
        <w:t>.3</w:t>
      </w:r>
      <w:r w:rsidR="001A270A" w:rsidRPr="00B64CD3">
        <w:t xml:space="preserve">.3. </w:t>
      </w:r>
      <w:r w:rsidR="001A270A" w:rsidRPr="00EA48EB">
        <w:rPr>
          <w:b/>
        </w:rPr>
        <w:t>Народное Признание</w:t>
      </w:r>
      <w:r w:rsidR="001A270A">
        <w:t xml:space="preserve"> </w:t>
      </w:r>
      <w:r w:rsidR="001A270A" w:rsidRPr="005A325C">
        <w:rPr>
          <w:b/>
        </w:rPr>
        <w:t>в сфере благотворительности</w:t>
      </w:r>
      <w:r w:rsidR="001A270A" w:rsidRPr="00B64CD3">
        <w:rPr>
          <w:b/>
        </w:rPr>
        <w:t>.</w:t>
      </w:r>
      <w:r w:rsidR="001A270A" w:rsidRPr="00B64CD3">
        <w:t xml:space="preserve"> В данной номинации могут быть представлены работники и руководители объектов экономики, деятельность которых носит социально-направленный характер, которые добровольно по собственной инициативе оказывают материальную</w:t>
      </w:r>
      <w:r w:rsidR="001A270A">
        <w:t xml:space="preserve"> и иную</w:t>
      </w:r>
      <w:r w:rsidR="001A270A" w:rsidRPr="00B64CD3">
        <w:t xml:space="preserve"> поддержку </w:t>
      </w:r>
      <w:r w:rsidR="001A270A">
        <w:t>Череповецкого</w:t>
      </w:r>
      <w:r w:rsidR="001A270A" w:rsidRPr="00B64CD3">
        <w:t xml:space="preserve"> муниципально</w:t>
      </w:r>
      <w:r w:rsidR="001A270A">
        <w:t>го</w:t>
      </w:r>
      <w:r w:rsidR="001A270A" w:rsidRPr="00B64CD3">
        <w:t xml:space="preserve"> район</w:t>
      </w:r>
      <w:r w:rsidR="001A270A">
        <w:t>а</w:t>
      </w:r>
      <w:r w:rsidR="001A270A" w:rsidRPr="00B64CD3">
        <w:t>.</w:t>
      </w:r>
    </w:p>
    <w:p w:rsidR="001A270A" w:rsidRPr="00B64CD3" w:rsidRDefault="001A270A" w:rsidP="001A270A">
      <w:r>
        <w:t>2.3</w:t>
      </w:r>
      <w:r w:rsidRPr="00B64CD3">
        <w:t xml:space="preserve">.4. </w:t>
      </w:r>
      <w:r w:rsidRPr="00EA48EB">
        <w:rPr>
          <w:b/>
        </w:rPr>
        <w:t>Народное Признание</w:t>
      </w:r>
      <w:r>
        <w:t xml:space="preserve"> </w:t>
      </w:r>
      <w:r w:rsidRPr="005A325C">
        <w:rPr>
          <w:b/>
        </w:rPr>
        <w:t>в сфере культуры</w:t>
      </w:r>
      <w:r w:rsidRPr="00B64CD3">
        <w:rPr>
          <w:b/>
        </w:rPr>
        <w:t xml:space="preserve">. </w:t>
      </w:r>
      <w:r w:rsidRPr="00B64CD3">
        <w:t>В данной номинации могут быть представлены литераторы, художники, руководители art-проектов, музыканты, работники учреждений культуры, добившиеся значительных творческих и профессиональных до</w:t>
      </w:r>
      <w:r w:rsidRPr="00B64CD3">
        <w:t>с</w:t>
      </w:r>
      <w:r w:rsidRPr="00B64CD3">
        <w:lastRenderedPageBreak/>
        <w:t>тижений и внесшие большой вклад в развитие культуры на территории</w:t>
      </w:r>
      <w:r>
        <w:t xml:space="preserve"> Череповецкого муниципального района</w:t>
      </w:r>
      <w:r w:rsidRPr="00B64CD3">
        <w:t>.</w:t>
      </w:r>
    </w:p>
    <w:p w:rsidR="001A270A" w:rsidRPr="00B64CD3" w:rsidRDefault="001A270A" w:rsidP="001A270A">
      <w:r>
        <w:t>2.3</w:t>
      </w:r>
      <w:r w:rsidRPr="00B64CD3">
        <w:t xml:space="preserve">.5. </w:t>
      </w:r>
      <w:r w:rsidRPr="00EA48EB">
        <w:rPr>
          <w:b/>
        </w:rPr>
        <w:t>Народное Признание</w:t>
      </w:r>
      <w:r>
        <w:t xml:space="preserve"> </w:t>
      </w:r>
      <w:r w:rsidRPr="005A325C">
        <w:rPr>
          <w:b/>
        </w:rPr>
        <w:t>в сфере образования</w:t>
      </w:r>
      <w:r w:rsidRPr="00B64CD3">
        <w:rPr>
          <w:b/>
        </w:rPr>
        <w:t>.</w:t>
      </w:r>
      <w:r w:rsidRPr="00B64CD3">
        <w:t xml:space="preserve"> В данной номинации  могут быть представлены деятели науки и образования, преподаватели вузов и </w:t>
      </w:r>
      <w:proofErr w:type="spellStart"/>
      <w:r w:rsidRPr="00B64CD3">
        <w:t>ссузов</w:t>
      </w:r>
      <w:proofErr w:type="spellEnd"/>
      <w:r w:rsidRPr="00B64CD3">
        <w:t>, а также учителя школ, добившиеся значительных научных и профессиональных достижений и внесшие большой вклад в развитие образования и науки</w:t>
      </w:r>
      <w:r w:rsidRPr="001A270A">
        <w:t xml:space="preserve"> </w:t>
      </w:r>
      <w:r w:rsidRPr="00B64CD3">
        <w:t>на территории</w:t>
      </w:r>
      <w:r>
        <w:t xml:space="preserve"> Череповецкого муниципального района.</w:t>
      </w:r>
    </w:p>
    <w:p w:rsidR="006436D5" w:rsidRPr="00B64CD3" w:rsidRDefault="001A270A" w:rsidP="006436D5">
      <w:r>
        <w:t>2.3.</w:t>
      </w:r>
      <w:r w:rsidRPr="00B64CD3">
        <w:t xml:space="preserve">6. </w:t>
      </w:r>
      <w:r w:rsidRPr="00EA48EB">
        <w:rPr>
          <w:b/>
        </w:rPr>
        <w:t>Народное Признание</w:t>
      </w:r>
      <w:r>
        <w:t xml:space="preserve"> </w:t>
      </w:r>
      <w:r w:rsidRPr="005A325C">
        <w:rPr>
          <w:b/>
        </w:rPr>
        <w:t xml:space="preserve">в сфере </w:t>
      </w:r>
      <w:r>
        <w:rPr>
          <w:b/>
        </w:rPr>
        <w:t xml:space="preserve">физкультуры и </w:t>
      </w:r>
      <w:r w:rsidRPr="005A325C">
        <w:rPr>
          <w:b/>
        </w:rPr>
        <w:t>спорта</w:t>
      </w:r>
      <w:r w:rsidRPr="00B64CD3">
        <w:rPr>
          <w:b/>
        </w:rPr>
        <w:t>.</w:t>
      </w:r>
      <w:r w:rsidRPr="00B64CD3">
        <w:t xml:space="preserve"> В данной номинации могут быть представлены спортсмены, работники спортивных учреждений, которые до</w:t>
      </w:r>
      <w:r w:rsidRPr="00B64CD3">
        <w:t>с</w:t>
      </w:r>
      <w:r w:rsidRPr="00B64CD3">
        <w:t>тигли высоких результатов в сфере физкультуры и спорта</w:t>
      </w:r>
      <w:r w:rsidR="006436D5" w:rsidRPr="006436D5">
        <w:t xml:space="preserve"> </w:t>
      </w:r>
      <w:r w:rsidR="006436D5" w:rsidRPr="00B64CD3">
        <w:t>на территории</w:t>
      </w:r>
      <w:r w:rsidR="006436D5">
        <w:t xml:space="preserve"> Череповецкого муниципального района.</w:t>
      </w:r>
    </w:p>
    <w:p w:rsidR="00EE2E7D" w:rsidRPr="00B64CD3" w:rsidRDefault="001A270A" w:rsidP="00EE2E7D">
      <w:r>
        <w:t>2.3.7</w:t>
      </w:r>
      <w:r w:rsidRPr="00B64CD3">
        <w:t xml:space="preserve">. </w:t>
      </w:r>
      <w:r w:rsidRPr="00EA48EB">
        <w:rPr>
          <w:b/>
        </w:rPr>
        <w:t>Народное Признание</w:t>
      </w:r>
      <w:r>
        <w:t xml:space="preserve"> </w:t>
      </w:r>
      <w:r w:rsidRPr="005A325C">
        <w:rPr>
          <w:b/>
        </w:rPr>
        <w:t>в сфере медицины и здравоохранения</w:t>
      </w:r>
      <w:r w:rsidRPr="00B64CD3">
        <w:rPr>
          <w:b/>
        </w:rPr>
        <w:t xml:space="preserve">. </w:t>
      </w:r>
      <w:r w:rsidRPr="00B64CD3">
        <w:t>В данной н</w:t>
      </w:r>
      <w:r w:rsidRPr="00B64CD3">
        <w:t>о</w:t>
      </w:r>
      <w:r w:rsidRPr="00B64CD3">
        <w:t xml:space="preserve">минации могут быть представлены лучшие врачи, </w:t>
      </w:r>
      <w:r>
        <w:t xml:space="preserve">медсестры, </w:t>
      </w:r>
      <w:r w:rsidRPr="00B64CD3">
        <w:t>работники лечебн</w:t>
      </w:r>
      <w:r>
        <w:t xml:space="preserve">о-профилактических </w:t>
      </w:r>
      <w:r w:rsidRPr="00B64CD3">
        <w:t xml:space="preserve"> учреждений, внесшие бо</w:t>
      </w:r>
      <w:r>
        <w:t>льшой вклад в развитие медицины</w:t>
      </w:r>
      <w:r w:rsidR="00EE2E7D" w:rsidRPr="00EE2E7D">
        <w:t xml:space="preserve"> </w:t>
      </w:r>
      <w:r w:rsidR="00EE2E7D" w:rsidRPr="00B64CD3">
        <w:t>на терр</w:t>
      </w:r>
      <w:r w:rsidR="00EE2E7D" w:rsidRPr="00B64CD3">
        <w:t>и</w:t>
      </w:r>
      <w:r w:rsidR="00EE2E7D" w:rsidRPr="00B64CD3">
        <w:t>тории</w:t>
      </w:r>
      <w:r w:rsidR="00EE2E7D">
        <w:t xml:space="preserve"> Череповецкого муниципального района.</w:t>
      </w:r>
    </w:p>
    <w:p w:rsidR="001A270A" w:rsidRPr="00B64CD3" w:rsidRDefault="001A270A" w:rsidP="001A270A">
      <w:pPr>
        <w:rPr>
          <w:b/>
        </w:rPr>
      </w:pPr>
      <w:r>
        <w:t>2.3.8</w:t>
      </w:r>
      <w:r w:rsidRPr="00B64CD3">
        <w:t xml:space="preserve">. </w:t>
      </w:r>
      <w:r w:rsidRPr="00EA48EB">
        <w:rPr>
          <w:b/>
        </w:rPr>
        <w:t>Народное Признание</w:t>
      </w:r>
      <w:r>
        <w:t xml:space="preserve"> </w:t>
      </w:r>
      <w:r w:rsidRPr="005A325C">
        <w:rPr>
          <w:b/>
        </w:rPr>
        <w:t xml:space="preserve">в сфере </w:t>
      </w:r>
      <w:r>
        <w:rPr>
          <w:b/>
        </w:rPr>
        <w:t>общественной деятельности</w:t>
      </w:r>
      <w:r w:rsidRPr="00B64CD3">
        <w:rPr>
          <w:b/>
        </w:rPr>
        <w:t>.</w:t>
      </w:r>
      <w:r w:rsidRPr="00B64CD3">
        <w:t xml:space="preserve"> В данной н</w:t>
      </w:r>
      <w:r w:rsidRPr="00B64CD3">
        <w:t>о</w:t>
      </w:r>
      <w:r w:rsidRPr="00B64CD3">
        <w:t xml:space="preserve">минации могут быть представлены лица, руководители и участники социально-ориентированных некоммерческих организаций, оказавшие существенное влияние на ход общественной жизни в </w:t>
      </w:r>
      <w:r>
        <w:t>Череповецком</w:t>
      </w:r>
      <w:r w:rsidRPr="00B64CD3">
        <w:t xml:space="preserve">  муниципальном районе.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Default="002245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3. Порядок выдвижения номинантов</w:t>
      </w:r>
    </w:p>
    <w:p w:rsidR="00236524" w:rsidRPr="00FF1A27" w:rsidRDefault="002365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3.1. Выдвижение номинантов на конкурс осуществляют </w:t>
      </w:r>
      <w:r w:rsidR="00447700">
        <w:rPr>
          <w:rFonts w:ascii="Times New Roman" w:hAnsi="Times New Roman" w:cs="Times New Roman"/>
          <w:sz w:val="24"/>
          <w:szCs w:val="24"/>
        </w:rPr>
        <w:t>председатель</w:t>
      </w:r>
      <w:bookmarkStart w:id="1" w:name="_GoBack"/>
      <w:bookmarkEnd w:id="1"/>
      <w:r w:rsidRPr="00FF1A27">
        <w:rPr>
          <w:rFonts w:ascii="Times New Roman" w:hAnsi="Times New Roman" w:cs="Times New Roman"/>
          <w:sz w:val="24"/>
          <w:szCs w:val="24"/>
        </w:rPr>
        <w:t xml:space="preserve"> </w:t>
      </w:r>
      <w:r w:rsidR="00236524">
        <w:rPr>
          <w:rFonts w:ascii="Times New Roman" w:hAnsi="Times New Roman" w:cs="Times New Roman"/>
          <w:sz w:val="24"/>
          <w:szCs w:val="24"/>
        </w:rPr>
        <w:t>Муниципал</w:t>
      </w:r>
      <w:r w:rsidR="00236524">
        <w:rPr>
          <w:rFonts w:ascii="Times New Roman" w:hAnsi="Times New Roman" w:cs="Times New Roman"/>
          <w:sz w:val="24"/>
          <w:szCs w:val="24"/>
        </w:rPr>
        <w:t>ь</w:t>
      </w:r>
      <w:r w:rsidR="00236524">
        <w:rPr>
          <w:rFonts w:ascii="Times New Roman" w:hAnsi="Times New Roman" w:cs="Times New Roman"/>
          <w:sz w:val="24"/>
          <w:szCs w:val="24"/>
        </w:rPr>
        <w:t>ного Собрания</w:t>
      </w:r>
      <w:r w:rsidRPr="00FF1A27">
        <w:rPr>
          <w:rFonts w:ascii="Times New Roman" w:hAnsi="Times New Roman" w:cs="Times New Roman"/>
          <w:sz w:val="24"/>
          <w:szCs w:val="24"/>
        </w:rPr>
        <w:t xml:space="preserve">, </w:t>
      </w:r>
      <w:r w:rsidR="00236524">
        <w:rPr>
          <w:rFonts w:ascii="Times New Roman" w:hAnsi="Times New Roman" w:cs="Times New Roman"/>
          <w:sz w:val="24"/>
          <w:szCs w:val="24"/>
        </w:rPr>
        <w:t>руководитель администрации Череповецкого района</w:t>
      </w:r>
      <w:r w:rsidRPr="00FF1A27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236524">
        <w:rPr>
          <w:rFonts w:ascii="Times New Roman" w:hAnsi="Times New Roman" w:cs="Times New Roman"/>
          <w:sz w:val="24"/>
          <w:szCs w:val="24"/>
        </w:rPr>
        <w:t>Муниц</w:t>
      </w:r>
      <w:r w:rsidR="00236524">
        <w:rPr>
          <w:rFonts w:ascii="Times New Roman" w:hAnsi="Times New Roman" w:cs="Times New Roman"/>
          <w:sz w:val="24"/>
          <w:szCs w:val="24"/>
        </w:rPr>
        <w:t>и</w:t>
      </w:r>
      <w:r w:rsidR="00236524">
        <w:rPr>
          <w:rFonts w:ascii="Times New Roman" w:hAnsi="Times New Roman" w:cs="Times New Roman"/>
          <w:sz w:val="24"/>
          <w:szCs w:val="24"/>
        </w:rPr>
        <w:t>пального Собрания, главы сельских поселений</w:t>
      </w:r>
      <w:r w:rsidRPr="00FF1A27">
        <w:rPr>
          <w:rFonts w:ascii="Times New Roman" w:hAnsi="Times New Roman" w:cs="Times New Roman"/>
          <w:sz w:val="24"/>
          <w:szCs w:val="24"/>
        </w:rPr>
        <w:t>, а также коллективы организаций, общес</w:t>
      </w:r>
      <w:r w:rsidRPr="00FF1A27">
        <w:rPr>
          <w:rFonts w:ascii="Times New Roman" w:hAnsi="Times New Roman" w:cs="Times New Roman"/>
          <w:sz w:val="24"/>
          <w:szCs w:val="24"/>
        </w:rPr>
        <w:t>т</w:t>
      </w:r>
      <w:r w:rsidRPr="00FF1A27">
        <w:rPr>
          <w:rFonts w:ascii="Times New Roman" w:hAnsi="Times New Roman" w:cs="Times New Roman"/>
          <w:sz w:val="24"/>
          <w:szCs w:val="24"/>
        </w:rPr>
        <w:t>венны</w:t>
      </w:r>
      <w:r w:rsidR="00DE582E">
        <w:rPr>
          <w:rFonts w:ascii="Times New Roman" w:hAnsi="Times New Roman" w:cs="Times New Roman"/>
          <w:sz w:val="24"/>
          <w:szCs w:val="24"/>
        </w:rPr>
        <w:t xml:space="preserve">е </w:t>
      </w:r>
      <w:r w:rsidRPr="00FF1A27">
        <w:rPr>
          <w:rFonts w:ascii="Times New Roman" w:hAnsi="Times New Roman" w:cs="Times New Roman"/>
          <w:sz w:val="24"/>
          <w:szCs w:val="24"/>
        </w:rPr>
        <w:t>объединени</w:t>
      </w:r>
      <w:r w:rsidR="00DE582E">
        <w:rPr>
          <w:rFonts w:ascii="Times New Roman" w:hAnsi="Times New Roman" w:cs="Times New Roman"/>
          <w:sz w:val="24"/>
          <w:szCs w:val="24"/>
        </w:rPr>
        <w:t>я</w:t>
      </w:r>
      <w:r w:rsidR="00EB43C5">
        <w:rPr>
          <w:rFonts w:ascii="Times New Roman" w:hAnsi="Times New Roman" w:cs="Times New Roman"/>
          <w:sz w:val="24"/>
          <w:szCs w:val="24"/>
        </w:rPr>
        <w:t>, жител</w:t>
      </w:r>
      <w:r w:rsidR="00DE582E">
        <w:rPr>
          <w:rFonts w:ascii="Times New Roman" w:hAnsi="Times New Roman" w:cs="Times New Roman"/>
          <w:sz w:val="24"/>
          <w:szCs w:val="24"/>
        </w:rPr>
        <w:t>и</w:t>
      </w:r>
      <w:r w:rsidR="00EB43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F1A27">
        <w:rPr>
          <w:rFonts w:ascii="Times New Roman" w:hAnsi="Times New Roman" w:cs="Times New Roman"/>
          <w:sz w:val="24"/>
          <w:szCs w:val="24"/>
        </w:rPr>
        <w:t>.</w:t>
      </w:r>
    </w:p>
    <w:p w:rsidR="00EE2E7D" w:rsidRDefault="00A20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4511" w:rsidRPr="00FF1A27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224511" w:rsidRPr="00FF1A27">
        <w:rPr>
          <w:rFonts w:ascii="Times New Roman" w:hAnsi="Times New Roman" w:cs="Times New Roman"/>
          <w:sz w:val="24"/>
          <w:szCs w:val="24"/>
        </w:rPr>
        <w:t>. Ходатайство</w:t>
      </w:r>
      <w:r w:rsidR="00EE2E7D">
        <w:rPr>
          <w:rFonts w:ascii="Times New Roman" w:hAnsi="Times New Roman" w:cs="Times New Roman"/>
          <w:sz w:val="24"/>
          <w:szCs w:val="24"/>
        </w:rPr>
        <w:t>,</w:t>
      </w:r>
      <w:r w:rsidR="00EE2E7D" w:rsidRPr="00EE2E7D">
        <w:t xml:space="preserve"> </w:t>
      </w:r>
      <w:r w:rsidR="00EE2E7D" w:rsidRPr="00EE2E7D">
        <w:rPr>
          <w:rFonts w:ascii="Times New Roman" w:hAnsi="Times New Roman" w:cs="Times New Roman"/>
          <w:sz w:val="24"/>
          <w:szCs w:val="24"/>
        </w:rPr>
        <w:t xml:space="preserve">выполненное в соответствии с рекомендациями (приложение </w:t>
      </w:r>
      <w:r w:rsidR="00EE2E7D">
        <w:rPr>
          <w:rFonts w:ascii="Times New Roman" w:hAnsi="Times New Roman" w:cs="Times New Roman"/>
          <w:sz w:val="24"/>
          <w:szCs w:val="24"/>
        </w:rPr>
        <w:t>1</w:t>
      </w:r>
      <w:r w:rsidR="00EE2E7D" w:rsidRPr="00EE2E7D">
        <w:rPr>
          <w:rFonts w:ascii="Times New Roman" w:hAnsi="Times New Roman" w:cs="Times New Roman"/>
          <w:sz w:val="24"/>
          <w:szCs w:val="24"/>
        </w:rPr>
        <w:t xml:space="preserve"> </w:t>
      </w:r>
      <w:r w:rsidR="00EE2E7D" w:rsidRPr="00FF1A27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6436D5">
        <w:rPr>
          <w:rFonts w:ascii="Times New Roman" w:hAnsi="Times New Roman" w:cs="Times New Roman"/>
          <w:sz w:val="24"/>
          <w:szCs w:val="24"/>
        </w:rPr>
        <w:t>)</w:t>
      </w:r>
      <w:r w:rsidR="00EE2E7D" w:rsidRPr="00EE2E7D">
        <w:rPr>
          <w:rFonts w:ascii="Times New Roman" w:hAnsi="Times New Roman" w:cs="Times New Roman"/>
          <w:sz w:val="24"/>
          <w:szCs w:val="24"/>
        </w:rPr>
        <w:t xml:space="preserve"> </w:t>
      </w:r>
      <w:r w:rsidR="00224511" w:rsidRPr="00EE2E7D">
        <w:rPr>
          <w:rFonts w:ascii="Times New Roman" w:hAnsi="Times New Roman" w:cs="Times New Roman"/>
          <w:sz w:val="24"/>
          <w:szCs w:val="24"/>
        </w:rPr>
        <w:t xml:space="preserve"> оформляется в письменном виде и направляется в </w:t>
      </w:r>
      <w:r w:rsidR="001A3658" w:rsidRPr="00EE2E7D">
        <w:rPr>
          <w:rFonts w:ascii="Times New Roman" w:hAnsi="Times New Roman" w:cs="Times New Roman"/>
          <w:sz w:val="24"/>
          <w:szCs w:val="24"/>
        </w:rPr>
        <w:t>Муниц</w:t>
      </w:r>
      <w:r w:rsidR="001A3658" w:rsidRPr="00EE2E7D">
        <w:rPr>
          <w:rFonts w:ascii="Times New Roman" w:hAnsi="Times New Roman" w:cs="Times New Roman"/>
          <w:sz w:val="24"/>
          <w:szCs w:val="24"/>
        </w:rPr>
        <w:t>и</w:t>
      </w:r>
      <w:r w:rsidR="001A3658" w:rsidRPr="00EE2E7D">
        <w:rPr>
          <w:rFonts w:ascii="Times New Roman" w:hAnsi="Times New Roman" w:cs="Times New Roman"/>
          <w:sz w:val="24"/>
          <w:szCs w:val="24"/>
        </w:rPr>
        <w:t>пальное Собрание Череповецкого</w:t>
      </w:r>
      <w:r w:rsidR="001A36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B43C5">
        <w:rPr>
          <w:rFonts w:ascii="Times New Roman" w:hAnsi="Times New Roman" w:cs="Times New Roman"/>
          <w:sz w:val="24"/>
          <w:szCs w:val="24"/>
        </w:rPr>
        <w:t xml:space="preserve"> (г. Череповец ул. Первомайская д.58)</w:t>
      </w:r>
      <w:r w:rsidR="00224511" w:rsidRPr="00FF1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511" w:rsidRPr="00FF1A27" w:rsidRDefault="00643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к </w:t>
      </w:r>
      <w:r w:rsidR="00224511" w:rsidRPr="00FF1A27">
        <w:rPr>
          <w:rFonts w:ascii="Times New Roman" w:hAnsi="Times New Roman" w:cs="Times New Roman"/>
          <w:sz w:val="24"/>
          <w:szCs w:val="24"/>
        </w:rPr>
        <w:t>ходатайству прилагаются: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копии протоколов (выписки из протоколов) собраний граждан, коллективов рабо</w:t>
      </w:r>
      <w:r w:rsidRPr="00FF1A27">
        <w:rPr>
          <w:rFonts w:ascii="Times New Roman" w:hAnsi="Times New Roman" w:cs="Times New Roman"/>
          <w:sz w:val="24"/>
          <w:szCs w:val="24"/>
        </w:rPr>
        <w:t>т</w:t>
      </w:r>
      <w:r w:rsidRPr="00FF1A27">
        <w:rPr>
          <w:rFonts w:ascii="Times New Roman" w:hAnsi="Times New Roman" w:cs="Times New Roman"/>
          <w:sz w:val="24"/>
          <w:szCs w:val="24"/>
        </w:rPr>
        <w:t>ников, общественных организаций о рекомендации номинанта на присвоение звания;</w:t>
      </w:r>
    </w:p>
    <w:p w:rsidR="00224511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документы</w:t>
      </w:r>
      <w:r w:rsidR="00EB43C5">
        <w:rPr>
          <w:rFonts w:ascii="Times New Roman" w:hAnsi="Times New Roman" w:cs="Times New Roman"/>
          <w:sz w:val="24"/>
          <w:szCs w:val="24"/>
        </w:rPr>
        <w:t>, презентация</w:t>
      </w:r>
      <w:r w:rsidRPr="00FF1A27">
        <w:rPr>
          <w:rFonts w:ascii="Times New Roman" w:hAnsi="Times New Roman" w:cs="Times New Roman"/>
          <w:sz w:val="24"/>
          <w:szCs w:val="24"/>
        </w:rPr>
        <w:t xml:space="preserve"> и материалы, подтверждающие достижение или заслугу н</w:t>
      </w:r>
      <w:r w:rsidRPr="00FF1A27">
        <w:rPr>
          <w:rFonts w:ascii="Times New Roman" w:hAnsi="Times New Roman" w:cs="Times New Roman"/>
          <w:sz w:val="24"/>
          <w:szCs w:val="24"/>
        </w:rPr>
        <w:t>о</w:t>
      </w:r>
      <w:r w:rsidRPr="00FF1A27">
        <w:rPr>
          <w:rFonts w:ascii="Times New Roman" w:hAnsi="Times New Roman" w:cs="Times New Roman"/>
          <w:sz w:val="24"/>
          <w:szCs w:val="24"/>
        </w:rPr>
        <w:t>минанта.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К указанным ходатайствам прилагается </w:t>
      </w:r>
      <w:hyperlink w:anchor="P158" w:history="1">
        <w:r w:rsidRPr="00FF1A27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FF1A27">
        <w:rPr>
          <w:rFonts w:ascii="Times New Roman" w:hAnsi="Times New Roman" w:cs="Times New Roman"/>
          <w:sz w:val="24"/>
          <w:szCs w:val="24"/>
        </w:rPr>
        <w:t xml:space="preserve"> гражданина на обработку перс</w:t>
      </w:r>
      <w:r w:rsidRPr="00FF1A27">
        <w:rPr>
          <w:rFonts w:ascii="Times New Roman" w:hAnsi="Times New Roman" w:cs="Times New Roman"/>
          <w:sz w:val="24"/>
          <w:szCs w:val="24"/>
        </w:rPr>
        <w:t>о</w:t>
      </w:r>
      <w:r w:rsidRPr="00FF1A27">
        <w:rPr>
          <w:rFonts w:ascii="Times New Roman" w:hAnsi="Times New Roman" w:cs="Times New Roman"/>
          <w:sz w:val="24"/>
          <w:szCs w:val="24"/>
        </w:rPr>
        <w:t xml:space="preserve">нальных данных по форме согласно приложению </w:t>
      </w:r>
      <w:r w:rsidR="00EE2E7D">
        <w:rPr>
          <w:rFonts w:ascii="Times New Roman" w:hAnsi="Times New Roman" w:cs="Times New Roman"/>
          <w:sz w:val="24"/>
          <w:szCs w:val="24"/>
        </w:rPr>
        <w:t>2</w:t>
      </w:r>
      <w:r w:rsidRPr="00FF1A2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24511" w:rsidRPr="00FF1A27" w:rsidRDefault="00A20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24511" w:rsidRPr="00FF1A27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="00224511" w:rsidRPr="00FF1A27">
        <w:rPr>
          <w:rFonts w:ascii="Times New Roman" w:hAnsi="Times New Roman" w:cs="Times New Roman"/>
          <w:sz w:val="24"/>
          <w:szCs w:val="24"/>
        </w:rPr>
        <w:t>. Один и тот же гражданин</w:t>
      </w:r>
      <w:r w:rsidR="00EB43C5">
        <w:rPr>
          <w:rFonts w:ascii="Times New Roman" w:hAnsi="Times New Roman" w:cs="Times New Roman"/>
          <w:sz w:val="24"/>
          <w:szCs w:val="24"/>
        </w:rPr>
        <w:t xml:space="preserve"> (организация, объединение для номинации в сферах благотворительности и общественной деятельности)</w:t>
      </w:r>
      <w:r w:rsidR="00224511" w:rsidRPr="00FF1A27">
        <w:rPr>
          <w:rFonts w:ascii="Times New Roman" w:hAnsi="Times New Roman" w:cs="Times New Roman"/>
          <w:sz w:val="24"/>
          <w:szCs w:val="24"/>
        </w:rPr>
        <w:t xml:space="preserve"> не может быть представлен в н</w:t>
      </w:r>
      <w:r w:rsidR="00224511" w:rsidRPr="00FF1A27">
        <w:rPr>
          <w:rFonts w:ascii="Times New Roman" w:hAnsi="Times New Roman" w:cs="Times New Roman"/>
          <w:sz w:val="24"/>
          <w:szCs w:val="24"/>
        </w:rPr>
        <w:t>е</w:t>
      </w:r>
      <w:r w:rsidR="00224511" w:rsidRPr="00FF1A27">
        <w:rPr>
          <w:rFonts w:ascii="Times New Roman" w:hAnsi="Times New Roman" w:cs="Times New Roman"/>
          <w:sz w:val="24"/>
          <w:szCs w:val="24"/>
        </w:rPr>
        <w:t>скольких номинациях.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4. Подведение итогов конкурса и награждение</w:t>
      </w:r>
    </w:p>
    <w:p w:rsidR="00224511" w:rsidRPr="00FF1A27" w:rsidRDefault="00224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511" w:rsidRPr="00FF1A27" w:rsidRDefault="002245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4.1. </w:t>
      </w:r>
      <w:r w:rsidR="0023652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FF1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A27">
        <w:rPr>
          <w:rFonts w:ascii="Times New Roman" w:hAnsi="Times New Roman" w:cs="Times New Roman"/>
          <w:sz w:val="24"/>
          <w:szCs w:val="24"/>
        </w:rPr>
        <w:t>рассматривает представленные документы и принимает</w:t>
      </w:r>
      <w:proofErr w:type="gramEnd"/>
      <w:r w:rsidRPr="00FF1A27">
        <w:rPr>
          <w:rFonts w:ascii="Times New Roman" w:hAnsi="Times New Roman" w:cs="Times New Roman"/>
          <w:sz w:val="24"/>
          <w:szCs w:val="24"/>
        </w:rPr>
        <w:t xml:space="preserve"> решение о внесен</w:t>
      </w:r>
      <w:r w:rsidR="004647BC">
        <w:rPr>
          <w:rFonts w:ascii="Times New Roman" w:hAnsi="Times New Roman" w:cs="Times New Roman"/>
          <w:sz w:val="24"/>
          <w:szCs w:val="24"/>
        </w:rPr>
        <w:t>ии вопроса о присвоении звания</w:t>
      </w:r>
      <w:r w:rsidR="00EB43C5">
        <w:rPr>
          <w:rFonts w:ascii="Times New Roman" w:hAnsi="Times New Roman" w:cs="Times New Roman"/>
          <w:sz w:val="24"/>
          <w:szCs w:val="24"/>
        </w:rPr>
        <w:t xml:space="preserve"> в номинациях</w:t>
      </w:r>
      <w:r w:rsidR="004647BC">
        <w:rPr>
          <w:rFonts w:ascii="Times New Roman" w:hAnsi="Times New Roman" w:cs="Times New Roman"/>
          <w:sz w:val="24"/>
          <w:szCs w:val="24"/>
        </w:rPr>
        <w:t xml:space="preserve"> н</w:t>
      </w:r>
      <w:r w:rsidRPr="00FF1A27">
        <w:rPr>
          <w:rFonts w:ascii="Times New Roman" w:hAnsi="Times New Roman" w:cs="Times New Roman"/>
          <w:sz w:val="24"/>
          <w:szCs w:val="24"/>
        </w:rPr>
        <w:t xml:space="preserve">а заседание </w:t>
      </w:r>
      <w:r w:rsidR="00CF45DC" w:rsidRPr="004647BC">
        <w:rPr>
          <w:rFonts w:ascii="Times New Roman" w:hAnsi="Times New Roman" w:cs="Times New Roman"/>
          <w:sz w:val="24"/>
          <w:szCs w:val="24"/>
        </w:rPr>
        <w:t>Муниципально</w:t>
      </w:r>
      <w:r w:rsidR="00CF45DC">
        <w:rPr>
          <w:rFonts w:ascii="Times New Roman" w:hAnsi="Times New Roman" w:cs="Times New Roman"/>
          <w:sz w:val="24"/>
          <w:szCs w:val="24"/>
        </w:rPr>
        <w:t>го</w:t>
      </w:r>
      <w:r w:rsidR="00CF45DC" w:rsidRPr="004647BC">
        <w:rPr>
          <w:rFonts w:ascii="Times New Roman" w:hAnsi="Times New Roman" w:cs="Times New Roman"/>
          <w:sz w:val="24"/>
          <w:szCs w:val="24"/>
        </w:rPr>
        <w:t xml:space="preserve"> Со</w:t>
      </w:r>
      <w:r w:rsidR="00CF45DC" w:rsidRPr="004647BC">
        <w:rPr>
          <w:rFonts w:ascii="Times New Roman" w:hAnsi="Times New Roman" w:cs="Times New Roman"/>
          <w:sz w:val="24"/>
          <w:szCs w:val="24"/>
        </w:rPr>
        <w:t>б</w:t>
      </w:r>
      <w:r w:rsidR="00CF45DC" w:rsidRPr="004647BC">
        <w:rPr>
          <w:rFonts w:ascii="Times New Roman" w:hAnsi="Times New Roman" w:cs="Times New Roman"/>
          <w:sz w:val="24"/>
          <w:szCs w:val="24"/>
        </w:rPr>
        <w:t>рани</w:t>
      </w:r>
      <w:r w:rsidR="00CF45DC">
        <w:rPr>
          <w:rFonts w:ascii="Times New Roman" w:hAnsi="Times New Roman" w:cs="Times New Roman"/>
          <w:sz w:val="24"/>
          <w:szCs w:val="24"/>
        </w:rPr>
        <w:t>я</w:t>
      </w:r>
      <w:r w:rsidR="00CF45DC" w:rsidRPr="004647BC">
        <w:rPr>
          <w:rFonts w:ascii="Times New Roman" w:hAnsi="Times New Roman" w:cs="Times New Roman"/>
          <w:sz w:val="24"/>
          <w:szCs w:val="24"/>
        </w:rPr>
        <w:t xml:space="preserve"> Череповецкого района</w:t>
      </w:r>
      <w:r w:rsidRPr="00FF1A2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 w:history="1">
        <w:r w:rsidRPr="00FF1A27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FF1A27">
        <w:rPr>
          <w:rFonts w:ascii="Times New Roman" w:hAnsi="Times New Roman" w:cs="Times New Roman"/>
          <w:sz w:val="24"/>
          <w:szCs w:val="24"/>
        </w:rPr>
        <w:t>.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4</w:t>
      </w:r>
      <w:r w:rsidR="001D4B18">
        <w:rPr>
          <w:rFonts w:ascii="Times New Roman" w:hAnsi="Times New Roman" w:cs="Times New Roman"/>
          <w:sz w:val="24"/>
          <w:szCs w:val="24"/>
        </w:rPr>
        <w:t xml:space="preserve">.2. Вопрос о присвоении звания </w:t>
      </w:r>
      <w:r w:rsidRPr="00FF1A27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4647BC" w:rsidRPr="004647BC">
        <w:rPr>
          <w:rFonts w:ascii="Times New Roman" w:hAnsi="Times New Roman" w:cs="Times New Roman"/>
          <w:sz w:val="24"/>
          <w:szCs w:val="24"/>
        </w:rPr>
        <w:t>Муниципальн</w:t>
      </w:r>
      <w:r w:rsidR="004647BC">
        <w:rPr>
          <w:rFonts w:ascii="Times New Roman" w:hAnsi="Times New Roman" w:cs="Times New Roman"/>
          <w:sz w:val="24"/>
          <w:szCs w:val="24"/>
        </w:rPr>
        <w:t>ым</w:t>
      </w:r>
      <w:r w:rsidR="004647BC" w:rsidRPr="004647BC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4647BC">
        <w:rPr>
          <w:rFonts w:ascii="Times New Roman" w:hAnsi="Times New Roman" w:cs="Times New Roman"/>
          <w:sz w:val="24"/>
          <w:szCs w:val="24"/>
        </w:rPr>
        <w:t>м</w:t>
      </w:r>
      <w:r w:rsidR="004647BC" w:rsidRPr="004647BC">
        <w:rPr>
          <w:rFonts w:ascii="Times New Roman" w:hAnsi="Times New Roman" w:cs="Times New Roman"/>
          <w:sz w:val="24"/>
          <w:szCs w:val="24"/>
        </w:rPr>
        <w:t xml:space="preserve"> Ч</w:t>
      </w:r>
      <w:r w:rsidR="004647BC" w:rsidRPr="004647BC">
        <w:rPr>
          <w:rFonts w:ascii="Times New Roman" w:hAnsi="Times New Roman" w:cs="Times New Roman"/>
          <w:sz w:val="24"/>
          <w:szCs w:val="24"/>
        </w:rPr>
        <w:t>е</w:t>
      </w:r>
      <w:r w:rsidR="004647BC" w:rsidRPr="004647BC">
        <w:rPr>
          <w:rFonts w:ascii="Times New Roman" w:hAnsi="Times New Roman" w:cs="Times New Roman"/>
          <w:sz w:val="24"/>
          <w:szCs w:val="24"/>
        </w:rPr>
        <w:t>реповецкого района</w:t>
      </w:r>
      <w:r w:rsidRPr="00FF1A27">
        <w:rPr>
          <w:rFonts w:ascii="Times New Roman" w:hAnsi="Times New Roman" w:cs="Times New Roman"/>
          <w:sz w:val="24"/>
          <w:szCs w:val="24"/>
        </w:rPr>
        <w:t xml:space="preserve"> в </w:t>
      </w:r>
      <w:r w:rsidR="00EF5FBB">
        <w:rPr>
          <w:rFonts w:ascii="Times New Roman" w:hAnsi="Times New Roman" w:cs="Times New Roman"/>
          <w:sz w:val="24"/>
          <w:szCs w:val="24"/>
        </w:rPr>
        <w:t>ноябре</w:t>
      </w:r>
      <w:r w:rsidRPr="00FF1A27">
        <w:rPr>
          <w:rFonts w:ascii="Times New Roman" w:hAnsi="Times New Roman" w:cs="Times New Roman"/>
          <w:sz w:val="24"/>
          <w:szCs w:val="24"/>
        </w:rPr>
        <w:t xml:space="preserve"> с приглашением лиц (представителей лиц), подавших ход</w:t>
      </w:r>
      <w:r w:rsidRPr="00FF1A27">
        <w:rPr>
          <w:rFonts w:ascii="Times New Roman" w:hAnsi="Times New Roman" w:cs="Times New Roman"/>
          <w:sz w:val="24"/>
          <w:szCs w:val="24"/>
        </w:rPr>
        <w:t>а</w:t>
      </w:r>
      <w:r w:rsidRPr="00FF1A27">
        <w:rPr>
          <w:rFonts w:ascii="Times New Roman" w:hAnsi="Times New Roman" w:cs="Times New Roman"/>
          <w:sz w:val="24"/>
          <w:szCs w:val="24"/>
        </w:rPr>
        <w:lastRenderedPageBreak/>
        <w:t>тайство.</w:t>
      </w:r>
    </w:p>
    <w:p w:rsidR="001D4B18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4.3. Решение о присвоении звания принимается депутатами открытым голосованием большинством голосов. 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4.4. Награждение победителей осуществляется </w:t>
      </w:r>
      <w:r w:rsidR="002512EE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236524">
        <w:rPr>
          <w:rFonts w:ascii="Times New Roman" w:hAnsi="Times New Roman" w:cs="Times New Roman"/>
          <w:sz w:val="24"/>
          <w:szCs w:val="24"/>
        </w:rPr>
        <w:t>Муниципального Со</w:t>
      </w:r>
      <w:r w:rsidR="00236524">
        <w:rPr>
          <w:rFonts w:ascii="Times New Roman" w:hAnsi="Times New Roman" w:cs="Times New Roman"/>
          <w:sz w:val="24"/>
          <w:szCs w:val="24"/>
        </w:rPr>
        <w:t>б</w:t>
      </w:r>
      <w:r w:rsidR="00236524">
        <w:rPr>
          <w:rFonts w:ascii="Times New Roman" w:hAnsi="Times New Roman" w:cs="Times New Roman"/>
          <w:sz w:val="24"/>
          <w:szCs w:val="24"/>
        </w:rPr>
        <w:t>рания</w:t>
      </w:r>
      <w:r w:rsidRPr="00FF1A27">
        <w:rPr>
          <w:rFonts w:ascii="Times New Roman" w:hAnsi="Times New Roman" w:cs="Times New Roman"/>
          <w:sz w:val="24"/>
          <w:szCs w:val="24"/>
        </w:rPr>
        <w:t xml:space="preserve"> на торжественном меро</w:t>
      </w:r>
      <w:r w:rsidR="00236524">
        <w:rPr>
          <w:rFonts w:ascii="Times New Roman" w:hAnsi="Times New Roman" w:cs="Times New Roman"/>
          <w:sz w:val="24"/>
          <w:szCs w:val="24"/>
        </w:rPr>
        <w:t>приятии</w:t>
      </w:r>
      <w:r w:rsidRPr="00FF1A27">
        <w:rPr>
          <w:rFonts w:ascii="Times New Roman" w:hAnsi="Times New Roman" w:cs="Times New Roman"/>
          <w:sz w:val="24"/>
          <w:szCs w:val="24"/>
        </w:rPr>
        <w:t>.</w:t>
      </w:r>
    </w:p>
    <w:p w:rsidR="00224511" w:rsidRPr="00FF1A27" w:rsidRDefault="00224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 xml:space="preserve">4.5. Победителям конкурса присваивается звание </w:t>
      </w:r>
      <w:r w:rsidR="00EA48EB">
        <w:rPr>
          <w:rFonts w:ascii="Times New Roman" w:hAnsi="Times New Roman" w:cs="Times New Roman"/>
          <w:sz w:val="24"/>
          <w:szCs w:val="24"/>
        </w:rPr>
        <w:t xml:space="preserve">«Народное Признание» </w:t>
      </w:r>
      <w:r w:rsidRPr="00FF1A27">
        <w:rPr>
          <w:rFonts w:ascii="Times New Roman" w:hAnsi="Times New Roman" w:cs="Times New Roman"/>
          <w:sz w:val="24"/>
          <w:szCs w:val="24"/>
        </w:rPr>
        <w:t>и вручается наградной диплом.</w:t>
      </w:r>
      <w:r w:rsidR="006436D5">
        <w:rPr>
          <w:rFonts w:ascii="Times New Roman" w:hAnsi="Times New Roman" w:cs="Times New Roman"/>
          <w:sz w:val="24"/>
          <w:szCs w:val="24"/>
        </w:rPr>
        <w:t xml:space="preserve"> Конкурсантам</w:t>
      </w:r>
      <w:r w:rsidRPr="00FF1A27">
        <w:rPr>
          <w:rFonts w:ascii="Times New Roman" w:hAnsi="Times New Roman" w:cs="Times New Roman"/>
          <w:sz w:val="24"/>
          <w:szCs w:val="24"/>
        </w:rPr>
        <w:t xml:space="preserve">  вручается диплом участника конкурса.</w:t>
      </w: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6D5" w:rsidRDefault="006436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3A3" w:rsidRDefault="00E153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3A3" w:rsidRDefault="00E153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3A3" w:rsidRDefault="00E153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3A3" w:rsidRDefault="00E153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A27" w:rsidRDefault="00FF1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E7D" w:rsidRPr="00FF1A27" w:rsidRDefault="00EE2E7D" w:rsidP="00EE2E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E2E7D" w:rsidRPr="00FF1A27" w:rsidRDefault="00EE2E7D" w:rsidP="00EE2E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к Положению</w:t>
      </w:r>
    </w:p>
    <w:p w:rsidR="00EE2E7D" w:rsidRPr="00FF1A27" w:rsidRDefault="00EE2E7D" w:rsidP="00EE2E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EE2E7D" w:rsidRPr="00FF1A27" w:rsidRDefault="00EE2E7D" w:rsidP="00EE2E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«Народное Признание» </w:t>
      </w:r>
      <w:r w:rsidRPr="00FF1A2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Череповецком районе</w:t>
      </w:r>
    </w:p>
    <w:p w:rsidR="00EE2E7D" w:rsidRPr="00EE2E7D" w:rsidRDefault="00EE2E7D" w:rsidP="00EE2E7D">
      <w:pPr>
        <w:ind w:firstLine="0"/>
        <w:jc w:val="right"/>
        <w:rPr>
          <w:spacing w:val="-10"/>
        </w:rPr>
      </w:pPr>
    </w:p>
    <w:p w:rsidR="00EE2E7D" w:rsidRPr="00EE2E7D" w:rsidRDefault="00EE2E7D" w:rsidP="00EE2E7D">
      <w:pPr>
        <w:ind w:firstLine="567"/>
        <w:jc w:val="center"/>
        <w:rPr>
          <w:b/>
        </w:rPr>
      </w:pPr>
      <w:r w:rsidRPr="00EE2E7D">
        <w:rPr>
          <w:b/>
        </w:rPr>
        <w:t xml:space="preserve">Рекомендации </w:t>
      </w:r>
    </w:p>
    <w:p w:rsidR="00EE2E7D" w:rsidRPr="00EE2E7D" w:rsidRDefault="00EE2E7D" w:rsidP="00EE2E7D">
      <w:pPr>
        <w:ind w:firstLine="567"/>
        <w:jc w:val="center"/>
        <w:rPr>
          <w:b/>
        </w:rPr>
      </w:pPr>
      <w:r w:rsidRPr="00EE2E7D">
        <w:rPr>
          <w:b/>
        </w:rPr>
        <w:t xml:space="preserve">по оформлению </w:t>
      </w:r>
      <w:r>
        <w:rPr>
          <w:b/>
        </w:rPr>
        <w:t>ходатайства на</w:t>
      </w:r>
      <w:r w:rsidRPr="00EE2E7D">
        <w:rPr>
          <w:b/>
        </w:rPr>
        <w:t xml:space="preserve"> участника конкурса </w:t>
      </w:r>
    </w:p>
    <w:p w:rsidR="00EE2E7D" w:rsidRPr="00EE2E7D" w:rsidRDefault="00EE2E7D" w:rsidP="00EE2E7D">
      <w:pPr>
        <w:ind w:firstLine="567"/>
        <w:jc w:val="center"/>
        <w:rPr>
          <w:b/>
        </w:rPr>
      </w:pPr>
      <w:r w:rsidRPr="00EE2E7D">
        <w:rPr>
          <w:b/>
        </w:rPr>
        <w:t>«</w:t>
      </w:r>
      <w:r>
        <w:rPr>
          <w:b/>
        </w:rPr>
        <w:t>Народное Признание</w:t>
      </w:r>
      <w:r w:rsidRPr="00EE2E7D">
        <w:rPr>
          <w:b/>
        </w:rPr>
        <w:t>»</w:t>
      </w:r>
    </w:p>
    <w:p w:rsidR="00EE2E7D" w:rsidRPr="00EE2E7D" w:rsidRDefault="00EE2E7D" w:rsidP="00EE2E7D">
      <w:pPr>
        <w:ind w:firstLine="567"/>
        <w:jc w:val="center"/>
        <w:rPr>
          <w:b/>
        </w:rPr>
      </w:pPr>
    </w:p>
    <w:p w:rsidR="00EE2E7D" w:rsidRPr="00EE2E7D" w:rsidRDefault="00EE2E7D" w:rsidP="00EE2E7D">
      <w:pPr>
        <w:numPr>
          <w:ilvl w:val="0"/>
          <w:numId w:val="3"/>
        </w:numPr>
        <w:tabs>
          <w:tab w:val="left" w:pos="426"/>
        </w:tabs>
        <w:spacing w:line="276" w:lineRule="auto"/>
        <w:ind w:firstLine="0"/>
        <w:contextualSpacing/>
        <w:jc w:val="center"/>
        <w:rPr>
          <w:b/>
          <w:u w:val="single"/>
        </w:rPr>
      </w:pPr>
      <w:r w:rsidRPr="00EE2E7D">
        <w:rPr>
          <w:b/>
          <w:u w:val="single"/>
        </w:rPr>
        <w:t>Общие требования.</w:t>
      </w:r>
    </w:p>
    <w:p w:rsidR="00EE2E7D" w:rsidRPr="00EE2E7D" w:rsidRDefault="00EE2E7D" w:rsidP="00EE2E7D">
      <w:pPr>
        <w:numPr>
          <w:ilvl w:val="0"/>
          <w:numId w:val="4"/>
        </w:numPr>
        <w:tabs>
          <w:tab w:val="left" w:pos="993"/>
        </w:tabs>
        <w:spacing w:line="276" w:lineRule="auto"/>
        <w:ind w:firstLine="567"/>
        <w:contextualSpacing/>
        <w:jc w:val="left"/>
      </w:pPr>
      <w:r>
        <w:t>Ходатайство</w:t>
      </w:r>
      <w:r w:rsidRPr="00EE2E7D">
        <w:t xml:space="preserve"> оформляется с использованием бумажных носителей и в обязательном порядк</w:t>
      </w:r>
      <w:r>
        <w:t>е должно иметь опись материалов</w:t>
      </w:r>
      <w:r w:rsidRPr="00EE2E7D">
        <w:t>.</w:t>
      </w:r>
    </w:p>
    <w:p w:rsidR="00EE2E7D" w:rsidRPr="00EE2E7D" w:rsidRDefault="00EE2E7D" w:rsidP="00EE2E7D">
      <w:pPr>
        <w:numPr>
          <w:ilvl w:val="0"/>
          <w:numId w:val="4"/>
        </w:numPr>
        <w:tabs>
          <w:tab w:val="left" w:pos="993"/>
        </w:tabs>
        <w:spacing w:line="276" w:lineRule="auto"/>
        <w:ind w:firstLine="567"/>
        <w:contextualSpacing/>
        <w:jc w:val="left"/>
      </w:pPr>
      <w:r w:rsidRPr="00EE2E7D">
        <w:t xml:space="preserve">Заголовки разделов </w:t>
      </w:r>
      <w:r>
        <w:t>Ходатайства</w:t>
      </w:r>
      <w:r w:rsidRPr="00EE2E7D">
        <w:t xml:space="preserve">: </w:t>
      </w:r>
    </w:p>
    <w:p w:rsidR="00EE2E7D" w:rsidRPr="00EE2E7D" w:rsidRDefault="00EE2E7D" w:rsidP="00EE2E7D">
      <w:pPr>
        <w:tabs>
          <w:tab w:val="left" w:pos="993"/>
        </w:tabs>
        <w:spacing w:line="276" w:lineRule="auto"/>
        <w:ind w:left="567" w:firstLine="0"/>
        <w:contextualSpacing/>
      </w:pPr>
      <w:r w:rsidRPr="00EE2E7D">
        <w:t xml:space="preserve">1) Общие сведения; </w:t>
      </w:r>
    </w:p>
    <w:p w:rsidR="00EE2E7D" w:rsidRPr="00EE2E7D" w:rsidRDefault="00EE2E7D" w:rsidP="00EE2E7D">
      <w:pPr>
        <w:tabs>
          <w:tab w:val="left" w:pos="993"/>
        </w:tabs>
        <w:spacing w:line="276" w:lineRule="auto"/>
        <w:ind w:left="567" w:firstLine="0"/>
        <w:contextualSpacing/>
      </w:pPr>
      <w:r w:rsidRPr="00EE2E7D">
        <w:t xml:space="preserve">2) Результаты деятельности; </w:t>
      </w:r>
    </w:p>
    <w:p w:rsidR="00EE2E7D" w:rsidRPr="00EE2E7D" w:rsidRDefault="00EE2E7D" w:rsidP="00EE2E7D">
      <w:pPr>
        <w:tabs>
          <w:tab w:val="left" w:pos="993"/>
        </w:tabs>
        <w:spacing w:line="276" w:lineRule="auto"/>
        <w:ind w:left="567" w:firstLine="0"/>
        <w:contextualSpacing/>
      </w:pPr>
      <w:r w:rsidRPr="00EE2E7D">
        <w:t xml:space="preserve">3) Раздел наградных документов; </w:t>
      </w:r>
    </w:p>
    <w:p w:rsidR="00EE2E7D" w:rsidRPr="00EE2E7D" w:rsidRDefault="00EE2E7D" w:rsidP="00EE2E7D">
      <w:pPr>
        <w:tabs>
          <w:tab w:val="left" w:pos="993"/>
        </w:tabs>
        <w:spacing w:line="276" w:lineRule="auto"/>
        <w:ind w:left="567" w:firstLine="0"/>
        <w:contextualSpacing/>
      </w:pPr>
      <w:r w:rsidRPr="00EE2E7D">
        <w:t xml:space="preserve">4) Раздел отзывов. </w:t>
      </w:r>
    </w:p>
    <w:p w:rsidR="00EE2E7D" w:rsidRPr="00EE2E7D" w:rsidRDefault="00EE2E7D" w:rsidP="00EE2E7D">
      <w:pPr>
        <w:tabs>
          <w:tab w:val="left" w:pos="993"/>
        </w:tabs>
        <w:spacing w:line="276" w:lineRule="auto"/>
        <w:ind w:firstLine="0"/>
        <w:contextualSpacing/>
      </w:pPr>
      <w:r w:rsidRPr="00EE2E7D">
        <w:t>Заголовки оформляются на отдельном листе, в отдельном файле. Размер листа А4. Допу</w:t>
      </w:r>
      <w:r w:rsidRPr="00EE2E7D">
        <w:t>с</w:t>
      </w:r>
      <w:r w:rsidRPr="00EE2E7D">
        <w:t>кается использование цветных листов.</w:t>
      </w:r>
    </w:p>
    <w:p w:rsidR="00EE2E7D" w:rsidRPr="00EE2E7D" w:rsidRDefault="00EE2E7D" w:rsidP="00EE2E7D">
      <w:pPr>
        <w:ind w:left="567" w:firstLine="567"/>
        <w:contextualSpacing/>
      </w:pPr>
    </w:p>
    <w:p w:rsidR="00EE2E7D" w:rsidRPr="00EE2E7D" w:rsidRDefault="00EE2E7D" w:rsidP="00EE2E7D">
      <w:pPr>
        <w:numPr>
          <w:ilvl w:val="0"/>
          <w:numId w:val="3"/>
        </w:numPr>
        <w:tabs>
          <w:tab w:val="left" w:pos="426"/>
        </w:tabs>
        <w:spacing w:line="276" w:lineRule="auto"/>
        <w:ind w:firstLine="0"/>
        <w:contextualSpacing/>
        <w:jc w:val="center"/>
        <w:rPr>
          <w:b/>
          <w:u w:val="single"/>
        </w:rPr>
      </w:pPr>
      <w:r w:rsidRPr="00EE2E7D">
        <w:rPr>
          <w:b/>
          <w:u w:val="single"/>
        </w:rPr>
        <w:t>Разъяснения к оформлению разделов.</w:t>
      </w:r>
    </w:p>
    <w:p w:rsidR="00EE2E7D" w:rsidRPr="00EE2E7D" w:rsidRDefault="00EE2E7D" w:rsidP="00EE2E7D">
      <w:pPr>
        <w:tabs>
          <w:tab w:val="left" w:pos="993"/>
        </w:tabs>
        <w:spacing w:line="276" w:lineRule="auto"/>
        <w:ind w:left="567" w:firstLine="0"/>
        <w:contextualSpacing/>
        <w:jc w:val="left"/>
        <w:rPr>
          <w:u w:val="single"/>
        </w:rPr>
      </w:pPr>
      <w:r w:rsidRPr="00EE2E7D">
        <w:rPr>
          <w:u w:val="single"/>
        </w:rPr>
        <w:t>Раздел 1. Общие сведения.</w:t>
      </w:r>
    </w:p>
    <w:p w:rsidR="00EE2E7D" w:rsidRPr="00EE2E7D" w:rsidRDefault="00EE2E7D" w:rsidP="00EE2E7D">
      <w:pPr>
        <w:tabs>
          <w:tab w:val="left" w:pos="993"/>
        </w:tabs>
        <w:spacing w:line="276" w:lineRule="auto"/>
        <w:ind w:firstLine="0"/>
        <w:jc w:val="left"/>
      </w:pPr>
      <w:r w:rsidRPr="00EE2E7D">
        <w:t>Данный раздел должен включать в себя следующие сведения:</w:t>
      </w:r>
    </w:p>
    <w:p w:rsidR="00EE2E7D" w:rsidRPr="00EE2E7D" w:rsidRDefault="00EE2E7D" w:rsidP="00EE2E7D">
      <w:pPr>
        <w:numPr>
          <w:ilvl w:val="0"/>
          <w:numId w:val="6"/>
        </w:numPr>
        <w:tabs>
          <w:tab w:val="left" w:pos="993"/>
        </w:tabs>
        <w:spacing w:line="276" w:lineRule="auto"/>
        <w:contextualSpacing/>
        <w:jc w:val="left"/>
      </w:pPr>
      <w:r w:rsidRPr="00EE2E7D">
        <w:t>Фото участника</w:t>
      </w:r>
    </w:p>
    <w:p w:rsidR="00EE2E7D" w:rsidRPr="00EE2E7D" w:rsidRDefault="00EE2E7D" w:rsidP="00EE2E7D">
      <w:pPr>
        <w:numPr>
          <w:ilvl w:val="0"/>
          <w:numId w:val="6"/>
        </w:numPr>
        <w:contextualSpacing/>
        <w:jc w:val="left"/>
      </w:pPr>
      <w:r w:rsidRPr="00EE2E7D">
        <w:t xml:space="preserve">Фамилия, имя, отчество </w:t>
      </w:r>
    </w:p>
    <w:p w:rsidR="00EE2E7D" w:rsidRPr="00EE2E7D" w:rsidRDefault="00EE2E7D" w:rsidP="00EE2E7D">
      <w:pPr>
        <w:numPr>
          <w:ilvl w:val="0"/>
          <w:numId w:val="6"/>
        </w:numPr>
        <w:contextualSpacing/>
        <w:jc w:val="left"/>
      </w:pPr>
      <w:r w:rsidRPr="00EE2E7D">
        <w:t>Число, месяц, год рождения</w:t>
      </w:r>
    </w:p>
    <w:p w:rsidR="00EE2E7D" w:rsidRPr="00EE2E7D" w:rsidRDefault="00EE2E7D" w:rsidP="00EE2E7D">
      <w:pPr>
        <w:numPr>
          <w:ilvl w:val="0"/>
          <w:numId w:val="6"/>
        </w:numPr>
        <w:contextualSpacing/>
        <w:jc w:val="left"/>
      </w:pPr>
      <w:r w:rsidRPr="00EE2E7D">
        <w:t xml:space="preserve">Образование/Специальность </w:t>
      </w:r>
    </w:p>
    <w:p w:rsidR="00EE2E7D" w:rsidRPr="00EE2E7D" w:rsidRDefault="00EE2E7D" w:rsidP="00EE2E7D">
      <w:pPr>
        <w:numPr>
          <w:ilvl w:val="0"/>
          <w:numId w:val="6"/>
        </w:numPr>
        <w:contextualSpacing/>
        <w:jc w:val="left"/>
      </w:pPr>
      <w:r w:rsidRPr="00EE2E7D">
        <w:t>Звание, ученая степень (при наличии)</w:t>
      </w:r>
    </w:p>
    <w:p w:rsidR="00EE2E7D" w:rsidRPr="00EE2E7D" w:rsidRDefault="00EE2E7D" w:rsidP="00EE2E7D">
      <w:pPr>
        <w:numPr>
          <w:ilvl w:val="0"/>
          <w:numId w:val="6"/>
        </w:numPr>
        <w:contextualSpacing/>
        <w:jc w:val="left"/>
      </w:pPr>
      <w:r w:rsidRPr="00EE2E7D">
        <w:t>Опыт работы (с начала трудовой/общественной деятельности)</w:t>
      </w:r>
    </w:p>
    <w:p w:rsidR="00EE2E7D" w:rsidRPr="00EE2E7D" w:rsidRDefault="00EE2E7D" w:rsidP="00EE2E7D">
      <w:pPr>
        <w:numPr>
          <w:ilvl w:val="0"/>
          <w:numId w:val="6"/>
        </w:numPr>
        <w:contextualSpacing/>
        <w:jc w:val="left"/>
      </w:pPr>
      <w:r w:rsidRPr="00EE2E7D">
        <w:t xml:space="preserve">Курсы повышения квалификации </w:t>
      </w:r>
    </w:p>
    <w:p w:rsidR="00EE2E7D" w:rsidRPr="00EE2E7D" w:rsidRDefault="00EE2E7D" w:rsidP="00EE2E7D">
      <w:pPr>
        <w:numPr>
          <w:ilvl w:val="0"/>
          <w:numId w:val="6"/>
        </w:numPr>
        <w:contextualSpacing/>
        <w:jc w:val="left"/>
      </w:pPr>
      <w:r w:rsidRPr="00EE2E7D">
        <w:t xml:space="preserve">Автобиография </w:t>
      </w:r>
    </w:p>
    <w:p w:rsidR="00EE2E7D" w:rsidRPr="00EE2E7D" w:rsidRDefault="00EE2E7D" w:rsidP="00EE2E7D">
      <w:pPr>
        <w:ind w:firstLine="567"/>
        <w:jc w:val="left"/>
      </w:pPr>
    </w:p>
    <w:p w:rsidR="00EE2E7D" w:rsidRPr="00EE2E7D" w:rsidRDefault="00EE2E7D" w:rsidP="00EE2E7D">
      <w:pPr>
        <w:ind w:firstLine="0"/>
      </w:pPr>
      <w:r w:rsidRPr="00EE2E7D">
        <w:t>Информация оформляется в печатном варианте, на одном листе А4. Сведения об образ</w:t>
      </w:r>
      <w:r w:rsidRPr="00EE2E7D">
        <w:t>о</w:t>
      </w:r>
      <w:r w:rsidRPr="00EE2E7D">
        <w:t>вании, звании, ученой степени и курсов повышения квалификации подтверждаются к</w:t>
      </w:r>
      <w:r w:rsidRPr="00EE2E7D">
        <w:t>о</w:t>
      </w:r>
      <w:r w:rsidRPr="00EE2E7D">
        <w:t xml:space="preserve">пиями документов (приложения к диплому прикладываются по желанию участника). </w:t>
      </w:r>
    </w:p>
    <w:p w:rsidR="00EE2E7D" w:rsidRPr="00EE2E7D" w:rsidRDefault="00EE2E7D" w:rsidP="00EE2E7D">
      <w:pPr>
        <w:ind w:firstLine="567"/>
      </w:pPr>
    </w:p>
    <w:p w:rsidR="00EE2E7D" w:rsidRPr="00EE2E7D" w:rsidRDefault="00EE2E7D" w:rsidP="00EE2E7D">
      <w:pPr>
        <w:ind w:firstLine="567"/>
        <w:rPr>
          <w:u w:val="single"/>
        </w:rPr>
      </w:pPr>
      <w:r w:rsidRPr="00EE2E7D">
        <w:rPr>
          <w:u w:val="single"/>
        </w:rPr>
        <w:t xml:space="preserve">Раздел 2. Результаты деятельности </w:t>
      </w:r>
    </w:p>
    <w:p w:rsidR="00EE2E7D" w:rsidRPr="00EE2E7D" w:rsidRDefault="00EE2E7D" w:rsidP="00EE2E7D">
      <w:pPr>
        <w:ind w:firstLine="0"/>
      </w:pPr>
      <w:r w:rsidRPr="00EE2E7D">
        <w:t xml:space="preserve">В данном разделе предоставляется следующая информация: </w:t>
      </w:r>
    </w:p>
    <w:p w:rsidR="00EE2E7D" w:rsidRPr="00EE2E7D" w:rsidRDefault="00EE2E7D" w:rsidP="00EE2E7D">
      <w:pPr>
        <w:numPr>
          <w:ilvl w:val="0"/>
          <w:numId w:val="7"/>
        </w:numPr>
        <w:tabs>
          <w:tab w:val="left" w:pos="709"/>
        </w:tabs>
        <w:ind w:left="426" w:firstLine="0"/>
        <w:contextualSpacing/>
        <w:jc w:val="left"/>
      </w:pPr>
      <w:r w:rsidRPr="00EE2E7D">
        <w:t>о профессиональной либо общественной деятельности;</w:t>
      </w:r>
    </w:p>
    <w:p w:rsidR="00EE2E7D" w:rsidRPr="00EE2E7D" w:rsidRDefault="00EE2E7D" w:rsidP="00EE2E7D">
      <w:pPr>
        <w:numPr>
          <w:ilvl w:val="0"/>
          <w:numId w:val="7"/>
        </w:numPr>
        <w:tabs>
          <w:tab w:val="left" w:pos="709"/>
        </w:tabs>
        <w:ind w:left="426" w:firstLine="0"/>
        <w:contextualSpacing/>
        <w:jc w:val="left"/>
      </w:pPr>
      <w:r w:rsidRPr="00EE2E7D">
        <w:t>о разработке и реализации авторских концепций, программ, проектов;</w:t>
      </w:r>
    </w:p>
    <w:p w:rsidR="00EE2E7D" w:rsidRPr="00EE2E7D" w:rsidRDefault="00EE2E7D" w:rsidP="00EE2E7D">
      <w:pPr>
        <w:numPr>
          <w:ilvl w:val="0"/>
          <w:numId w:val="7"/>
        </w:numPr>
        <w:tabs>
          <w:tab w:val="left" w:pos="709"/>
        </w:tabs>
        <w:ind w:left="426" w:firstLine="0"/>
        <w:contextualSpacing/>
        <w:jc w:val="left"/>
      </w:pPr>
      <w:r w:rsidRPr="00EE2E7D">
        <w:t>о наличии публикаций в научных, методических, специализированных изданиях, методических сборниках (с указанием наименования издания и даты выхода в свет);</w:t>
      </w:r>
    </w:p>
    <w:p w:rsidR="00EE2E7D" w:rsidRPr="00EE2E7D" w:rsidRDefault="00EE2E7D" w:rsidP="00EE2E7D">
      <w:pPr>
        <w:numPr>
          <w:ilvl w:val="0"/>
          <w:numId w:val="7"/>
        </w:numPr>
        <w:tabs>
          <w:tab w:val="left" w:pos="709"/>
        </w:tabs>
        <w:ind w:left="426" w:firstLine="0"/>
        <w:contextualSpacing/>
        <w:jc w:val="left"/>
      </w:pPr>
      <w:r w:rsidRPr="00EE2E7D">
        <w:t>об участии в конкурсах, конференциях, круглых столах, семинарах и т.д.;</w:t>
      </w:r>
    </w:p>
    <w:p w:rsidR="00EE2E7D" w:rsidRPr="00EE2E7D" w:rsidRDefault="00EE2E7D" w:rsidP="00EE2E7D">
      <w:pPr>
        <w:numPr>
          <w:ilvl w:val="0"/>
          <w:numId w:val="7"/>
        </w:numPr>
        <w:tabs>
          <w:tab w:val="left" w:pos="709"/>
        </w:tabs>
        <w:ind w:left="426" w:firstLine="0"/>
        <w:contextualSpacing/>
        <w:jc w:val="left"/>
      </w:pPr>
      <w:r w:rsidRPr="00EE2E7D">
        <w:t>об успешной профессиональной аттестации (при наличии)</w:t>
      </w:r>
    </w:p>
    <w:p w:rsidR="00EE2E7D" w:rsidRPr="00EE2E7D" w:rsidRDefault="00EE2E7D" w:rsidP="00EE2E7D">
      <w:pPr>
        <w:numPr>
          <w:ilvl w:val="0"/>
          <w:numId w:val="7"/>
        </w:numPr>
        <w:tabs>
          <w:tab w:val="left" w:pos="709"/>
        </w:tabs>
        <w:ind w:left="426" w:firstLine="0"/>
        <w:contextualSpacing/>
        <w:jc w:val="left"/>
      </w:pPr>
      <w:r w:rsidRPr="00EE2E7D">
        <w:t>иная информация, положительно характеризующая участника Конкурса.</w:t>
      </w:r>
    </w:p>
    <w:p w:rsidR="00EE2E7D" w:rsidRPr="00EE2E7D" w:rsidRDefault="00EE2E7D" w:rsidP="00EE2E7D">
      <w:pPr>
        <w:tabs>
          <w:tab w:val="left" w:pos="709"/>
        </w:tabs>
        <w:ind w:firstLine="0"/>
        <w:contextualSpacing/>
      </w:pPr>
    </w:p>
    <w:p w:rsidR="00EE2E7D" w:rsidRDefault="00EE2E7D" w:rsidP="00EE2E7D">
      <w:pPr>
        <w:tabs>
          <w:tab w:val="left" w:pos="709"/>
        </w:tabs>
        <w:ind w:firstLine="0"/>
        <w:contextualSpacing/>
      </w:pPr>
      <w:r w:rsidRPr="00EE2E7D">
        <w:t>Данная информация оформляется</w:t>
      </w:r>
      <w:r>
        <w:t xml:space="preserve"> в печатном варианте.  </w:t>
      </w:r>
    </w:p>
    <w:p w:rsidR="00EE2E7D" w:rsidRPr="00EE2E7D" w:rsidRDefault="00EE2E7D" w:rsidP="00EE2E7D">
      <w:pPr>
        <w:tabs>
          <w:tab w:val="left" w:pos="709"/>
        </w:tabs>
        <w:ind w:firstLine="0"/>
        <w:contextualSpacing/>
      </w:pPr>
    </w:p>
    <w:p w:rsidR="00EE2E7D" w:rsidRPr="00EE2E7D" w:rsidRDefault="00EE2E7D" w:rsidP="00EE2E7D">
      <w:pPr>
        <w:ind w:firstLine="567"/>
        <w:jc w:val="left"/>
        <w:rPr>
          <w:u w:val="single"/>
        </w:rPr>
      </w:pPr>
      <w:r w:rsidRPr="00EE2E7D">
        <w:rPr>
          <w:u w:val="single"/>
        </w:rPr>
        <w:t xml:space="preserve">Раздел 3. Раздел наградных документов.  </w:t>
      </w:r>
    </w:p>
    <w:p w:rsidR="00EE2E7D" w:rsidRPr="00EE2E7D" w:rsidRDefault="00EE2E7D" w:rsidP="00EE2E7D">
      <w:pPr>
        <w:ind w:firstLine="0"/>
        <w:jc w:val="left"/>
      </w:pPr>
      <w:r w:rsidRPr="00EE2E7D">
        <w:t xml:space="preserve">Перечень возможных наградных документов: </w:t>
      </w:r>
    </w:p>
    <w:p w:rsidR="00EE2E7D" w:rsidRPr="00EE2E7D" w:rsidRDefault="00EE2E7D" w:rsidP="00EE2E7D">
      <w:pPr>
        <w:numPr>
          <w:ilvl w:val="0"/>
          <w:numId w:val="8"/>
        </w:numPr>
        <w:contextualSpacing/>
        <w:jc w:val="left"/>
      </w:pPr>
      <w:r w:rsidRPr="00EE2E7D">
        <w:lastRenderedPageBreak/>
        <w:t xml:space="preserve">грамоты, </w:t>
      </w:r>
    </w:p>
    <w:p w:rsidR="00EE2E7D" w:rsidRPr="00EE2E7D" w:rsidRDefault="00EE2E7D" w:rsidP="00EE2E7D">
      <w:pPr>
        <w:numPr>
          <w:ilvl w:val="0"/>
          <w:numId w:val="8"/>
        </w:numPr>
        <w:contextualSpacing/>
        <w:jc w:val="left"/>
      </w:pPr>
      <w:r w:rsidRPr="00EE2E7D">
        <w:t xml:space="preserve">благодарности, </w:t>
      </w:r>
    </w:p>
    <w:p w:rsidR="00EE2E7D" w:rsidRPr="00EE2E7D" w:rsidRDefault="00EE2E7D" w:rsidP="00EE2E7D">
      <w:pPr>
        <w:numPr>
          <w:ilvl w:val="0"/>
          <w:numId w:val="8"/>
        </w:numPr>
        <w:contextualSpacing/>
        <w:jc w:val="left"/>
      </w:pPr>
      <w:r w:rsidRPr="00EE2E7D">
        <w:t>благодарственные письма,</w:t>
      </w:r>
    </w:p>
    <w:p w:rsidR="00EE2E7D" w:rsidRPr="00EE2E7D" w:rsidRDefault="00EE2E7D" w:rsidP="00EE2E7D">
      <w:pPr>
        <w:numPr>
          <w:ilvl w:val="0"/>
          <w:numId w:val="8"/>
        </w:numPr>
        <w:contextualSpacing/>
        <w:jc w:val="left"/>
      </w:pPr>
      <w:r w:rsidRPr="00EE2E7D">
        <w:t xml:space="preserve">свидетельство о награде, </w:t>
      </w:r>
    </w:p>
    <w:p w:rsidR="00EE2E7D" w:rsidRPr="00EE2E7D" w:rsidRDefault="00EE2E7D" w:rsidP="00EE2E7D">
      <w:pPr>
        <w:numPr>
          <w:ilvl w:val="0"/>
          <w:numId w:val="8"/>
        </w:numPr>
        <w:contextualSpacing/>
        <w:jc w:val="left"/>
      </w:pPr>
      <w:r w:rsidRPr="00EE2E7D">
        <w:t xml:space="preserve">дипломы, </w:t>
      </w:r>
    </w:p>
    <w:p w:rsidR="00EE2E7D" w:rsidRPr="00EE2E7D" w:rsidRDefault="00EE2E7D" w:rsidP="00EE2E7D">
      <w:pPr>
        <w:numPr>
          <w:ilvl w:val="0"/>
          <w:numId w:val="8"/>
        </w:numPr>
        <w:contextualSpacing/>
        <w:jc w:val="left"/>
      </w:pPr>
      <w:r w:rsidRPr="00EE2E7D">
        <w:t>сертификаты и т.д.</w:t>
      </w:r>
    </w:p>
    <w:p w:rsidR="00EE2E7D" w:rsidRPr="00EE2E7D" w:rsidRDefault="00EE2E7D" w:rsidP="00EE2E7D">
      <w:pPr>
        <w:ind w:firstLine="567"/>
        <w:jc w:val="left"/>
      </w:pPr>
    </w:p>
    <w:p w:rsidR="00EE2E7D" w:rsidRPr="00EE2E7D" w:rsidRDefault="00EE2E7D" w:rsidP="00EE2E7D">
      <w:pPr>
        <w:ind w:firstLine="567"/>
        <w:jc w:val="left"/>
        <w:rPr>
          <w:u w:val="single"/>
        </w:rPr>
      </w:pPr>
      <w:r w:rsidRPr="00EE2E7D">
        <w:rPr>
          <w:u w:val="single"/>
        </w:rPr>
        <w:t>Раздел 4. Раздел отзывов.</w:t>
      </w:r>
    </w:p>
    <w:p w:rsidR="00EE2E7D" w:rsidRPr="00EE2E7D" w:rsidRDefault="00EE2E7D" w:rsidP="00EE2E7D">
      <w:pPr>
        <w:ind w:firstLine="0"/>
        <w:jc w:val="left"/>
      </w:pPr>
      <w:r w:rsidRPr="00EE2E7D">
        <w:t xml:space="preserve">Перечень возможных документов: </w:t>
      </w:r>
    </w:p>
    <w:p w:rsidR="00EE2E7D" w:rsidRPr="00EE2E7D" w:rsidRDefault="00EE2E7D" w:rsidP="00EE2E7D">
      <w:pPr>
        <w:numPr>
          <w:ilvl w:val="0"/>
          <w:numId w:val="9"/>
        </w:numPr>
        <w:contextualSpacing/>
        <w:jc w:val="left"/>
      </w:pPr>
      <w:r w:rsidRPr="00EE2E7D">
        <w:t xml:space="preserve">рецензии, </w:t>
      </w:r>
    </w:p>
    <w:p w:rsidR="00EE2E7D" w:rsidRPr="00EE2E7D" w:rsidRDefault="00EE2E7D" w:rsidP="00EE2E7D">
      <w:pPr>
        <w:numPr>
          <w:ilvl w:val="0"/>
          <w:numId w:val="9"/>
        </w:numPr>
        <w:contextualSpacing/>
        <w:jc w:val="left"/>
      </w:pPr>
      <w:r w:rsidRPr="00EE2E7D">
        <w:t xml:space="preserve">характеристики, </w:t>
      </w:r>
    </w:p>
    <w:p w:rsidR="00EE2E7D" w:rsidRPr="00EE2E7D" w:rsidRDefault="00EE2E7D" w:rsidP="00EE2E7D">
      <w:pPr>
        <w:numPr>
          <w:ilvl w:val="0"/>
          <w:numId w:val="9"/>
        </w:numPr>
        <w:contextualSpacing/>
        <w:jc w:val="left"/>
      </w:pPr>
      <w:r w:rsidRPr="00EE2E7D">
        <w:t xml:space="preserve">отзывы, </w:t>
      </w:r>
    </w:p>
    <w:p w:rsidR="00EE2E7D" w:rsidRPr="00EE2E7D" w:rsidRDefault="00EE2E7D" w:rsidP="00EE2E7D">
      <w:pPr>
        <w:numPr>
          <w:ilvl w:val="0"/>
          <w:numId w:val="9"/>
        </w:numPr>
        <w:contextualSpacing/>
        <w:jc w:val="left"/>
      </w:pPr>
      <w:r w:rsidRPr="00EE2E7D">
        <w:t>газетные статьи (на копии газетной статьи должны быть видны название издател</w:t>
      </w:r>
      <w:r w:rsidRPr="00EE2E7D">
        <w:t>ь</w:t>
      </w:r>
      <w:r w:rsidRPr="00EE2E7D">
        <w:t>ства, номер и дата издания)</w:t>
      </w:r>
    </w:p>
    <w:p w:rsidR="00EE2E7D" w:rsidRPr="00EE2E7D" w:rsidRDefault="00EE2E7D" w:rsidP="00EE2E7D">
      <w:pPr>
        <w:numPr>
          <w:ilvl w:val="0"/>
          <w:numId w:val="9"/>
        </w:numPr>
        <w:contextualSpacing/>
        <w:jc w:val="left"/>
      </w:pPr>
      <w:r w:rsidRPr="00EE2E7D">
        <w:t>рекомендательные письма.</w:t>
      </w:r>
    </w:p>
    <w:p w:rsidR="00EE2E7D" w:rsidRPr="00EE2E7D" w:rsidRDefault="00EE2E7D" w:rsidP="00EE2E7D">
      <w:pPr>
        <w:ind w:firstLine="0"/>
        <w:jc w:val="left"/>
      </w:pPr>
      <w:r w:rsidRPr="00EE2E7D">
        <w:t>Данные материалы прилагаются в виде оригиналов или копий.</w:t>
      </w:r>
    </w:p>
    <w:p w:rsidR="00EE2E7D" w:rsidRPr="00EE2E7D" w:rsidRDefault="00EE2E7D" w:rsidP="00EE2E7D">
      <w:pPr>
        <w:ind w:firstLine="567"/>
        <w:jc w:val="left"/>
      </w:pPr>
    </w:p>
    <w:p w:rsidR="00EE2E7D" w:rsidRPr="00EE2E7D" w:rsidRDefault="00EE2E7D" w:rsidP="00EE2E7D">
      <w:pPr>
        <w:ind w:firstLine="567"/>
        <w:jc w:val="left"/>
        <w:rPr>
          <w:u w:val="single"/>
        </w:rPr>
      </w:pPr>
    </w:p>
    <w:p w:rsidR="00EE2E7D" w:rsidRPr="00EE2E7D" w:rsidRDefault="00EE2E7D" w:rsidP="00EE2E7D">
      <w:pPr>
        <w:numPr>
          <w:ilvl w:val="0"/>
          <w:numId w:val="3"/>
        </w:numPr>
        <w:tabs>
          <w:tab w:val="left" w:pos="284"/>
        </w:tabs>
        <w:spacing w:after="200" w:line="276" w:lineRule="auto"/>
        <w:ind w:firstLine="0"/>
        <w:contextualSpacing/>
        <w:jc w:val="center"/>
        <w:rPr>
          <w:b/>
          <w:u w:val="single"/>
        </w:rPr>
      </w:pPr>
      <w:r w:rsidRPr="00EE2E7D">
        <w:rPr>
          <w:b/>
          <w:u w:val="single"/>
        </w:rPr>
        <w:t>Заключительные положения</w:t>
      </w:r>
    </w:p>
    <w:p w:rsidR="00EE2E7D" w:rsidRPr="00EE2E7D" w:rsidRDefault="00EE2E7D" w:rsidP="00EE2E7D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567"/>
        <w:contextualSpacing/>
        <w:jc w:val="left"/>
      </w:pPr>
      <w:r w:rsidRPr="00EE2E7D">
        <w:t>Все документы в разделах оформляются в хронологическом порядке.</w:t>
      </w:r>
    </w:p>
    <w:p w:rsidR="00EE2E7D" w:rsidRPr="00EE2E7D" w:rsidRDefault="00EE2E7D" w:rsidP="00EE2E7D">
      <w:pPr>
        <w:numPr>
          <w:ilvl w:val="0"/>
          <w:numId w:val="5"/>
        </w:numPr>
        <w:tabs>
          <w:tab w:val="left" w:pos="993"/>
        </w:tabs>
        <w:spacing w:after="200" w:line="276" w:lineRule="auto"/>
        <w:ind w:firstLine="567"/>
        <w:contextualSpacing/>
        <w:jc w:val="left"/>
      </w:pPr>
      <w:r w:rsidRPr="00EE2E7D">
        <w:t>Материалы должны датироваться.</w:t>
      </w:r>
    </w:p>
    <w:p w:rsidR="00EE2E7D" w:rsidRPr="00EE2E7D" w:rsidRDefault="00EE2E7D" w:rsidP="00EE2E7D">
      <w:pPr>
        <w:ind w:firstLine="0"/>
        <w:jc w:val="left"/>
      </w:pPr>
    </w:p>
    <w:p w:rsidR="00EE2E7D" w:rsidRDefault="00EE2E7D"/>
    <w:p w:rsidR="00EE2E7D" w:rsidRDefault="00EE2E7D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Default="006436D5"/>
    <w:p w:rsidR="006436D5" w:rsidRPr="00FF1A27" w:rsidRDefault="006436D5" w:rsidP="004D71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711E">
        <w:rPr>
          <w:rFonts w:ascii="Times New Roman" w:hAnsi="Times New Roman" w:cs="Times New Roman"/>
          <w:sz w:val="24"/>
          <w:szCs w:val="24"/>
        </w:rPr>
        <w:t xml:space="preserve"> </w:t>
      </w:r>
      <w:r w:rsidRPr="00FF1A27">
        <w:rPr>
          <w:rFonts w:ascii="Times New Roman" w:hAnsi="Times New Roman" w:cs="Times New Roman"/>
          <w:sz w:val="24"/>
          <w:szCs w:val="24"/>
        </w:rPr>
        <w:t>к Положению</w:t>
      </w:r>
    </w:p>
    <w:p w:rsidR="006436D5" w:rsidRPr="00FF1A27" w:rsidRDefault="006436D5" w:rsidP="006436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A27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6436D5" w:rsidRPr="00FF1A27" w:rsidRDefault="006436D5" w:rsidP="006436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«Народное Признание» </w:t>
      </w:r>
      <w:r w:rsidRPr="00FF1A2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Череповецком районе</w:t>
      </w:r>
    </w:p>
    <w:p w:rsidR="006436D5" w:rsidRPr="00FF1A27" w:rsidRDefault="006436D5" w:rsidP="006436D5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60"/>
        <w:gridCol w:w="794"/>
        <w:gridCol w:w="340"/>
        <w:gridCol w:w="340"/>
        <w:gridCol w:w="1020"/>
        <w:gridCol w:w="1020"/>
        <w:gridCol w:w="1360"/>
        <w:gridCol w:w="2040"/>
        <w:gridCol w:w="340"/>
      </w:tblGrid>
      <w:tr w:rsidR="006436D5" w:rsidRPr="00FF1A27" w:rsidTr="001D37B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8"/>
            <w:bookmarkEnd w:id="2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6436D5" w:rsidRPr="00FF1A27" w:rsidRDefault="006436D5" w:rsidP="001D3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6436D5" w:rsidRPr="00FF1A27" w:rsidTr="001D37B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436D5" w:rsidRPr="00FF1A27" w:rsidTr="001D37BA">
        <w:trPr>
          <w:trHeight w:val="21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A27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D5" w:rsidRPr="00FF1A27" w:rsidTr="001D37BA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D5" w:rsidRPr="00FF1A27" w:rsidTr="001D37BA">
        <w:trPr>
          <w:trHeight w:val="229"/>
        </w:trPr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A27">
              <w:rPr>
                <w:rFonts w:ascii="Times New Roman" w:hAnsi="Times New Roman" w:cs="Times New Roman"/>
                <w:sz w:val="20"/>
              </w:rPr>
              <w:t>(кем и когда)</w:t>
            </w:r>
          </w:p>
        </w:tc>
      </w:tr>
      <w:tr w:rsidR="006436D5" w:rsidRPr="00FF1A27" w:rsidTr="001D37BA">
        <w:tc>
          <w:tcPr>
            <w:tcW w:w="87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D5" w:rsidRPr="00FF1A27" w:rsidTr="001D37BA">
        <w:tc>
          <w:tcPr>
            <w:tcW w:w="3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5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D5" w:rsidRPr="00FF1A27" w:rsidTr="001D37BA">
        <w:tc>
          <w:tcPr>
            <w:tcW w:w="87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436D5" w:rsidRPr="00FF1A27" w:rsidTr="001D37B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персональных данных и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ключительно в целях рассмотрения вопроса о присвоении 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«Народное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для использования при подготовке и оформлении документов на присвоение 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«Народное Признание»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, освещения новостей о конкурсе и его уч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стниках с использованием средств автоматизации, </w:t>
            </w:r>
            <w:proofErr w:type="spellStart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FF1A27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информационно-телекоммуникационных сетях).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данных, передаваемых на обработку: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дата рождения;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фотография;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адрес по месту проживания;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наименование моего работодателя;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занимаемые мною должности по месту работы;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и общественно-политической деятельности;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награждениях и поощрениях.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Настоящее согласие представляется на осуществление любых действий в отнош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ние, хранение, уточнение (обновление, изменение), использование, распространение (в том числе передача), автоматизированная обработка,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      </w:r>
          </w:p>
          <w:p w:rsidR="006436D5" w:rsidRPr="00FF1A27" w:rsidRDefault="006436D5" w:rsidP="001D3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отзывается моим письменным заявлением.</w:t>
            </w:r>
          </w:p>
        </w:tc>
      </w:tr>
      <w:tr w:rsidR="006436D5" w:rsidRPr="00FF1A27" w:rsidTr="001D37B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Данное согласие действует с "__"____________ 20__ года.</w:t>
            </w:r>
          </w:p>
        </w:tc>
      </w:tr>
      <w:tr w:rsidR="006436D5" w:rsidRPr="00FF1A27" w:rsidTr="001D37BA"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D5" w:rsidRPr="00FF1A27" w:rsidTr="001D37BA"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6D5" w:rsidRPr="00FF1A27" w:rsidRDefault="006436D5" w:rsidP="001D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1E" w:rsidRPr="00FF1A27" w:rsidTr="001D37BA"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711E" w:rsidRPr="00FF1A27" w:rsidRDefault="004D711E" w:rsidP="004D7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7">
              <w:rPr>
                <w:rFonts w:ascii="Times New Roman" w:hAnsi="Times New Roman" w:cs="Times New Roman"/>
                <w:sz w:val="24"/>
                <w:szCs w:val="24"/>
              </w:rPr>
              <w:t>"__"____________ 20__ года</w:t>
            </w:r>
          </w:p>
        </w:tc>
      </w:tr>
    </w:tbl>
    <w:p w:rsidR="006436D5" w:rsidRPr="00FF1A27" w:rsidRDefault="006436D5"/>
    <w:sectPr w:rsidR="006436D5" w:rsidRPr="00FF1A27" w:rsidSect="00DB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7E0"/>
    <w:multiLevelType w:val="hybridMultilevel"/>
    <w:tmpl w:val="2D42C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0151"/>
    <w:multiLevelType w:val="multilevel"/>
    <w:tmpl w:val="802A2872"/>
    <w:lvl w:ilvl="0">
      <w:start w:val="5"/>
      <w:numFmt w:val="decimal"/>
      <w:lvlText w:val="%1."/>
      <w:lvlJc w:val="left"/>
      <w:pPr>
        <w:ind w:left="1810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D5D6B86"/>
    <w:multiLevelType w:val="hybridMultilevel"/>
    <w:tmpl w:val="8F1CB6D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401444"/>
    <w:multiLevelType w:val="hybridMultilevel"/>
    <w:tmpl w:val="1C9AA6A2"/>
    <w:lvl w:ilvl="0" w:tplc="091E0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F3FB5"/>
    <w:multiLevelType w:val="hybridMultilevel"/>
    <w:tmpl w:val="9230A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1483"/>
    <w:multiLevelType w:val="hybridMultilevel"/>
    <w:tmpl w:val="A5A08F78"/>
    <w:lvl w:ilvl="0" w:tplc="2968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4994"/>
    <w:multiLevelType w:val="multilevel"/>
    <w:tmpl w:val="EFA2B78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AD33379"/>
    <w:multiLevelType w:val="hybridMultilevel"/>
    <w:tmpl w:val="ACB669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730657"/>
    <w:multiLevelType w:val="hybridMultilevel"/>
    <w:tmpl w:val="C6D68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24E6C"/>
    <w:multiLevelType w:val="hybridMultilevel"/>
    <w:tmpl w:val="C206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4511"/>
    <w:rsid w:val="001A270A"/>
    <w:rsid w:val="001A3658"/>
    <w:rsid w:val="001D4B18"/>
    <w:rsid w:val="00224511"/>
    <w:rsid w:val="00236524"/>
    <w:rsid w:val="002512EE"/>
    <w:rsid w:val="002735A0"/>
    <w:rsid w:val="00330C49"/>
    <w:rsid w:val="00376207"/>
    <w:rsid w:val="003F0AF0"/>
    <w:rsid w:val="00447700"/>
    <w:rsid w:val="004647BC"/>
    <w:rsid w:val="004D711E"/>
    <w:rsid w:val="006436D5"/>
    <w:rsid w:val="00695DCB"/>
    <w:rsid w:val="00714815"/>
    <w:rsid w:val="00790F82"/>
    <w:rsid w:val="00792171"/>
    <w:rsid w:val="007C57BB"/>
    <w:rsid w:val="00810E58"/>
    <w:rsid w:val="00A047E7"/>
    <w:rsid w:val="00A20DB3"/>
    <w:rsid w:val="00A443E6"/>
    <w:rsid w:val="00B64CD3"/>
    <w:rsid w:val="00C26A74"/>
    <w:rsid w:val="00CF45DC"/>
    <w:rsid w:val="00DD7477"/>
    <w:rsid w:val="00DE582E"/>
    <w:rsid w:val="00E12D09"/>
    <w:rsid w:val="00E153A3"/>
    <w:rsid w:val="00E2024E"/>
    <w:rsid w:val="00E32C2B"/>
    <w:rsid w:val="00E63BDD"/>
    <w:rsid w:val="00E652D7"/>
    <w:rsid w:val="00EA48EB"/>
    <w:rsid w:val="00EB43C5"/>
    <w:rsid w:val="00EE2E7D"/>
    <w:rsid w:val="00EF5FBB"/>
    <w:rsid w:val="00F21C95"/>
    <w:rsid w:val="00FD0CF8"/>
    <w:rsid w:val="00FF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6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3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C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B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6A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AFF2A76918C1123D1623831C8B9DBC39407DC3749BD5D5B3E8D44B1A16B7B08F1B13356E2CD13F2B5BBC2FFFC7DDF34633064AABF7C97B9E0D654mDJ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4AFF2A76918C1123D1623831C8B9DBC39407DC3749BD5D5B3E8D44B1A16B7B08F1B13356E2CD13F2B5BBC2FFFC7DDF34633064AABF7C97B9E0D654mD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4AFF2A76918C1123D1623831C8B9DBC39407DC374CB45C5E3B8D44B1A16B7B08F1B13356E2CD13F2B5BBC2FFFC7DDF34633064AABF7C97B9E0D654mDJ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4AFF2A76918C1123D1623831C8B9DBC39407DC374CB45C5E3B8D44B1A16B7B08F1B13356E2CD13F2B5BBC2FFFC7DDF34633064AABF7C97B9E0D654mDJ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AFF2A76918C1123D1623831C8B9DBC39407DC3745BF5F523E8D44B1A16B7B08F1B13356E2CD13F2B5BBC2FEFC7DDF34633064AABF7C97B9E0D654mD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7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Фищук Мария Леонидовна</dc:creator>
  <cp:lastModifiedBy>Пракопович Елена Степановна</cp:lastModifiedBy>
  <cp:revision>21</cp:revision>
  <cp:lastPrinted>2022-07-14T05:43:00Z</cp:lastPrinted>
  <dcterms:created xsi:type="dcterms:W3CDTF">2022-05-13T13:43:00Z</dcterms:created>
  <dcterms:modified xsi:type="dcterms:W3CDTF">2022-08-02T07:26:00Z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