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5" w:rsidRPr="00AF543D" w:rsidRDefault="001135C5" w:rsidP="001135C5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</w:t>
      </w:r>
      <w:r w:rsidRPr="00AF543D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</w:p>
    <w:p w:rsidR="00EE5576" w:rsidRPr="00AF543D" w:rsidRDefault="00EE5576" w:rsidP="00EE55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695FBF" w:rsidRDefault="00EE5576" w:rsidP="00720F5C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между </w:t>
      </w:r>
      <w:r w:rsidR="00412BB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дминистрацией  </w:t>
      </w:r>
      <w:r w:rsidR="00F14DB3">
        <w:rPr>
          <w:rFonts w:ascii="Times New Roman" w:hAnsi="Times New Roman" w:cs="Times New Roman"/>
          <w:b/>
          <w:bCs/>
          <w:spacing w:val="-2"/>
          <w:sz w:val="24"/>
          <w:szCs w:val="24"/>
        </w:rPr>
        <w:t>Ягановского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сельского поселения и </w:t>
      </w:r>
    </w:p>
    <w:p w:rsidR="0067390B" w:rsidRDefault="00EE5576" w:rsidP="0067390B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Череповецкого </w:t>
      </w:r>
      <w:r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муниципального района о передаче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осуществления отдельных полномочий </w:t>
      </w:r>
      <w:r w:rsidR="00720F5C">
        <w:rPr>
          <w:rFonts w:ascii="Times New Roman" w:hAnsi="Times New Roman" w:cs="Times New Roman"/>
          <w:b/>
          <w:bCs/>
          <w:spacing w:val="-1"/>
          <w:sz w:val="24"/>
          <w:szCs w:val="24"/>
        </w:rPr>
        <w:t>в рамках реализации Федерального закона от 27.07.2010 № 210-ФЗ «Об организации предоставления государ</w:t>
      </w:r>
      <w:r w:rsidR="00695FB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746D23">
        <w:rPr>
          <w:rFonts w:ascii="Times New Roman" w:hAnsi="Times New Roman" w:cs="Times New Roman"/>
          <w:b/>
          <w:bCs/>
          <w:spacing w:val="-1"/>
          <w:sz w:val="24"/>
          <w:szCs w:val="24"/>
        </w:rPr>
        <w:t>твенных и муниципальных услуг»</w:t>
      </w:r>
      <w:r w:rsidR="0067390B">
        <w:rPr>
          <w:rFonts w:ascii="Times New Roman" w:hAnsi="Times New Roman" w:cs="Times New Roman"/>
          <w:b/>
          <w:bCs/>
          <w:spacing w:val="-1"/>
          <w:sz w:val="24"/>
          <w:szCs w:val="24"/>
        </w:rPr>
        <w:t>, по правовому обеспечению деятельности органов местного самоуправления сельского поселения</w:t>
      </w:r>
      <w:r w:rsidR="001135C5" w:rsidRPr="001135C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135C5">
        <w:rPr>
          <w:rFonts w:ascii="Times New Roman" w:hAnsi="Times New Roman" w:cs="Times New Roman"/>
          <w:b/>
          <w:bCs/>
          <w:spacing w:val="-1"/>
          <w:sz w:val="24"/>
          <w:szCs w:val="24"/>
        </w:rPr>
        <w:t>от 19 декабря 2019 года</w:t>
      </w:r>
    </w:p>
    <w:p w:rsidR="00695FBF" w:rsidRDefault="00695FBF" w:rsidP="00695FB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5FBF" w:rsidRDefault="00695FBF" w:rsidP="00695FB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</w:t>
      </w:r>
    </w:p>
    <w:p w:rsidR="00695FBF" w:rsidRDefault="00695FBF" w:rsidP="00695FBF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746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Череповец                                                                                                  «</w:t>
      </w:r>
      <w:r w:rsidR="001135C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135C5">
        <w:rPr>
          <w:rFonts w:ascii="Times New Roman" w:hAnsi="Times New Roman" w:cs="Times New Roman"/>
          <w:sz w:val="24"/>
          <w:szCs w:val="24"/>
        </w:rPr>
        <w:t>октя</w:t>
      </w:r>
      <w:r w:rsidR="00A75BCC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135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20F5C" w:rsidRDefault="00720F5C" w:rsidP="00720F5C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95FBF" w:rsidRPr="00AF543D" w:rsidRDefault="00EE5576" w:rsidP="00695FBF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="00F14DB3">
        <w:rPr>
          <w:rFonts w:ascii="Times New Roman" w:hAnsi="Times New Roman" w:cs="Times New Roman"/>
          <w:iCs/>
          <w:sz w:val="24"/>
          <w:szCs w:val="24"/>
        </w:rPr>
        <w:t>Ягановского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iCs/>
          <w:sz w:val="24"/>
          <w:szCs w:val="24"/>
        </w:rPr>
        <w:t>оселения</w:t>
      </w:r>
      <w:r w:rsidR="00695FB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лице главы поселения </w:t>
      </w:r>
      <w:r w:rsidR="00695FBF">
        <w:rPr>
          <w:rFonts w:ascii="Times New Roman" w:hAnsi="Times New Roman" w:cs="Times New Roman"/>
          <w:iCs/>
          <w:sz w:val="24"/>
          <w:szCs w:val="24"/>
        </w:rPr>
        <w:t>Семенникова Василия Анатольевича</w:t>
      </w:r>
      <w:r w:rsidR="00F14D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 </w:t>
      </w:r>
      <w:r w:rsidRPr="00AF543D">
        <w:rPr>
          <w:rFonts w:ascii="Times New Roman" w:hAnsi="Times New Roman" w:cs="Times New Roman"/>
          <w:iCs/>
          <w:sz w:val="24"/>
          <w:szCs w:val="24"/>
        </w:rPr>
        <w:t>Череповецкого муниципального района</w:t>
      </w:r>
      <w:r w:rsidR="00695FBF">
        <w:rPr>
          <w:rFonts w:ascii="Times New Roman" w:hAnsi="Times New Roman" w:cs="Times New Roman"/>
          <w:iCs/>
          <w:sz w:val="24"/>
          <w:szCs w:val="24"/>
        </w:rPr>
        <w:t>,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в лице</w:t>
      </w:r>
      <w:r w:rsidR="00D44838">
        <w:rPr>
          <w:rFonts w:ascii="Times New Roman" w:hAnsi="Times New Roman" w:cs="Times New Roman"/>
          <w:iCs/>
          <w:sz w:val="24"/>
          <w:szCs w:val="24"/>
        </w:rPr>
        <w:t xml:space="preserve"> руководителя администрации района </w:t>
      </w:r>
      <w:proofErr w:type="spellStart"/>
      <w:r w:rsidR="00D44838">
        <w:rPr>
          <w:rFonts w:ascii="Times New Roman" w:hAnsi="Times New Roman" w:cs="Times New Roman"/>
          <w:iCs/>
          <w:sz w:val="24"/>
          <w:szCs w:val="24"/>
        </w:rPr>
        <w:t>Сергушева</w:t>
      </w:r>
      <w:proofErr w:type="spellEnd"/>
      <w:r w:rsidR="00D44838">
        <w:rPr>
          <w:rFonts w:ascii="Times New Roman" w:hAnsi="Times New Roman" w:cs="Times New Roman"/>
          <w:iCs/>
          <w:sz w:val="24"/>
          <w:szCs w:val="24"/>
        </w:rPr>
        <w:t xml:space="preserve"> Александра Сергеевича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Pr="00AF543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далее «Стороны», руководствуясь статьями 14, 15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054C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54CBE">
        <w:rPr>
          <w:rFonts w:ascii="Times New Roman" w:hAnsi="Times New Roman" w:cs="Times New Roman"/>
          <w:sz w:val="24"/>
          <w:szCs w:val="24"/>
        </w:rPr>
        <w:t>.10.</w:t>
      </w:r>
      <w:r w:rsidRPr="00AF543D">
        <w:rPr>
          <w:rFonts w:ascii="Times New Roman" w:hAnsi="Times New Roman" w:cs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F543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района</w:t>
      </w:r>
      <w:r w:rsidR="00695FBF">
        <w:rPr>
          <w:rFonts w:ascii="Times New Roman" w:hAnsi="Times New Roman" w:cs="Times New Roman"/>
          <w:iCs/>
          <w:sz w:val="24"/>
          <w:szCs w:val="24"/>
        </w:rPr>
        <w:t>, решени</w:t>
      </w:r>
      <w:r w:rsidR="00D44838">
        <w:rPr>
          <w:rFonts w:ascii="Times New Roman" w:hAnsi="Times New Roman" w:cs="Times New Roman"/>
          <w:iCs/>
          <w:sz w:val="24"/>
          <w:szCs w:val="24"/>
        </w:rPr>
        <w:t>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Совета </w:t>
      </w:r>
      <w:r w:rsidR="00F14DB3">
        <w:rPr>
          <w:rFonts w:ascii="Times New Roman" w:hAnsi="Times New Roman" w:cs="Times New Roman"/>
          <w:iCs/>
          <w:sz w:val="24"/>
          <w:szCs w:val="24"/>
        </w:rPr>
        <w:t>Ягановского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</w:t>
      </w:r>
      <w:r w:rsidR="00F14D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3486">
        <w:rPr>
          <w:rFonts w:ascii="Times New Roman" w:hAnsi="Times New Roman" w:cs="Times New Roman"/>
          <w:iCs/>
          <w:sz w:val="24"/>
          <w:szCs w:val="24"/>
        </w:rPr>
        <w:t>02</w:t>
      </w:r>
      <w:r w:rsidR="00F14DB3">
        <w:rPr>
          <w:rFonts w:ascii="Times New Roman" w:hAnsi="Times New Roman" w:cs="Times New Roman"/>
          <w:iCs/>
          <w:sz w:val="24"/>
          <w:szCs w:val="24"/>
        </w:rPr>
        <w:t>.</w:t>
      </w:r>
      <w:r w:rsidR="00D44838">
        <w:rPr>
          <w:rFonts w:ascii="Times New Roman" w:hAnsi="Times New Roman" w:cs="Times New Roman"/>
          <w:iCs/>
          <w:sz w:val="24"/>
          <w:szCs w:val="24"/>
        </w:rPr>
        <w:t>1</w:t>
      </w:r>
      <w:r w:rsidR="00A03486">
        <w:rPr>
          <w:rFonts w:ascii="Times New Roman" w:hAnsi="Times New Roman" w:cs="Times New Roman"/>
          <w:iCs/>
          <w:sz w:val="24"/>
          <w:szCs w:val="24"/>
        </w:rPr>
        <w:t>0</w:t>
      </w:r>
      <w:r w:rsidR="00412BBF">
        <w:rPr>
          <w:rFonts w:ascii="Times New Roman" w:hAnsi="Times New Roman" w:cs="Times New Roman"/>
          <w:iCs/>
          <w:sz w:val="24"/>
          <w:szCs w:val="24"/>
        </w:rPr>
        <w:t>.201</w:t>
      </w:r>
      <w:r w:rsidR="00D44838">
        <w:rPr>
          <w:rFonts w:ascii="Times New Roman" w:hAnsi="Times New Roman" w:cs="Times New Roman"/>
          <w:iCs/>
          <w:sz w:val="24"/>
          <w:szCs w:val="24"/>
        </w:rPr>
        <w:t>9</w:t>
      </w:r>
      <w:r w:rsidR="00412B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5FBF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A03486">
        <w:rPr>
          <w:rFonts w:ascii="Times New Roman" w:hAnsi="Times New Roman" w:cs="Times New Roman"/>
          <w:iCs/>
          <w:sz w:val="24"/>
          <w:szCs w:val="24"/>
        </w:rPr>
        <w:t>75</w:t>
      </w:r>
      <w:r w:rsidR="000C40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081">
        <w:rPr>
          <w:rFonts w:ascii="Times New Roman" w:hAnsi="Times New Roman" w:cs="Times New Roman"/>
          <w:iCs/>
          <w:sz w:val="24"/>
          <w:szCs w:val="24"/>
        </w:rPr>
        <w:t>«</w:t>
      </w:r>
      <w:r w:rsidR="000C4081">
        <w:rPr>
          <w:rFonts w:ascii="Times New Roman" w:hAnsi="Times New Roman" w:cs="Times New Roman"/>
          <w:iCs/>
          <w:sz w:val="24"/>
          <w:szCs w:val="24"/>
        </w:rPr>
        <w:t>О передаче отдельных</w:t>
      </w:r>
      <w:proofErr w:type="gramEnd"/>
      <w:r w:rsidR="000C4081">
        <w:rPr>
          <w:rFonts w:ascii="Times New Roman" w:hAnsi="Times New Roman" w:cs="Times New Roman"/>
          <w:iCs/>
          <w:sz w:val="24"/>
          <w:szCs w:val="24"/>
        </w:rPr>
        <w:t xml:space="preserve"> полномочий органов местного самоуправления </w:t>
      </w:r>
      <w:r w:rsidR="00720F5C">
        <w:rPr>
          <w:rFonts w:ascii="Times New Roman" w:hAnsi="Times New Roman" w:cs="Times New Roman"/>
          <w:iCs/>
          <w:sz w:val="24"/>
          <w:szCs w:val="24"/>
        </w:rPr>
        <w:t xml:space="preserve">Ягановского </w:t>
      </w:r>
      <w:r w:rsidR="000C4081">
        <w:rPr>
          <w:rFonts w:ascii="Times New Roman" w:hAnsi="Times New Roman" w:cs="Times New Roman"/>
          <w:iCs/>
          <w:sz w:val="24"/>
          <w:szCs w:val="24"/>
        </w:rPr>
        <w:t>сельского поселения»</w:t>
      </w:r>
      <w:r w:rsidRPr="000C408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95FBF" w:rsidRPr="00E665BA">
        <w:rPr>
          <w:rFonts w:ascii="Times New Roman" w:hAnsi="Times New Roman" w:cs="Times New Roman"/>
          <w:iCs/>
          <w:sz w:val="24"/>
          <w:szCs w:val="24"/>
        </w:rPr>
        <w:t>решени</w:t>
      </w:r>
      <w:r w:rsidR="00746D23">
        <w:rPr>
          <w:rFonts w:ascii="Times New Roman" w:hAnsi="Times New Roman" w:cs="Times New Roman"/>
          <w:iCs/>
          <w:sz w:val="24"/>
          <w:szCs w:val="24"/>
        </w:rPr>
        <w:t>ем</w:t>
      </w:r>
      <w:r w:rsidR="00695FBF" w:rsidRPr="00E665BA">
        <w:rPr>
          <w:rFonts w:ascii="Times New Roman" w:hAnsi="Times New Roman" w:cs="Times New Roman"/>
          <w:iCs/>
          <w:sz w:val="24"/>
          <w:szCs w:val="24"/>
        </w:rPr>
        <w:t xml:space="preserve"> Муниципального Собрания Череповец</w:t>
      </w:r>
      <w:r w:rsidR="00746D23">
        <w:rPr>
          <w:rFonts w:ascii="Times New Roman" w:hAnsi="Times New Roman" w:cs="Times New Roman"/>
          <w:iCs/>
          <w:sz w:val="24"/>
          <w:szCs w:val="24"/>
        </w:rPr>
        <w:t xml:space="preserve">кого муниципального района </w:t>
      </w:r>
      <w:r w:rsidR="00D44838" w:rsidRPr="00E665BA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D44838">
        <w:rPr>
          <w:rFonts w:ascii="Times New Roman" w:hAnsi="Times New Roman" w:cs="Times New Roman"/>
          <w:iCs/>
          <w:sz w:val="24"/>
          <w:szCs w:val="24"/>
        </w:rPr>
        <w:t>14</w:t>
      </w:r>
      <w:r w:rsidR="00D44838" w:rsidRPr="00E665BA">
        <w:rPr>
          <w:rFonts w:ascii="Times New Roman" w:hAnsi="Times New Roman" w:cs="Times New Roman"/>
          <w:iCs/>
          <w:sz w:val="24"/>
          <w:szCs w:val="24"/>
        </w:rPr>
        <w:t>.1</w:t>
      </w:r>
      <w:r w:rsidR="00D44838">
        <w:rPr>
          <w:rFonts w:ascii="Times New Roman" w:hAnsi="Times New Roman" w:cs="Times New Roman"/>
          <w:iCs/>
          <w:sz w:val="24"/>
          <w:szCs w:val="24"/>
        </w:rPr>
        <w:t>1</w:t>
      </w:r>
      <w:r w:rsidR="00D44838" w:rsidRPr="00E665BA">
        <w:rPr>
          <w:rFonts w:ascii="Times New Roman" w:hAnsi="Times New Roman" w:cs="Times New Roman"/>
          <w:iCs/>
          <w:sz w:val="24"/>
          <w:szCs w:val="24"/>
        </w:rPr>
        <w:t>.201</w:t>
      </w:r>
      <w:r w:rsidR="00D44838">
        <w:rPr>
          <w:rFonts w:ascii="Times New Roman" w:hAnsi="Times New Roman" w:cs="Times New Roman"/>
          <w:iCs/>
          <w:sz w:val="24"/>
          <w:szCs w:val="24"/>
        </w:rPr>
        <w:t>9</w:t>
      </w:r>
      <w:r w:rsidR="00D44838" w:rsidRPr="00E665BA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D44838">
        <w:rPr>
          <w:rFonts w:ascii="Times New Roman" w:hAnsi="Times New Roman" w:cs="Times New Roman"/>
          <w:iCs/>
          <w:sz w:val="24"/>
          <w:szCs w:val="24"/>
        </w:rPr>
        <w:t>96</w:t>
      </w:r>
      <w:r w:rsidR="00D44838" w:rsidRPr="00E665BA">
        <w:rPr>
          <w:rFonts w:ascii="Times New Roman" w:hAnsi="Times New Roman" w:cs="Times New Roman"/>
          <w:iCs/>
          <w:sz w:val="24"/>
          <w:szCs w:val="24"/>
        </w:rPr>
        <w:t xml:space="preserve"> «О приеме отдельных полномочий органов местного самоуправления сельских поселений </w:t>
      </w:r>
      <w:r w:rsidR="00D44838">
        <w:rPr>
          <w:rFonts w:ascii="Times New Roman" w:hAnsi="Times New Roman" w:cs="Times New Roman"/>
          <w:iCs/>
          <w:sz w:val="24"/>
          <w:szCs w:val="24"/>
        </w:rPr>
        <w:t xml:space="preserve">(муниципальных образований) Череповецкого муниципального </w:t>
      </w:r>
      <w:r w:rsidR="00D44838" w:rsidRPr="00E665BA">
        <w:rPr>
          <w:rFonts w:ascii="Times New Roman" w:hAnsi="Times New Roman" w:cs="Times New Roman"/>
          <w:iCs/>
          <w:sz w:val="24"/>
          <w:szCs w:val="24"/>
        </w:rPr>
        <w:t xml:space="preserve">района» </w:t>
      </w:r>
      <w:r w:rsidR="00695FBF" w:rsidRPr="00E665BA">
        <w:rPr>
          <w:rFonts w:ascii="Times New Roman" w:hAnsi="Times New Roman" w:cs="Times New Roman"/>
          <w:sz w:val="24"/>
          <w:szCs w:val="24"/>
        </w:rPr>
        <w:t xml:space="preserve">пришли к соглашению </w:t>
      </w:r>
      <w:r w:rsidR="001135C5">
        <w:rPr>
          <w:rFonts w:ascii="Times New Roman" w:hAnsi="Times New Roman" w:cs="Times New Roman"/>
          <w:sz w:val="24"/>
          <w:szCs w:val="24"/>
        </w:rPr>
        <w:t>о заключении настоящего дополнительного соглашения</w:t>
      </w:r>
      <w:r w:rsidR="001135C5" w:rsidRPr="00E665BA">
        <w:rPr>
          <w:rFonts w:ascii="Times New Roman" w:hAnsi="Times New Roman" w:cs="Times New Roman"/>
          <w:sz w:val="24"/>
          <w:szCs w:val="24"/>
        </w:rPr>
        <w:t xml:space="preserve"> </w:t>
      </w:r>
      <w:r w:rsidR="00695FBF" w:rsidRPr="00E665BA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E5576" w:rsidRDefault="00EE5576" w:rsidP="00695FBF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35C5" w:rsidRPr="0055080F" w:rsidRDefault="001135C5" w:rsidP="001135C5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gramStart"/>
      <w:r w:rsidRPr="0055080F">
        <w:rPr>
          <w:rFonts w:ascii="Times New Roman" w:hAnsi="Times New Roman" w:cs="Times New Roman"/>
          <w:iCs/>
          <w:sz w:val="24"/>
          <w:szCs w:val="24"/>
        </w:rPr>
        <w:t xml:space="preserve">Объем иных межбюджетных трансфертов, предоставляемый в бюджет района, предусматривается в решении Совета поселения о бюджете, рассчитывается в соответствии с прилагаемой методикой расчета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правовому обеспечению деятельности органов местного самоуправления сельского поселения 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на 2020 увеличить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26 600 (двадцать шесть тысяч шестьсот) 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  рублей. </w:t>
      </w:r>
      <w:proofErr w:type="gramEnd"/>
    </w:p>
    <w:p w:rsidR="001135C5" w:rsidRPr="0055080F" w:rsidRDefault="001135C5" w:rsidP="001135C5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iCs/>
          <w:sz w:val="24"/>
          <w:szCs w:val="24"/>
        </w:rPr>
        <w:t>пятом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 статьи 3 цифр</w:t>
      </w:r>
      <w:r>
        <w:rPr>
          <w:rFonts w:ascii="Times New Roman" w:hAnsi="Times New Roman" w:cs="Times New Roman"/>
          <w:iCs/>
          <w:sz w:val="24"/>
          <w:szCs w:val="24"/>
        </w:rPr>
        <w:t>ы и слова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52000 (пятьдесят две тысячи) руб.</w:t>
      </w:r>
      <w:r w:rsidRPr="0055080F">
        <w:rPr>
          <w:rFonts w:ascii="Times New Roman" w:hAnsi="Times New Roman" w:cs="Times New Roman"/>
          <w:iCs/>
          <w:sz w:val="24"/>
          <w:szCs w:val="24"/>
        </w:rPr>
        <w:t>» заменить цифр</w:t>
      </w:r>
      <w:r>
        <w:rPr>
          <w:rFonts w:ascii="Times New Roman" w:hAnsi="Times New Roman" w:cs="Times New Roman"/>
          <w:iCs/>
          <w:sz w:val="24"/>
          <w:szCs w:val="24"/>
        </w:rPr>
        <w:t>ами и словами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>78600 (семьдесят восемь тысяч шестьсот) руб.</w:t>
      </w:r>
      <w:r w:rsidRPr="0055080F">
        <w:rPr>
          <w:rFonts w:ascii="Times New Roman" w:hAnsi="Times New Roman" w:cs="Times New Roman"/>
          <w:iCs/>
          <w:sz w:val="24"/>
          <w:szCs w:val="24"/>
        </w:rPr>
        <w:t>».</w:t>
      </w:r>
    </w:p>
    <w:p w:rsidR="001135C5" w:rsidRPr="0055080F" w:rsidRDefault="001135C5" w:rsidP="001135C5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 соглашения «</w:t>
      </w:r>
      <w:r w:rsidRPr="008C1739">
        <w:rPr>
          <w:rFonts w:ascii="Times New Roman" w:hAnsi="Times New Roman" w:cs="Times New Roman"/>
          <w:bCs/>
          <w:iCs/>
          <w:sz w:val="24"/>
          <w:szCs w:val="24"/>
        </w:rPr>
        <w:t>Методика расчета иных межбюджетных трансфертов, выделяемых из бюджета сельского поселения</w:t>
      </w:r>
      <w:r w:rsidRPr="0055080F">
        <w:rPr>
          <w:b/>
          <w:bCs/>
          <w:iCs/>
        </w:rPr>
        <w:t xml:space="preserve"> 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органам местного самоуправления Череповецкого муниципального района на осуществление отдельных полномочий </w:t>
      </w:r>
      <w:r>
        <w:rPr>
          <w:rFonts w:ascii="Times New Roman" w:hAnsi="Times New Roman" w:cs="Times New Roman"/>
          <w:iCs/>
          <w:sz w:val="24"/>
          <w:szCs w:val="24"/>
        </w:rPr>
        <w:t>в сфере правового обеспечения</w:t>
      </w:r>
      <w:r w:rsidRPr="0055080F">
        <w:rPr>
          <w:rFonts w:ascii="Times New Roman" w:hAnsi="Times New Roman" w:cs="Times New Roman"/>
          <w:iCs/>
          <w:sz w:val="24"/>
          <w:szCs w:val="24"/>
        </w:rPr>
        <w:t>»  изложить в редакции согласно приложени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 1 к настоящему дополнительному соглашению.</w:t>
      </w:r>
    </w:p>
    <w:p w:rsidR="001135C5" w:rsidRPr="0055080F" w:rsidRDefault="001135C5" w:rsidP="001135C5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 соглашения «График  перечислени</w:t>
      </w:r>
      <w:r w:rsidR="000D27E9">
        <w:rPr>
          <w:rFonts w:ascii="Times New Roman" w:hAnsi="Times New Roman" w:cs="Times New Roman"/>
          <w:iCs/>
          <w:sz w:val="24"/>
          <w:szCs w:val="24"/>
        </w:rPr>
        <w:t xml:space="preserve">я межбюджетных трансфертов на 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 осуществление отдельных полномочий по </w:t>
      </w:r>
      <w:r>
        <w:rPr>
          <w:rFonts w:ascii="Times New Roman" w:hAnsi="Times New Roman" w:cs="Times New Roman"/>
          <w:iCs/>
          <w:sz w:val="24"/>
          <w:szCs w:val="24"/>
        </w:rPr>
        <w:t>правовому обеспечению деятельности органов местного самоуправления сельского поселения</w:t>
      </w:r>
      <w:r w:rsidRPr="0055080F">
        <w:rPr>
          <w:rFonts w:ascii="Times New Roman" w:hAnsi="Times New Roman" w:cs="Times New Roman"/>
          <w:iCs/>
          <w:sz w:val="24"/>
          <w:szCs w:val="24"/>
        </w:rPr>
        <w:t>»  изложить в редакции согласно приложени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 2 к настоящему дополнительному соглашению.</w:t>
      </w:r>
    </w:p>
    <w:p w:rsidR="001135C5" w:rsidRPr="0055080F" w:rsidRDefault="001135C5" w:rsidP="001135C5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Настоящее 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ополнительное  соглашение  вступает в силу с 01 ноября 2020 года. </w:t>
      </w:r>
    </w:p>
    <w:p w:rsidR="001135C5" w:rsidRPr="0055080F" w:rsidRDefault="001135C5" w:rsidP="001135C5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55080F">
        <w:rPr>
          <w:rFonts w:ascii="Times New Roman" w:hAnsi="Times New Roman" w:cs="Times New Roman"/>
          <w:iCs/>
          <w:sz w:val="24"/>
          <w:szCs w:val="24"/>
        </w:rPr>
        <w:t xml:space="preserve">Настоящее 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55080F">
        <w:rPr>
          <w:rFonts w:ascii="Times New Roman" w:hAnsi="Times New Roman" w:cs="Times New Roman"/>
          <w:iCs/>
          <w:sz w:val="24"/>
          <w:szCs w:val="24"/>
        </w:rPr>
        <w:t>ополнительное  соглашение составлено в пяти экземплярах, имеющих равную юридическую силу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E5576" w:rsidRPr="00AF543D" w:rsidRDefault="001135C5" w:rsidP="00EE5576">
      <w:pPr>
        <w:shd w:val="clear" w:color="auto" w:fill="FFFFFF"/>
        <w:spacing w:before="120"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Подписи</w:t>
      </w:r>
      <w:r w:rsidR="00EE5576"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сторон:</w:t>
      </w:r>
    </w:p>
    <w:tbl>
      <w:tblPr>
        <w:tblW w:w="13703" w:type="dxa"/>
        <w:tblLook w:val="04A0" w:firstRow="1" w:lastRow="0" w:firstColumn="1" w:lastColumn="0" w:noHBand="0" w:noVBand="1"/>
      </w:tblPr>
      <w:tblGrid>
        <w:gridCol w:w="4571"/>
        <w:gridCol w:w="4566"/>
        <w:gridCol w:w="4566"/>
      </w:tblGrid>
      <w:tr w:rsidR="00EE5576" w:rsidRPr="00AF543D" w:rsidTr="00C36209">
        <w:tc>
          <w:tcPr>
            <w:tcW w:w="4571" w:type="dxa"/>
          </w:tcPr>
          <w:p w:rsidR="00412BBF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Ягановского </w:t>
            </w:r>
          </w:p>
          <w:p w:rsidR="00412BBF" w:rsidRDefault="00412BBF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576" w:rsidRPr="00F14DB3" w:rsidRDefault="00EE5576" w:rsidP="00412BB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AE2132" w:rsidRPr="00807EE3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Череповецкого</w:t>
            </w:r>
          </w:p>
          <w:p w:rsidR="00AE2132" w:rsidRPr="00807EE3" w:rsidRDefault="00AE2132" w:rsidP="00AE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E5576" w:rsidRPr="00695FBF" w:rsidRDefault="00EE5576" w:rsidP="005D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EE5576" w:rsidRPr="00AF543D" w:rsidRDefault="00EE5576" w:rsidP="00C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76" w:rsidRPr="00AF543D" w:rsidTr="00C36209">
        <w:tc>
          <w:tcPr>
            <w:tcW w:w="4571" w:type="dxa"/>
          </w:tcPr>
          <w:p w:rsidR="00EE5576" w:rsidRPr="00AF543D" w:rsidRDefault="00EE5576" w:rsidP="001135C5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5C5" w:rsidRPr="002E6387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М.П.</w:t>
            </w:r>
            <w:r w:rsidR="001135C5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                  В.А. Семенников</w:t>
            </w:r>
          </w:p>
        </w:tc>
        <w:tc>
          <w:tcPr>
            <w:tcW w:w="4566" w:type="dxa"/>
          </w:tcPr>
          <w:p w:rsidR="00EE5576" w:rsidRPr="00695FBF" w:rsidRDefault="001135C5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4A87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                      А.С. </w:t>
            </w:r>
            <w:proofErr w:type="spellStart"/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Сергушев</w:t>
            </w:r>
            <w:proofErr w:type="spellEnd"/>
          </w:p>
          <w:p w:rsidR="00EE5576" w:rsidRPr="00695FBF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EE5576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76" w:rsidRPr="00AF543D" w:rsidRDefault="00EE5576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76" w:rsidRPr="00AF543D" w:rsidTr="00C36209">
        <w:tc>
          <w:tcPr>
            <w:tcW w:w="4571" w:type="dxa"/>
            <w:vAlign w:val="bottom"/>
          </w:tcPr>
          <w:p w:rsidR="00EE5576" w:rsidRPr="002E6387" w:rsidRDefault="00EE5576" w:rsidP="00695FBF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vAlign w:val="bottom"/>
          </w:tcPr>
          <w:p w:rsidR="00EE5576" w:rsidRPr="002E6387" w:rsidRDefault="00EE5576" w:rsidP="00D44838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vAlign w:val="bottom"/>
          </w:tcPr>
          <w:p w:rsidR="00EE5576" w:rsidRPr="002E6387" w:rsidRDefault="00EE5576" w:rsidP="00C36209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FAC" w:rsidRDefault="002F1FAC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240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F1FAC"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2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F1FAC">
        <w:rPr>
          <w:rFonts w:ascii="Times New Roman" w:hAnsi="Times New Roman" w:cs="Times New Roman"/>
          <w:sz w:val="26"/>
          <w:szCs w:val="26"/>
        </w:rPr>
        <w:t>к дополнительному соглашению № 1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2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F1FAC">
        <w:rPr>
          <w:rFonts w:ascii="Times New Roman" w:hAnsi="Times New Roman" w:cs="Times New Roman"/>
          <w:sz w:val="26"/>
          <w:szCs w:val="26"/>
        </w:rPr>
        <w:t xml:space="preserve">  от 30.10.2020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24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240"/>
        <w:jc w:val="center"/>
        <w:rPr>
          <w:rFonts w:ascii="Times New Roman" w:hAnsi="Times New Roman" w:cs="Times New Roman"/>
          <w:sz w:val="25"/>
          <w:szCs w:val="25"/>
        </w:rPr>
      </w:pPr>
      <w:r w:rsidRPr="002F1FAC">
        <w:rPr>
          <w:rFonts w:ascii="Times New Roman" w:hAnsi="Times New Roman" w:cs="Times New Roman"/>
          <w:b/>
          <w:bCs/>
          <w:sz w:val="25"/>
          <w:szCs w:val="25"/>
        </w:rPr>
        <w:t>Методика</w:t>
      </w:r>
      <w:r w:rsidRPr="002F1FAC">
        <w:rPr>
          <w:rFonts w:ascii="Times New Roman" w:hAnsi="Times New Roman" w:cs="Times New Roman"/>
          <w:sz w:val="25"/>
          <w:szCs w:val="25"/>
        </w:rPr>
        <w:br/>
      </w:r>
      <w:r w:rsidRPr="002F1FAC">
        <w:rPr>
          <w:rFonts w:ascii="Times New Roman" w:hAnsi="Times New Roman" w:cs="Times New Roman"/>
          <w:b/>
          <w:bCs/>
          <w:sz w:val="25"/>
          <w:szCs w:val="25"/>
        </w:rPr>
        <w:t xml:space="preserve">расчета иных межбюджетных трансфертов, выделяемых из бюджета сельского поселения </w:t>
      </w:r>
      <w:r w:rsidRPr="002F1FAC">
        <w:rPr>
          <w:rFonts w:ascii="Times New Roman" w:hAnsi="Times New Roman" w:cs="Times New Roman"/>
          <w:b/>
          <w:sz w:val="25"/>
          <w:szCs w:val="25"/>
        </w:rPr>
        <w:t>органам местного самоуправления Череповецкого муниципального района на осуществление отдельных полномочий в сфере правового обеспечения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240"/>
        <w:rPr>
          <w:rFonts w:ascii="Times New Roman" w:hAnsi="Times New Roman" w:cs="Times New Roman"/>
          <w:sz w:val="25"/>
          <w:szCs w:val="25"/>
        </w:rPr>
      </w:pPr>
      <w:r w:rsidRPr="002F1FAC">
        <w:rPr>
          <w:rFonts w:ascii="Times New Roman" w:hAnsi="Times New Roman" w:cs="Times New Roman"/>
          <w:sz w:val="25"/>
          <w:szCs w:val="25"/>
        </w:rPr>
        <w:t xml:space="preserve"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в сфере правового обеспечения. 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  <w:r w:rsidRPr="002F1FAC">
        <w:rPr>
          <w:rFonts w:ascii="Times New Roman" w:hAnsi="Times New Roman" w:cs="Times New Roman"/>
          <w:sz w:val="25"/>
          <w:szCs w:val="25"/>
        </w:rPr>
        <w:t xml:space="preserve">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</w:t>
      </w:r>
      <w:proofErr w:type="gramStart"/>
      <w:r w:rsidRPr="002F1FAC">
        <w:rPr>
          <w:rFonts w:ascii="Times New Roman" w:hAnsi="Times New Roman" w:cs="Times New Roman"/>
          <w:sz w:val="25"/>
          <w:szCs w:val="25"/>
        </w:rPr>
        <w:t>–о</w:t>
      </w:r>
      <w:proofErr w:type="gramEnd"/>
      <w:r w:rsidRPr="002F1FAC">
        <w:rPr>
          <w:rFonts w:ascii="Times New Roman" w:hAnsi="Times New Roman" w:cs="Times New Roman"/>
          <w:sz w:val="25"/>
          <w:szCs w:val="25"/>
        </w:rPr>
        <w:t>бъем иных межбюджетных трансфертов), рассчитывается по формуле: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2F1FAC">
        <w:rPr>
          <w:rFonts w:ascii="Times New Roman" w:hAnsi="Times New Roman" w:cs="Times New Roman"/>
          <w:sz w:val="25"/>
          <w:szCs w:val="25"/>
        </w:rPr>
        <w:t>S</w:t>
      </w:r>
      <w:proofErr w:type="gramEnd"/>
      <w:r w:rsidRPr="002F1FAC">
        <w:rPr>
          <w:rFonts w:ascii="Times New Roman" w:hAnsi="Times New Roman" w:cs="Times New Roman"/>
          <w:sz w:val="25"/>
          <w:szCs w:val="25"/>
        </w:rPr>
        <w:t>мбт</w:t>
      </w:r>
      <w:proofErr w:type="spellEnd"/>
      <w:r w:rsidRPr="002F1FAC">
        <w:rPr>
          <w:rFonts w:ascii="Times New Roman" w:hAnsi="Times New Roman" w:cs="Times New Roman"/>
          <w:sz w:val="25"/>
          <w:szCs w:val="25"/>
        </w:rPr>
        <w:t xml:space="preserve"> = </w:t>
      </w:r>
      <w:proofErr w:type="spellStart"/>
      <w:r w:rsidRPr="002F1FAC">
        <w:rPr>
          <w:rFonts w:ascii="Times New Roman" w:hAnsi="Times New Roman" w:cs="Times New Roman"/>
          <w:sz w:val="25"/>
          <w:szCs w:val="25"/>
        </w:rPr>
        <w:t>Sфот</w:t>
      </w:r>
      <w:proofErr w:type="spellEnd"/>
      <w:r w:rsidRPr="002F1FAC">
        <w:rPr>
          <w:rFonts w:ascii="Times New Roman" w:hAnsi="Times New Roman" w:cs="Times New Roman"/>
          <w:sz w:val="25"/>
          <w:szCs w:val="25"/>
        </w:rPr>
        <w:t>, где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2F1FAC">
        <w:rPr>
          <w:rFonts w:ascii="Times New Roman" w:hAnsi="Times New Roman" w:cs="Times New Roman"/>
          <w:sz w:val="25"/>
          <w:szCs w:val="25"/>
        </w:rPr>
        <w:t>S</w:t>
      </w:r>
      <w:proofErr w:type="gramEnd"/>
      <w:r w:rsidRPr="002F1FAC">
        <w:rPr>
          <w:rFonts w:ascii="Times New Roman" w:hAnsi="Times New Roman" w:cs="Times New Roman"/>
          <w:sz w:val="25"/>
          <w:szCs w:val="25"/>
        </w:rPr>
        <w:t>мбт</w:t>
      </w:r>
      <w:proofErr w:type="spellEnd"/>
      <w:r w:rsidRPr="002F1FAC">
        <w:rPr>
          <w:rFonts w:ascii="Times New Roman" w:hAnsi="Times New Roman" w:cs="Times New Roman"/>
          <w:sz w:val="25"/>
          <w:szCs w:val="25"/>
        </w:rPr>
        <w:t xml:space="preserve"> - объем иных межбюджетных трансфертов;</w:t>
      </w:r>
      <w:r w:rsidRPr="002F1FAC">
        <w:rPr>
          <w:rFonts w:ascii="Times New Roman" w:hAnsi="Times New Roman" w:cs="Times New Roman"/>
          <w:sz w:val="25"/>
          <w:szCs w:val="25"/>
        </w:rPr>
        <w:br/>
      </w:r>
      <w:proofErr w:type="spellStart"/>
      <w:r w:rsidRPr="002F1FAC">
        <w:rPr>
          <w:rFonts w:ascii="Times New Roman" w:hAnsi="Times New Roman" w:cs="Times New Roman"/>
          <w:sz w:val="25"/>
          <w:szCs w:val="25"/>
        </w:rPr>
        <w:t>Sфот</w:t>
      </w:r>
      <w:proofErr w:type="spellEnd"/>
      <w:r w:rsidRPr="002F1FAC">
        <w:rPr>
          <w:rFonts w:ascii="Times New Roman" w:hAnsi="Times New Roman" w:cs="Times New Roman"/>
          <w:sz w:val="25"/>
          <w:szCs w:val="25"/>
        </w:rPr>
        <w:t xml:space="preserve"> - объем расходов на оплату труда и начисления на выплаты по оплате труда в год инспекторов.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sz w:val="25"/>
          <w:szCs w:val="25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  <w:r w:rsidRPr="002F1FAC">
        <w:rPr>
          <w:rFonts w:ascii="Times New Roman" w:hAnsi="Times New Roman" w:cs="Times New Roman"/>
          <w:sz w:val="25"/>
          <w:szCs w:val="25"/>
        </w:rPr>
        <w:t>3. Объем расходов на оплату труда и начисления на выплаты по оплате труда в год инспекторов определяются по формуле: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  <w:proofErr w:type="spellStart"/>
      <w:r w:rsidRPr="002F1FAC">
        <w:rPr>
          <w:rFonts w:ascii="Times New Roman" w:hAnsi="Times New Roman" w:cs="Times New Roman"/>
          <w:sz w:val="25"/>
          <w:szCs w:val="25"/>
        </w:rPr>
        <w:t>Sфот</w:t>
      </w:r>
      <w:proofErr w:type="spellEnd"/>
      <w:proofErr w:type="gramStart"/>
      <w:r w:rsidRPr="002F1FAC">
        <w:rPr>
          <w:rFonts w:ascii="Times New Roman" w:hAnsi="Times New Roman" w:cs="Times New Roman"/>
          <w:sz w:val="25"/>
          <w:szCs w:val="25"/>
        </w:rPr>
        <w:t xml:space="preserve"> = Д</w:t>
      </w:r>
      <w:proofErr w:type="gramEnd"/>
      <w:r w:rsidRPr="002F1FAC">
        <w:rPr>
          <w:rFonts w:ascii="Times New Roman" w:hAnsi="Times New Roman" w:cs="Times New Roman"/>
          <w:sz w:val="25"/>
          <w:szCs w:val="25"/>
        </w:rPr>
        <w:t xml:space="preserve"> x Н x Е x </w:t>
      </w:r>
      <w:r w:rsidRPr="002F1FAC">
        <w:rPr>
          <w:rFonts w:ascii="Times New Roman" w:hAnsi="Times New Roman" w:cs="Times New Roman"/>
          <w:sz w:val="25"/>
          <w:szCs w:val="25"/>
          <w:lang w:val="en-US"/>
        </w:rPr>
        <w:t>K</w:t>
      </w:r>
      <w:r w:rsidRPr="002F1FAC">
        <w:rPr>
          <w:rFonts w:ascii="Times New Roman" w:hAnsi="Times New Roman" w:cs="Times New Roman"/>
          <w:sz w:val="25"/>
          <w:szCs w:val="25"/>
        </w:rPr>
        <w:t>, где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sz w:val="25"/>
          <w:szCs w:val="25"/>
        </w:rPr>
      </w:pPr>
      <w:r w:rsidRPr="002F1FAC">
        <w:rPr>
          <w:rFonts w:ascii="Times New Roman" w:hAnsi="Times New Roman" w:cs="Times New Roman"/>
          <w:sz w:val="25"/>
          <w:szCs w:val="25"/>
        </w:rPr>
        <w:t>Д – размер годового денежного содержания инспекторов, рассчитывается в соответствии с правовыми актами района;</w:t>
      </w:r>
      <w:r w:rsidRPr="002F1FAC">
        <w:rPr>
          <w:rFonts w:ascii="Times New Roman" w:hAnsi="Times New Roman" w:cs="Times New Roman"/>
          <w:sz w:val="25"/>
          <w:szCs w:val="25"/>
        </w:rPr>
        <w:br/>
        <w:t>Н - численность работников, непосредственно осуществляющих переданные полномочия в расчете на сельское поселение;</w:t>
      </w:r>
      <w:r w:rsidRPr="002F1FAC">
        <w:rPr>
          <w:rFonts w:ascii="Times New Roman" w:hAnsi="Times New Roman" w:cs="Times New Roman"/>
          <w:sz w:val="25"/>
          <w:szCs w:val="25"/>
        </w:rPr>
        <w:br/>
        <w:t>Е - коэффициент начислений на выплаты по оплате труда в соответствии с законодательством Российской Федерации в размере 1,302;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sz w:val="25"/>
          <w:szCs w:val="25"/>
        </w:rPr>
      </w:pPr>
      <w:r w:rsidRPr="002F1FAC">
        <w:rPr>
          <w:rFonts w:ascii="Times New Roman" w:hAnsi="Times New Roman" w:cs="Times New Roman"/>
          <w:sz w:val="25"/>
          <w:szCs w:val="25"/>
          <w:lang w:val="en-US"/>
        </w:rPr>
        <w:t>K</w:t>
      </w:r>
      <w:r w:rsidRPr="002F1FAC">
        <w:rPr>
          <w:rFonts w:ascii="Times New Roman" w:hAnsi="Times New Roman" w:cs="Times New Roman"/>
          <w:sz w:val="25"/>
          <w:szCs w:val="25"/>
        </w:rPr>
        <w:t xml:space="preserve"> – </w:t>
      </w:r>
      <w:proofErr w:type="gramStart"/>
      <w:r w:rsidRPr="002F1FAC">
        <w:rPr>
          <w:rFonts w:ascii="Times New Roman" w:hAnsi="Times New Roman" w:cs="Times New Roman"/>
          <w:sz w:val="25"/>
          <w:szCs w:val="25"/>
        </w:rPr>
        <w:t>коэффициент</w:t>
      </w:r>
      <w:proofErr w:type="gramEnd"/>
      <w:r w:rsidRPr="002F1FAC">
        <w:rPr>
          <w:rFonts w:ascii="Times New Roman" w:hAnsi="Times New Roman" w:cs="Times New Roman"/>
          <w:sz w:val="25"/>
          <w:szCs w:val="25"/>
        </w:rPr>
        <w:t xml:space="preserve"> интенсивности, значение от 0 до 1.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sz w:val="25"/>
          <w:szCs w:val="25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sz w:val="25"/>
          <w:szCs w:val="25"/>
        </w:rPr>
      </w:pPr>
      <w:r w:rsidRPr="002F1FAC">
        <w:rPr>
          <w:rFonts w:ascii="Times New Roman" w:hAnsi="Times New Roman" w:cs="Times New Roman"/>
          <w:sz w:val="25"/>
          <w:szCs w:val="25"/>
        </w:rPr>
        <w:t>тогда: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sz w:val="25"/>
          <w:szCs w:val="25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2F1FAC">
        <w:rPr>
          <w:rFonts w:ascii="Times New Roman" w:hAnsi="Times New Roman" w:cs="Times New Roman"/>
          <w:sz w:val="25"/>
          <w:szCs w:val="25"/>
        </w:rPr>
        <w:t>S</w:t>
      </w:r>
      <w:proofErr w:type="gramEnd"/>
      <w:r w:rsidRPr="002F1FAC">
        <w:rPr>
          <w:rFonts w:ascii="Times New Roman" w:hAnsi="Times New Roman" w:cs="Times New Roman"/>
          <w:sz w:val="25"/>
          <w:szCs w:val="25"/>
        </w:rPr>
        <w:t>мбт</w:t>
      </w:r>
      <w:proofErr w:type="spellEnd"/>
      <w:r w:rsidRPr="002F1FAC">
        <w:rPr>
          <w:rFonts w:ascii="Times New Roman" w:hAnsi="Times New Roman" w:cs="Times New Roman"/>
          <w:sz w:val="25"/>
          <w:szCs w:val="25"/>
        </w:rPr>
        <w:t xml:space="preserve"> = 814855,7х 0,15 х 1,302 х 0,494=78615,81 руб./год.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sz w:val="25"/>
          <w:szCs w:val="25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2F1FAC">
        <w:rPr>
          <w:rFonts w:ascii="Times New Roman" w:hAnsi="Times New Roman" w:cs="Times New Roman"/>
          <w:sz w:val="25"/>
          <w:szCs w:val="25"/>
        </w:rPr>
        <w:t>S</w:t>
      </w:r>
      <w:proofErr w:type="gramEnd"/>
      <w:r w:rsidRPr="002F1FAC">
        <w:rPr>
          <w:rFonts w:ascii="Times New Roman" w:hAnsi="Times New Roman" w:cs="Times New Roman"/>
          <w:sz w:val="25"/>
          <w:szCs w:val="25"/>
        </w:rPr>
        <w:t>мбт</w:t>
      </w:r>
      <w:proofErr w:type="spellEnd"/>
      <w:r w:rsidRPr="002F1FAC">
        <w:rPr>
          <w:rFonts w:ascii="Times New Roman" w:hAnsi="Times New Roman" w:cs="Times New Roman"/>
          <w:sz w:val="25"/>
          <w:szCs w:val="25"/>
        </w:rPr>
        <w:t xml:space="preserve"> =78600 руб./год.</w:t>
      </w: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240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before="100" w:beforeAutospacing="1" w:after="240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1FAC" w:rsidRDefault="002F1FAC" w:rsidP="002F1FA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F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2 </w:t>
      </w: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FAC">
        <w:rPr>
          <w:rFonts w:ascii="Times New Roman" w:eastAsiaTheme="minorHAnsi" w:hAnsi="Times New Roman" w:cs="Times New Roman"/>
          <w:sz w:val="28"/>
          <w:szCs w:val="28"/>
          <w:lang w:eastAsia="en-US"/>
        </w:rPr>
        <w:t>к дополнительному соглашению № 1</w:t>
      </w: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от 30.10.2020</w:t>
      </w: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FA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</w:t>
      </w: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перечисления межбюджетных трансфертов </w:t>
      </w:r>
      <w:r w:rsidRPr="002F1FA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осуществление отдельных полномочий по правовому обеспечению деятельности органов местного самоуправления сельского поселения</w:t>
      </w: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F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2020 год</w:t>
      </w: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2F1FAC" w:rsidRPr="002F1FAC" w:rsidTr="00316AE9">
        <w:tc>
          <w:tcPr>
            <w:tcW w:w="5353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Плановая </w:t>
            </w:r>
          </w:p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сумма поступлений, руб.</w:t>
            </w:r>
          </w:p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выплаты</w:t>
            </w:r>
          </w:p>
        </w:tc>
      </w:tr>
      <w:tr w:rsidR="002F1FAC" w:rsidRPr="002F1FAC" w:rsidTr="00316AE9">
        <w:tc>
          <w:tcPr>
            <w:tcW w:w="5353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4 700,00</w:t>
            </w:r>
          </w:p>
        </w:tc>
        <w:tc>
          <w:tcPr>
            <w:tcW w:w="4218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 февраля</w:t>
            </w:r>
          </w:p>
        </w:tc>
      </w:tr>
      <w:tr w:rsidR="002F1FAC" w:rsidRPr="002F1FAC" w:rsidTr="00316AE9">
        <w:tc>
          <w:tcPr>
            <w:tcW w:w="5353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4 700,00</w:t>
            </w:r>
          </w:p>
        </w:tc>
        <w:tc>
          <w:tcPr>
            <w:tcW w:w="4218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 марта</w:t>
            </w:r>
          </w:p>
        </w:tc>
      </w:tr>
      <w:tr w:rsidR="002F1FAC" w:rsidRPr="002F1FAC" w:rsidTr="00316AE9">
        <w:tc>
          <w:tcPr>
            <w:tcW w:w="5353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4 700,00</w:t>
            </w:r>
          </w:p>
        </w:tc>
        <w:tc>
          <w:tcPr>
            <w:tcW w:w="4218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 апреля</w:t>
            </w:r>
          </w:p>
        </w:tc>
      </w:tr>
      <w:tr w:rsidR="002F1FAC" w:rsidRPr="002F1FAC" w:rsidTr="00316AE9">
        <w:tc>
          <w:tcPr>
            <w:tcW w:w="5353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4 700,00</w:t>
            </w:r>
          </w:p>
        </w:tc>
        <w:tc>
          <w:tcPr>
            <w:tcW w:w="4218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 мая</w:t>
            </w:r>
          </w:p>
        </w:tc>
      </w:tr>
      <w:tr w:rsidR="002F1FAC" w:rsidRPr="002F1FAC" w:rsidTr="00316AE9">
        <w:tc>
          <w:tcPr>
            <w:tcW w:w="5353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4 700,00</w:t>
            </w:r>
          </w:p>
        </w:tc>
        <w:tc>
          <w:tcPr>
            <w:tcW w:w="4218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 июня</w:t>
            </w:r>
          </w:p>
        </w:tc>
      </w:tr>
      <w:tr w:rsidR="002F1FAC" w:rsidRPr="002F1FAC" w:rsidTr="00316AE9">
        <w:tc>
          <w:tcPr>
            <w:tcW w:w="5353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4 700,00</w:t>
            </w:r>
          </w:p>
        </w:tc>
        <w:tc>
          <w:tcPr>
            <w:tcW w:w="4218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 июля</w:t>
            </w:r>
          </w:p>
        </w:tc>
      </w:tr>
      <w:tr w:rsidR="002F1FAC" w:rsidRPr="002F1FAC" w:rsidTr="00316AE9">
        <w:tc>
          <w:tcPr>
            <w:tcW w:w="5353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4 700,00</w:t>
            </w:r>
          </w:p>
        </w:tc>
        <w:tc>
          <w:tcPr>
            <w:tcW w:w="4218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 августа</w:t>
            </w:r>
          </w:p>
        </w:tc>
      </w:tr>
      <w:tr w:rsidR="002F1FAC" w:rsidRPr="002F1FAC" w:rsidTr="00316AE9">
        <w:tc>
          <w:tcPr>
            <w:tcW w:w="5353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4 700,00</w:t>
            </w:r>
          </w:p>
        </w:tc>
        <w:tc>
          <w:tcPr>
            <w:tcW w:w="4218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 сентября</w:t>
            </w:r>
          </w:p>
        </w:tc>
      </w:tr>
      <w:tr w:rsidR="002F1FAC" w:rsidRPr="002F1FAC" w:rsidTr="00316AE9">
        <w:tc>
          <w:tcPr>
            <w:tcW w:w="5353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4 700,00</w:t>
            </w:r>
          </w:p>
        </w:tc>
        <w:tc>
          <w:tcPr>
            <w:tcW w:w="4218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 октября</w:t>
            </w:r>
          </w:p>
        </w:tc>
      </w:tr>
      <w:tr w:rsidR="002F1FAC" w:rsidRPr="002F1FAC" w:rsidTr="00316AE9">
        <w:tc>
          <w:tcPr>
            <w:tcW w:w="5353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18 000,00</w:t>
            </w:r>
          </w:p>
        </w:tc>
        <w:tc>
          <w:tcPr>
            <w:tcW w:w="4218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 ноября</w:t>
            </w:r>
          </w:p>
        </w:tc>
      </w:tr>
      <w:tr w:rsidR="002F1FAC" w:rsidRPr="002F1FAC" w:rsidTr="00316AE9">
        <w:tc>
          <w:tcPr>
            <w:tcW w:w="5353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18 300,00</w:t>
            </w:r>
          </w:p>
        </w:tc>
        <w:tc>
          <w:tcPr>
            <w:tcW w:w="4218" w:type="dxa"/>
          </w:tcPr>
          <w:p w:rsidR="002F1FAC" w:rsidRPr="002F1FAC" w:rsidRDefault="002F1FAC" w:rsidP="002F1FA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F1F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 декабря</w:t>
            </w:r>
          </w:p>
        </w:tc>
      </w:tr>
    </w:tbl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1FAC" w:rsidRPr="002F1FAC" w:rsidRDefault="002F1FAC" w:rsidP="002F1FA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1FAC" w:rsidRPr="00AF543D" w:rsidRDefault="002F1FAC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  <w:sectPr w:rsidR="002F1FAC" w:rsidRPr="00AF543D" w:rsidSect="00801507">
          <w:pgSz w:w="11909" w:h="16834"/>
          <w:pgMar w:top="851" w:right="851" w:bottom="851" w:left="1701" w:header="720" w:footer="720" w:gutter="0"/>
          <w:cols w:space="60"/>
          <w:noEndnote/>
          <w:docGrid w:linePitch="272"/>
        </w:sectPr>
      </w:pPr>
    </w:p>
    <w:p w:rsidR="00EE5576" w:rsidRPr="00AF543D" w:rsidRDefault="00EE5576" w:rsidP="00EE557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2E0C5B" w:rsidRPr="00EE5576" w:rsidRDefault="002E0C5B">
      <w:pPr>
        <w:rPr>
          <w:rFonts w:ascii="Times New Roman" w:hAnsi="Times New Roman" w:cs="Times New Roman"/>
          <w:sz w:val="28"/>
          <w:szCs w:val="28"/>
        </w:rPr>
      </w:pPr>
    </w:p>
    <w:sectPr w:rsidR="002E0C5B" w:rsidRPr="00EE5576" w:rsidSect="00990535">
      <w:type w:val="continuous"/>
      <w:pgSz w:w="11909" w:h="16834"/>
      <w:pgMar w:top="1440" w:right="3755" w:bottom="720" w:left="2278" w:header="720" w:footer="720" w:gutter="0"/>
      <w:cols w:num="2" w:space="720" w:equalWidth="0">
        <w:col w:w="720" w:space="4435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576"/>
    <w:rsid w:val="00000C49"/>
    <w:rsid w:val="00002D52"/>
    <w:rsid w:val="000040EB"/>
    <w:rsid w:val="00005F75"/>
    <w:rsid w:val="000070C3"/>
    <w:rsid w:val="00013210"/>
    <w:rsid w:val="00013421"/>
    <w:rsid w:val="0001371B"/>
    <w:rsid w:val="00016E72"/>
    <w:rsid w:val="00017AD1"/>
    <w:rsid w:val="000200AB"/>
    <w:rsid w:val="000202E7"/>
    <w:rsid w:val="00020514"/>
    <w:rsid w:val="00023868"/>
    <w:rsid w:val="00025840"/>
    <w:rsid w:val="0002633B"/>
    <w:rsid w:val="000307F8"/>
    <w:rsid w:val="0003256E"/>
    <w:rsid w:val="0003294F"/>
    <w:rsid w:val="0003360F"/>
    <w:rsid w:val="00034C8D"/>
    <w:rsid w:val="00036AED"/>
    <w:rsid w:val="00041250"/>
    <w:rsid w:val="00044379"/>
    <w:rsid w:val="00044675"/>
    <w:rsid w:val="00044EF1"/>
    <w:rsid w:val="0004745B"/>
    <w:rsid w:val="00050254"/>
    <w:rsid w:val="00054CBE"/>
    <w:rsid w:val="0005572B"/>
    <w:rsid w:val="00057015"/>
    <w:rsid w:val="00057AB4"/>
    <w:rsid w:val="00061DD5"/>
    <w:rsid w:val="0006670E"/>
    <w:rsid w:val="00071471"/>
    <w:rsid w:val="00075236"/>
    <w:rsid w:val="00075B30"/>
    <w:rsid w:val="00076104"/>
    <w:rsid w:val="000769DD"/>
    <w:rsid w:val="0007706D"/>
    <w:rsid w:val="000772A7"/>
    <w:rsid w:val="00080AA6"/>
    <w:rsid w:val="00082CBF"/>
    <w:rsid w:val="0008478D"/>
    <w:rsid w:val="000861AA"/>
    <w:rsid w:val="00086EA3"/>
    <w:rsid w:val="00087A0C"/>
    <w:rsid w:val="00090024"/>
    <w:rsid w:val="000961A7"/>
    <w:rsid w:val="000A3C63"/>
    <w:rsid w:val="000A4501"/>
    <w:rsid w:val="000B48BA"/>
    <w:rsid w:val="000B4CA5"/>
    <w:rsid w:val="000B73FF"/>
    <w:rsid w:val="000C2ED8"/>
    <w:rsid w:val="000C395C"/>
    <w:rsid w:val="000C3A53"/>
    <w:rsid w:val="000C4081"/>
    <w:rsid w:val="000C5BF1"/>
    <w:rsid w:val="000C6060"/>
    <w:rsid w:val="000C7284"/>
    <w:rsid w:val="000D27E9"/>
    <w:rsid w:val="000D2ED5"/>
    <w:rsid w:val="000D39E9"/>
    <w:rsid w:val="000D4817"/>
    <w:rsid w:val="000D72C8"/>
    <w:rsid w:val="000E1DE0"/>
    <w:rsid w:val="000E529C"/>
    <w:rsid w:val="000E5525"/>
    <w:rsid w:val="000F1412"/>
    <w:rsid w:val="000F22F4"/>
    <w:rsid w:val="000F4014"/>
    <w:rsid w:val="000F5163"/>
    <w:rsid w:val="000F52A6"/>
    <w:rsid w:val="000F5F3A"/>
    <w:rsid w:val="000F6DF4"/>
    <w:rsid w:val="00100783"/>
    <w:rsid w:val="00104AC8"/>
    <w:rsid w:val="001100FB"/>
    <w:rsid w:val="00112D89"/>
    <w:rsid w:val="001135C5"/>
    <w:rsid w:val="00114F7C"/>
    <w:rsid w:val="00114FC8"/>
    <w:rsid w:val="001159C6"/>
    <w:rsid w:val="00117F76"/>
    <w:rsid w:val="00124CE7"/>
    <w:rsid w:val="001252EF"/>
    <w:rsid w:val="00125920"/>
    <w:rsid w:val="00125FD5"/>
    <w:rsid w:val="001321E5"/>
    <w:rsid w:val="001325F5"/>
    <w:rsid w:val="00135359"/>
    <w:rsid w:val="0014094A"/>
    <w:rsid w:val="00144456"/>
    <w:rsid w:val="00146260"/>
    <w:rsid w:val="00147D8D"/>
    <w:rsid w:val="00151787"/>
    <w:rsid w:val="001538C2"/>
    <w:rsid w:val="00154029"/>
    <w:rsid w:val="00155127"/>
    <w:rsid w:val="00156814"/>
    <w:rsid w:val="0016144A"/>
    <w:rsid w:val="00161C64"/>
    <w:rsid w:val="0016504E"/>
    <w:rsid w:val="00165B37"/>
    <w:rsid w:val="0016641E"/>
    <w:rsid w:val="001666C5"/>
    <w:rsid w:val="00167500"/>
    <w:rsid w:val="001703BC"/>
    <w:rsid w:val="001719F9"/>
    <w:rsid w:val="00171A1D"/>
    <w:rsid w:val="00171B60"/>
    <w:rsid w:val="00172334"/>
    <w:rsid w:val="001729A6"/>
    <w:rsid w:val="0017369B"/>
    <w:rsid w:val="00174185"/>
    <w:rsid w:val="00176153"/>
    <w:rsid w:val="001802BF"/>
    <w:rsid w:val="001804E4"/>
    <w:rsid w:val="00181A63"/>
    <w:rsid w:val="00182256"/>
    <w:rsid w:val="001827DF"/>
    <w:rsid w:val="00183F64"/>
    <w:rsid w:val="001841DC"/>
    <w:rsid w:val="00184215"/>
    <w:rsid w:val="00193DDA"/>
    <w:rsid w:val="00194940"/>
    <w:rsid w:val="001A0CF8"/>
    <w:rsid w:val="001A12E6"/>
    <w:rsid w:val="001A1C6B"/>
    <w:rsid w:val="001A4D0E"/>
    <w:rsid w:val="001A5863"/>
    <w:rsid w:val="001A77FD"/>
    <w:rsid w:val="001A7D74"/>
    <w:rsid w:val="001B26A8"/>
    <w:rsid w:val="001B2896"/>
    <w:rsid w:val="001B4721"/>
    <w:rsid w:val="001B598F"/>
    <w:rsid w:val="001B688A"/>
    <w:rsid w:val="001B740D"/>
    <w:rsid w:val="001B7973"/>
    <w:rsid w:val="001C02EA"/>
    <w:rsid w:val="001C1104"/>
    <w:rsid w:val="001C2101"/>
    <w:rsid w:val="001C7CD9"/>
    <w:rsid w:val="001D3440"/>
    <w:rsid w:val="001D4174"/>
    <w:rsid w:val="001D4981"/>
    <w:rsid w:val="001D64C6"/>
    <w:rsid w:val="001E188A"/>
    <w:rsid w:val="001E456B"/>
    <w:rsid w:val="001E4E19"/>
    <w:rsid w:val="001E6A78"/>
    <w:rsid w:val="001E7806"/>
    <w:rsid w:val="001F1984"/>
    <w:rsid w:val="001F202F"/>
    <w:rsid w:val="001F254A"/>
    <w:rsid w:val="001F5A0C"/>
    <w:rsid w:val="002048E1"/>
    <w:rsid w:val="00206ACE"/>
    <w:rsid w:val="00206E46"/>
    <w:rsid w:val="00207116"/>
    <w:rsid w:val="0020767A"/>
    <w:rsid w:val="0020782D"/>
    <w:rsid w:val="00207A20"/>
    <w:rsid w:val="0021100B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5433"/>
    <w:rsid w:val="00231DED"/>
    <w:rsid w:val="0023443E"/>
    <w:rsid w:val="0024090B"/>
    <w:rsid w:val="00244B9F"/>
    <w:rsid w:val="00244D55"/>
    <w:rsid w:val="00246521"/>
    <w:rsid w:val="00246A38"/>
    <w:rsid w:val="00251502"/>
    <w:rsid w:val="00252B6E"/>
    <w:rsid w:val="00252C63"/>
    <w:rsid w:val="00253A5E"/>
    <w:rsid w:val="00256A2B"/>
    <w:rsid w:val="00264CEB"/>
    <w:rsid w:val="00267563"/>
    <w:rsid w:val="002677A5"/>
    <w:rsid w:val="002757C6"/>
    <w:rsid w:val="002762B4"/>
    <w:rsid w:val="0027708C"/>
    <w:rsid w:val="0028036B"/>
    <w:rsid w:val="0028219D"/>
    <w:rsid w:val="002828A6"/>
    <w:rsid w:val="0028487D"/>
    <w:rsid w:val="00284BCE"/>
    <w:rsid w:val="00285D36"/>
    <w:rsid w:val="00286853"/>
    <w:rsid w:val="00286F5B"/>
    <w:rsid w:val="00287619"/>
    <w:rsid w:val="002909E4"/>
    <w:rsid w:val="00291E02"/>
    <w:rsid w:val="002930D2"/>
    <w:rsid w:val="002A0F92"/>
    <w:rsid w:val="002A12CB"/>
    <w:rsid w:val="002B16A3"/>
    <w:rsid w:val="002B3B8F"/>
    <w:rsid w:val="002B62FF"/>
    <w:rsid w:val="002B6710"/>
    <w:rsid w:val="002B6B54"/>
    <w:rsid w:val="002C1292"/>
    <w:rsid w:val="002C2AEE"/>
    <w:rsid w:val="002C3C75"/>
    <w:rsid w:val="002C528A"/>
    <w:rsid w:val="002C5798"/>
    <w:rsid w:val="002C77AF"/>
    <w:rsid w:val="002D6D6E"/>
    <w:rsid w:val="002E0C5B"/>
    <w:rsid w:val="002E379A"/>
    <w:rsid w:val="002E4CA5"/>
    <w:rsid w:val="002F0008"/>
    <w:rsid w:val="002F0DAB"/>
    <w:rsid w:val="002F1C72"/>
    <w:rsid w:val="002F1C9C"/>
    <w:rsid w:val="002F1FAC"/>
    <w:rsid w:val="002F552E"/>
    <w:rsid w:val="002F6F21"/>
    <w:rsid w:val="00300133"/>
    <w:rsid w:val="003037FE"/>
    <w:rsid w:val="0030495F"/>
    <w:rsid w:val="00306A96"/>
    <w:rsid w:val="00311A3F"/>
    <w:rsid w:val="00311F03"/>
    <w:rsid w:val="00314943"/>
    <w:rsid w:val="00316357"/>
    <w:rsid w:val="003165CC"/>
    <w:rsid w:val="00320016"/>
    <w:rsid w:val="00321045"/>
    <w:rsid w:val="00323719"/>
    <w:rsid w:val="00323835"/>
    <w:rsid w:val="0032522E"/>
    <w:rsid w:val="003256C5"/>
    <w:rsid w:val="003266B2"/>
    <w:rsid w:val="00327332"/>
    <w:rsid w:val="00330C44"/>
    <w:rsid w:val="00331EA1"/>
    <w:rsid w:val="00333A87"/>
    <w:rsid w:val="0033735B"/>
    <w:rsid w:val="003420FE"/>
    <w:rsid w:val="00343246"/>
    <w:rsid w:val="003442A1"/>
    <w:rsid w:val="00346AFC"/>
    <w:rsid w:val="00352926"/>
    <w:rsid w:val="0035321A"/>
    <w:rsid w:val="003567CF"/>
    <w:rsid w:val="00356CC4"/>
    <w:rsid w:val="003577B0"/>
    <w:rsid w:val="00360A10"/>
    <w:rsid w:val="00361672"/>
    <w:rsid w:val="003636C3"/>
    <w:rsid w:val="003639A3"/>
    <w:rsid w:val="003654AD"/>
    <w:rsid w:val="00365BC3"/>
    <w:rsid w:val="00366244"/>
    <w:rsid w:val="003677B0"/>
    <w:rsid w:val="00371613"/>
    <w:rsid w:val="003751F5"/>
    <w:rsid w:val="003845B1"/>
    <w:rsid w:val="0038460D"/>
    <w:rsid w:val="00384D4C"/>
    <w:rsid w:val="0038655D"/>
    <w:rsid w:val="003905E0"/>
    <w:rsid w:val="00390797"/>
    <w:rsid w:val="0039123E"/>
    <w:rsid w:val="00391476"/>
    <w:rsid w:val="00391F3C"/>
    <w:rsid w:val="00392076"/>
    <w:rsid w:val="00394450"/>
    <w:rsid w:val="00394A47"/>
    <w:rsid w:val="00395406"/>
    <w:rsid w:val="003A001A"/>
    <w:rsid w:val="003A0429"/>
    <w:rsid w:val="003A19D4"/>
    <w:rsid w:val="003A39E7"/>
    <w:rsid w:val="003A483A"/>
    <w:rsid w:val="003A5C85"/>
    <w:rsid w:val="003A7EA8"/>
    <w:rsid w:val="003B1062"/>
    <w:rsid w:val="003B14C9"/>
    <w:rsid w:val="003B3F14"/>
    <w:rsid w:val="003B4E59"/>
    <w:rsid w:val="003B6EAD"/>
    <w:rsid w:val="003C26A6"/>
    <w:rsid w:val="003C3DB9"/>
    <w:rsid w:val="003C7884"/>
    <w:rsid w:val="003D1988"/>
    <w:rsid w:val="003D22CA"/>
    <w:rsid w:val="003D5F5D"/>
    <w:rsid w:val="003D6760"/>
    <w:rsid w:val="003D6ABC"/>
    <w:rsid w:val="003E02C0"/>
    <w:rsid w:val="003E44CF"/>
    <w:rsid w:val="003E4D44"/>
    <w:rsid w:val="003E61A2"/>
    <w:rsid w:val="003F20E9"/>
    <w:rsid w:val="003F2E95"/>
    <w:rsid w:val="003F3CB8"/>
    <w:rsid w:val="0040182F"/>
    <w:rsid w:val="00402617"/>
    <w:rsid w:val="00404253"/>
    <w:rsid w:val="0040569A"/>
    <w:rsid w:val="00405D4D"/>
    <w:rsid w:val="00406054"/>
    <w:rsid w:val="004079A6"/>
    <w:rsid w:val="00410071"/>
    <w:rsid w:val="00412BBF"/>
    <w:rsid w:val="00414E81"/>
    <w:rsid w:val="00420A70"/>
    <w:rsid w:val="004216BE"/>
    <w:rsid w:val="0042211E"/>
    <w:rsid w:val="00422F93"/>
    <w:rsid w:val="00424836"/>
    <w:rsid w:val="004249BD"/>
    <w:rsid w:val="00426383"/>
    <w:rsid w:val="00431238"/>
    <w:rsid w:val="0043210E"/>
    <w:rsid w:val="00432E10"/>
    <w:rsid w:val="004333D1"/>
    <w:rsid w:val="00433A11"/>
    <w:rsid w:val="00433AAC"/>
    <w:rsid w:val="00433C1C"/>
    <w:rsid w:val="00435831"/>
    <w:rsid w:val="00436EE6"/>
    <w:rsid w:val="00441793"/>
    <w:rsid w:val="00441CEF"/>
    <w:rsid w:val="00446981"/>
    <w:rsid w:val="004470EA"/>
    <w:rsid w:val="0045279B"/>
    <w:rsid w:val="00452A30"/>
    <w:rsid w:val="004572F7"/>
    <w:rsid w:val="00461945"/>
    <w:rsid w:val="004632D9"/>
    <w:rsid w:val="0046364A"/>
    <w:rsid w:val="0046377B"/>
    <w:rsid w:val="00464F09"/>
    <w:rsid w:val="004655FF"/>
    <w:rsid w:val="004676AE"/>
    <w:rsid w:val="00467EFB"/>
    <w:rsid w:val="00471025"/>
    <w:rsid w:val="004713FB"/>
    <w:rsid w:val="00477D12"/>
    <w:rsid w:val="00481CE0"/>
    <w:rsid w:val="00482226"/>
    <w:rsid w:val="00483A5B"/>
    <w:rsid w:val="0048452C"/>
    <w:rsid w:val="00487723"/>
    <w:rsid w:val="00487974"/>
    <w:rsid w:val="00490119"/>
    <w:rsid w:val="004928C2"/>
    <w:rsid w:val="0049371B"/>
    <w:rsid w:val="004955C0"/>
    <w:rsid w:val="00495A61"/>
    <w:rsid w:val="004A1CF5"/>
    <w:rsid w:val="004A4DF4"/>
    <w:rsid w:val="004A66F5"/>
    <w:rsid w:val="004B4D85"/>
    <w:rsid w:val="004B781C"/>
    <w:rsid w:val="004C079B"/>
    <w:rsid w:val="004C0DDE"/>
    <w:rsid w:val="004C399B"/>
    <w:rsid w:val="004C5844"/>
    <w:rsid w:val="004D23EE"/>
    <w:rsid w:val="004D5ABD"/>
    <w:rsid w:val="004D64A7"/>
    <w:rsid w:val="004D67D4"/>
    <w:rsid w:val="004D67E3"/>
    <w:rsid w:val="004D6814"/>
    <w:rsid w:val="004E31E3"/>
    <w:rsid w:val="004E33C4"/>
    <w:rsid w:val="004E5750"/>
    <w:rsid w:val="004E6306"/>
    <w:rsid w:val="004E6319"/>
    <w:rsid w:val="004E67FD"/>
    <w:rsid w:val="004E7EA9"/>
    <w:rsid w:val="004F009F"/>
    <w:rsid w:val="004F14D3"/>
    <w:rsid w:val="004F1CD8"/>
    <w:rsid w:val="004F32A1"/>
    <w:rsid w:val="004F544C"/>
    <w:rsid w:val="005018B9"/>
    <w:rsid w:val="00502864"/>
    <w:rsid w:val="00503F24"/>
    <w:rsid w:val="00504051"/>
    <w:rsid w:val="00511017"/>
    <w:rsid w:val="00512A7F"/>
    <w:rsid w:val="005201FD"/>
    <w:rsid w:val="00524A93"/>
    <w:rsid w:val="0052503E"/>
    <w:rsid w:val="00526953"/>
    <w:rsid w:val="00530F02"/>
    <w:rsid w:val="005316A5"/>
    <w:rsid w:val="00532293"/>
    <w:rsid w:val="00532C18"/>
    <w:rsid w:val="005357A8"/>
    <w:rsid w:val="00536B1A"/>
    <w:rsid w:val="00541317"/>
    <w:rsid w:val="005434C8"/>
    <w:rsid w:val="00543DA5"/>
    <w:rsid w:val="00544C4D"/>
    <w:rsid w:val="00546A12"/>
    <w:rsid w:val="0055168C"/>
    <w:rsid w:val="0055475D"/>
    <w:rsid w:val="0055499A"/>
    <w:rsid w:val="00555D0D"/>
    <w:rsid w:val="00557E2B"/>
    <w:rsid w:val="005627F1"/>
    <w:rsid w:val="00564177"/>
    <w:rsid w:val="0056536D"/>
    <w:rsid w:val="005653FA"/>
    <w:rsid w:val="00565E30"/>
    <w:rsid w:val="00566A61"/>
    <w:rsid w:val="00571FD6"/>
    <w:rsid w:val="00573979"/>
    <w:rsid w:val="00573DD5"/>
    <w:rsid w:val="00575490"/>
    <w:rsid w:val="0057669A"/>
    <w:rsid w:val="00576D81"/>
    <w:rsid w:val="00577AAD"/>
    <w:rsid w:val="005830D4"/>
    <w:rsid w:val="00584CCC"/>
    <w:rsid w:val="00586638"/>
    <w:rsid w:val="005909F9"/>
    <w:rsid w:val="00595A58"/>
    <w:rsid w:val="005A08B4"/>
    <w:rsid w:val="005A3CC0"/>
    <w:rsid w:val="005A4033"/>
    <w:rsid w:val="005A5F87"/>
    <w:rsid w:val="005A664D"/>
    <w:rsid w:val="005B0A56"/>
    <w:rsid w:val="005B0C5D"/>
    <w:rsid w:val="005B0DE5"/>
    <w:rsid w:val="005B0EAB"/>
    <w:rsid w:val="005B255F"/>
    <w:rsid w:val="005B53A8"/>
    <w:rsid w:val="005B6461"/>
    <w:rsid w:val="005C41A4"/>
    <w:rsid w:val="005C443F"/>
    <w:rsid w:val="005C6874"/>
    <w:rsid w:val="005D0D8D"/>
    <w:rsid w:val="005D0EEA"/>
    <w:rsid w:val="005D1696"/>
    <w:rsid w:val="005D1AE2"/>
    <w:rsid w:val="005D38B8"/>
    <w:rsid w:val="005E0BC5"/>
    <w:rsid w:val="005E1B34"/>
    <w:rsid w:val="005E2930"/>
    <w:rsid w:val="005E4038"/>
    <w:rsid w:val="005E56E4"/>
    <w:rsid w:val="005F16C4"/>
    <w:rsid w:val="005F2A56"/>
    <w:rsid w:val="005F434C"/>
    <w:rsid w:val="005F46E6"/>
    <w:rsid w:val="00600F5D"/>
    <w:rsid w:val="006015C7"/>
    <w:rsid w:val="00601717"/>
    <w:rsid w:val="00604ABB"/>
    <w:rsid w:val="00604CDF"/>
    <w:rsid w:val="00605B3D"/>
    <w:rsid w:val="00606F0C"/>
    <w:rsid w:val="00607983"/>
    <w:rsid w:val="0061004B"/>
    <w:rsid w:val="00610639"/>
    <w:rsid w:val="00614432"/>
    <w:rsid w:val="00614A93"/>
    <w:rsid w:val="00620317"/>
    <w:rsid w:val="0062359A"/>
    <w:rsid w:val="00630393"/>
    <w:rsid w:val="00631F3F"/>
    <w:rsid w:val="00635A8B"/>
    <w:rsid w:val="0063684D"/>
    <w:rsid w:val="00637104"/>
    <w:rsid w:val="006408F8"/>
    <w:rsid w:val="00640DB2"/>
    <w:rsid w:val="006424A1"/>
    <w:rsid w:val="0064254F"/>
    <w:rsid w:val="0064285F"/>
    <w:rsid w:val="006439C2"/>
    <w:rsid w:val="00644B5D"/>
    <w:rsid w:val="00645DD3"/>
    <w:rsid w:val="00645E14"/>
    <w:rsid w:val="006477B8"/>
    <w:rsid w:val="00650343"/>
    <w:rsid w:val="006566FB"/>
    <w:rsid w:val="00663145"/>
    <w:rsid w:val="0066400C"/>
    <w:rsid w:val="00665B99"/>
    <w:rsid w:val="006706ED"/>
    <w:rsid w:val="00672266"/>
    <w:rsid w:val="00672B2E"/>
    <w:rsid w:val="0067390B"/>
    <w:rsid w:val="0067408F"/>
    <w:rsid w:val="0067575D"/>
    <w:rsid w:val="0067714C"/>
    <w:rsid w:val="00677F52"/>
    <w:rsid w:val="00680DC2"/>
    <w:rsid w:val="0068151E"/>
    <w:rsid w:val="00681ED0"/>
    <w:rsid w:val="006820B0"/>
    <w:rsid w:val="00683E0D"/>
    <w:rsid w:val="00685BFC"/>
    <w:rsid w:val="00691A05"/>
    <w:rsid w:val="00694760"/>
    <w:rsid w:val="00694F05"/>
    <w:rsid w:val="00695FBF"/>
    <w:rsid w:val="00696B49"/>
    <w:rsid w:val="00696FA1"/>
    <w:rsid w:val="00697945"/>
    <w:rsid w:val="006A0585"/>
    <w:rsid w:val="006A0B94"/>
    <w:rsid w:val="006A0E5E"/>
    <w:rsid w:val="006A249E"/>
    <w:rsid w:val="006B5208"/>
    <w:rsid w:val="006B6DC1"/>
    <w:rsid w:val="006B7885"/>
    <w:rsid w:val="006C0D2B"/>
    <w:rsid w:val="006C45D5"/>
    <w:rsid w:val="006C4FF3"/>
    <w:rsid w:val="006C5C5A"/>
    <w:rsid w:val="006D0EC0"/>
    <w:rsid w:val="006D132D"/>
    <w:rsid w:val="006D3178"/>
    <w:rsid w:val="006D5676"/>
    <w:rsid w:val="006D6866"/>
    <w:rsid w:val="006E05C4"/>
    <w:rsid w:val="006E0640"/>
    <w:rsid w:val="006E30EF"/>
    <w:rsid w:val="006E369B"/>
    <w:rsid w:val="006E7986"/>
    <w:rsid w:val="006E7AAD"/>
    <w:rsid w:val="006F42F7"/>
    <w:rsid w:val="006F4AF5"/>
    <w:rsid w:val="006F4C8E"/>
    <w:rsid w:val="006F5DC3"/>
    <w:rsid w:val="006F6F57"/>
    <w:rsid w:val="00703419"/>
    <w:rsid w:val="007172E9"/>
    <w:rsid w:val="00720F5C"/>
    <w:rsid w:val="00722ADE"/>
    <w:rsid w:val="0072495C"/>
    <w:rsid w:val="00725231"/>
    <w:rsid w:val="00727F01"/>
    <w:rsid w:val="00727F15"/>
    <w:rsid w:val="007303AD"/>
    <w:rsid w:val="00731C5C"/>
    <w:rsid w:val="00736FE6"/>
    <w:rsid w:val="00737E55"/>
    <w:rsid w:val="00741137"/>
    <w:rsid w:val="00743F38"/>
    <w:rsid w:val="00746D23"/>
    <w:rsid w:val="00746E12"/>
    <w:rsid w:val="00751D60"/>
    <w:rsid w:val="00751E6A"/>
    <w:rsid w:val="00753933"/>
    <w:rsid w:val="007606C1"/>
    <w:rsid w:val="00760E22"/>
    <w:rsid w:val="0076103F"/>
    <w:rsid w:val="00762718"/>
    <w:rsid w:val="007635B4"/>
    <w:rsid w:val="0076429F"/>
    <w:rsid w:val="007727A7"/>
    <w:rsid w:val="007738CB"/>
    <w:rsid w:val="0077538B"/>
    <w:rsid w:val="007777EA"/>
    <w:rsid w:val="0078037C"/>
    <w:rsid w:val="007804F8"/>
    <w:rsid w:val="00782F9E"/>
    <w:rsid w:val="00786C6B"/>
    <w:rsid w:val="00786D7B"/>
    <w:rsid w:val="00795CB1"/>
    <w:rsid w:val="0079714C"/>
    <w:rsid w:val="007A0E33"/>
    <w:rsid w:val="007A124D"/>
    <w:rsid w:val="007A46B5"/>
    <w:rsid w:val="007B1057"/>
    <w:rsid w:val="007B77C9"/>
    <w:rsid w:val="007B7827"/>
    <w:rsid w:val="007C1E7C"/>
    <w:rsid w:val="007C24CB"/>
    <w:rsid w:val="007C310A"/>
    <w:rsid w:val="007C38DE"/>
    <w:rsid w:val="007C500D"/>
    <w:rsid w:val="007C64BF"/>
    <w:rsid w:val="007C7BDE"/>
    <w:rsid w:val="007D1281"/>
    <w:rsid w:val="007D4FB1"/>
    <w:rsid w:val="007D70C2"/>
    <w:rsid w:val="007E07C7"/>
    <w:rsid w:val="007E111A"/>
    <w:rsid w:val="007E136B"/>
    <w:rsid w:val="007E2153"/>
    <w:rsid w:val="007E3154"/>
    <w:rsid w:val="007E3E91"/>
    <w:rsid w:val="007E43FA"/>
    <w:rsid w:val="007E5960"/>
    <w:rsid w:val="007E61FC"/>
    <w:rsid w:val="007F0A77"/>
    <w:rsid w:val="007F0F4B"/>
    <w:rsid w:val="007F4507"/>
    <w:rsid w:val="007F4E3D"/>
    <w:rsid w:val="00800A4A"/>
    <w:rsid w:val="008020FB"/>
    <w:rsid w:val="008119AA"/>
    <w:rsid w:val="00812D57"/>
    <w:rsid w:val="008163B2"/>
    <w:rsid w:val="00817AB9"/>
    <w:rsid w:val="0082573E"/>
    <w:rsid w:val="00827577"/>
    <w:rsid w:val="00830A1F"/>
    <w:rsid w:val="00830B41"/>
    <w:rsid w:val="008314A8"/>
    <w:rsid w:val="00831760"/>
    <w:rsid w:val="00831F2F"/>
    <w:rsid w:val="00831FE3"/>
    <w:rsid w:val="008326DF"/>
    <w:rsid w:val="00833686"/>
    <w:rsid w:val="00833F37"/>
    <w:rsid w:val="00834B4E"/>
    <w:rsid w:val="008357BE"/>
    <w:rsid w:val="00837F0E"/>
    <w:rsid w:val="00841B7D"/>
    <w:rsid w:val="00843023"/>
    <w:rsid w:val="00844AB0"/>
    <w:rsid w:val="00845F9F"/>
    <w:rsid w:val="008478AE"/>
    <w:rsid w:val="0085191C"/>
    <w:rsid w:val="0085263D"/>
    <w:rsid w:val="008526E9"/>
    <w:rsid w:val="00854FA3"/>
    <w:rsid w:val="00855248"/>
    <w:rsid w:val="00855C24"/>
    <w:rsid w:val="00857F35"/>
    <w:rsid w:val="008604DD"/>
    <w:rsid w:val="00861CDF"/>
    <w:rsid w:val="00861DEF"/>
    <w:rsid w:val="00862DCB"/>
    <w:rsid w:val="00864C54"/>
    <w:rsid w:val="00865FC9"/>
    <w:rsid w:val="00872145"/>
    <w:rsid w:val="008725E7"/>
    <w:rsid w:val="008747C8"/>
    <w:rsid w:val="008779E0"/>
    <w:rsid w:val="0088046A"/>
    <w:rsid w:val="00880522"/>
    <w:rsid w:val="008824F7"/>
    <w:rsid w:val="00882A2E"/>
    <w:rsid w:val="00882D86"/>
    <w:rsid w:val="00882FFD"/>
    <w:rsid w:val="00884999"/>
    <w:rsid w:val="0088510B"/>
    <w:rsid w:val="00886BBB"/>
    <w:rsid w:val="00890E3B"/>
    <w:rsid w:val="00895BD1"/>
    <w:rsid w:val="008A1A93"/>
    <w:rsid w:val="008A2FD3"/>
    <w:rsid w:val="008A33DF"/>
    <w:rsid w:val="008A344C"/>
    <w:rsid w:val="008A5509"/>
    <w:rsid w:val="008A59BD"/>
    <w:rsid w:val="008B0439"/>
    <w:rsid w:val="008B2BC2"/>
    <w:rsid w:val="008B3185"/>
    <w:rsid w:val="008B6E6C"/>
    <w:rsid w:val="008C2C82"/>
    <w:rsid w:val="008C324D"/>
    <w:rsid w:val="008C357B"/>
    <w:rsid w:val="008C3B65"/>
    <w:rsid w:val="008C6464"/>
    <w:rsid w:val="008C77BE"/>
    <w:rsid w:val="008C7A5C"/>
    <w:rsid w:val="008C7DBE"/>
    <w:rsid w:val="008D031A"/>
    <w:rsid w:val="008D4110"/>
    <w:rsid w:val="008D678F"/>
    <w:rsid w:val="008E09B5"/>
    <w:rsid w:val="008E0AFE"/>
    <w:rsid w:val="008E142B"/>
    <w:rsid w:val="008E2CFD"/>
    <w:rsid w:val="008E2E8F"/>
    <w:rsid w:val="008E3F7D"/>
    <w:rsid w:val="008E6FBF"/>
    <w:rsid w:val="008F3292"/>
    <w:rsid w:val="008F38B8"/>
    <w:rsid w:val="00900D40"/>
    <w:rsid w:val="00904D5D"/>
    <w:rsid w:val="00905BB3"/>
    <w:rsid w:val="0091009B"/>
    <w:rsid w:val="009122BB"/>
    <w:rsid w:val="00912574"/>
    <w:rsid w:val="00916E0A"/>
    <w:rsid w:val="00920966"/>
    <w:rsid w:val="00920D59"/>
    <w:rsid w:val="009232FC"/>
    <w:rsid w:val="00925D19"/>
    <w:rsid w:val="00930E69"/>
    <w:rsid w:val="0093187F"/>
    <w:rsid w:val="00931CBA"/>
    <w:rsid w:val="00933365"/>
    <w:rsid w:val="00934423"/>
    <w:rsid w:val="00937B2F"/>
    <w:rsid w:val="00940E3F"/>
    <w:rsid w:val="0094622D"/>
    <w:rsid w:val="00947C74"/>
    <w:rsid w:val="00950DB5"/>
    <w:rsid w:val="00954008"/>
    <w:rsid w:val="00954E1B"/>
    <w:rsid w:val="0095503D"/>
    <w:rsid w:val="009559B3"/>
    <w:rsid w:val="0096074E"/>
    <w:rsid w:val="00961183"/>
    <w:rsid w:val="009615E1"/>
    <w:rsid w:val="009642AE"/>
    <w:rsid w:val="0096547F"/>
    <w:rsid w:val="00970D7D"/>
    <w:rsid w:val="00972D40"/>
    <w:rsid w:val="00973154"/>
    <w:rsid w:val="0097418E"/>
    <w:rsid w:val="0097446F"/>
    <w:rsid w:val="0097462F"/>
    <w:rsid w:val="0097702B"/>
    <w:rsid w:val="009773FE"/>
    <w:rsid w:val="00977F22"/>
    <w:rsid w:val="009815B1"/>
    <w:rsid w:val="0098290A"/>
    <w:rsid w:val="00984B39"/>
    <w:rsid w:val="00984D60"/>
    <w:rsid w:val="00985B9D"/>
    <w:rsid w:val="00985DA2"/>
    <w:rsid w:val="00987563"/>
    <w:rsid w:val="00987C33"/>
    <w:rsid w:val="00990535"/>
    <w:rsid w:val="009914DA"/>
    <w:rsid w:val="00991948"/>
    <w:rsid w:val="009959F2"/>
    <w:rsid w:val="00996105"/>
    <w:rsid w:val="009971FC"/>
    <w:rsid w:val="009A056B"/>
    <w:rsid w:val="009A0EC5"/>
    <w:rsid w:val="009A2A19"/>
    <w:rsid w:val="009A43A2"/>
    <w:rsid w:val="009A49C6"/>
    <w:rsid w:val="009A6ADE"/>
    <w:rsid w:val="009A7303"/>
    <w:rsid w:val="009B1513"/>
    <w:rsid w:val="009B1B96"/>
    <w:rsid w:val="009C05AE"/>
    <w:rsid w:val="009C21C5"/>
    <w:rsid w:val="009C2BAB"/>
    <w:rsid w:val="009C5573"/>
    <w:rsid w:val="009C68B5"/>
    <w:rsid w:val="009D0C1B"/>
    <w:rsid w:val="009D0D4E"/>
    <w:rsid w:val="009D0E4F"/>
    <w:rsid w:val="009D3128"/>
    <w:rsid w:val="009D3961"/>
    <w:rsid w:val="009D59B1"/>
    <w:rsid w:val="009D5E45"/>
    <w:rsid w:val="009D627D"/>
    <w:rsid w:val="009D65ED"/>
    <w:rsid w:val="009D6F50"/>
    <w:rsid w:val="009D7BBC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583C"/>
    <w:rsid w:val="009F74C8"/>
    <w:rsid w:val="00A02C36"/>
    <w:rsid w:val="00A03486"/>
    <w:rsid w:val="00A039C4"/>
    <w:rsid w:val="00A108A2"/>
    <w:rsid w:val="00A15B54"/>
    <w:rsid w:val="00A16933"/>
    <w:rsid w:val="00A17770"/>
    <w:rsid w:val="00A1788D"/>
    <w:rsid w:val="00A20CF3"/>
    <w:rsid w:val="00A20F8B"/>
    <w:rsid w:val="00A210B6"/>
    <w:rsid w:val="00A25471"/>
    <w:rsid w:val="00A26DD2"/>
    <w:rsid w:val="00A30308"/>
    <w:rsid w:val="00A30B50"/>
    <w:rsid w:val="00A31E40"/>
    <w:rsid w:val="00A326F3"/>
    <w:rsid w:val="00A32E52"/>
    <w:rsid w:val="00A339C2"/>
    <w:rsid w:val="00A3472F"/>
    <w:rsid w:val="00A36A8C"/>
    <w:rsid w:val="00A41761"/>
    <w:rsid w:val="00A4198B"/>
    <w:rsid w:val="00A41FBE"/>
    <w:rsid w:val="00A43A46"/>
    <w:rsid w:val="00A43B8B"/>
    <w:rsid w:val="00A440D4"/>
    <w:rsid w:val="00A45648"/>
    <w:rsid w:val="00A4735F"/>
    <w:rsid w:val="00A50CD4"/>
    <w:rsid w:val="00A5354C"/>
    <w:rsid w:val="00A57015"/>
    <w:rsid w:val="00A572D7"/>
    <w:rsid w:val="00A6536E"/>
    <w:rsid w:val="00A67B14"/>
    <w:rsid w:val="00A70249"/>
    <w:rsid w:val="00A71A79"/>
    <w:rsid w:val="00A75BCC"/>
    <w:rsid w:val="00A778C7"/>
    <w:rsid w:val="00A81B87"/>
    <w:rsid w:val="00A82E68"/>
    <w:rsid w:val="00A83536"/>
    <w:rsid w:val="00A8517E"/>
    <w:rsid w:val="00A852B6"/>
    <w:rsid w:val="00A8566B"/>
    <w:rsid w:val="00A911D8"/>
    <w:rsid w:val="00A92B64"/>
    <w:rsid w:val="00A939B1"/>
    <w:rsid w:val="00A941BB"/>
    <w:rsid w:val="00A94379"/>
    <w:rsid w:val="00A97654"/>
    <w:rsid w:val="00A9791A"/>
    <w:rsid w:val="00AA0F11"/>
    <w:rsid w:val="00AA2051"/>
    <w:rsid w:val="00AA4F5C"/>
    <w:rsid w:val="00AA639F"/>
    <w:rsid w:val="00AA7545"/>
    <w:rsid w:val="00AA7EEF"/>
    <w:rsid w:val="00AB1A63"/>
    <w:rsid w:val="00AB3DE2"/>
    <w:rsid w:val="00AB5324"/>
    <w:rsid w:val="00AB7A27"/>
    <w:rsid w:val="00AC07DF"/>
    <w:rsid w:val="00AC1CD7"/>
    <w:rsid w:val="00AC341F"/>
    <w:rsid w:val="00AC54EE"/>
    <w:rsid w:val="00AC6313"/>
    <w:rsid w:val="00AD0894"/>
    <w:rsid w:val="00AD2585"/>
    <w:rsid w:val="00AD4184"/>
    <w:rsid w:val="00AD5EA4"/>
    <w:rsid w:val="00AD65ED"/>
    <w:rsid w:val="00AD6A3D"/>
    <w:rsid w:val="00AD748A"/>
    <w:rsid w:val="00AD7B83"/>
    <w:rsid w:val="00AE2132"/>
    <w:rsid w:val="00AE2997"/>
    <w:rsid w:val="00AE5CC6"/>
    <w:rsid w:val="00AE6B6E"/>
    <w:rsid w:val="00AE6F22"/>
    <w:rsid w:val="00AF080B"/>
    <w:rsid w:val="00AF0D0A"/>
    <w:rsid w:val="00AF177A"/>
    <w:rsid w:val="00AF249E"/>
    <w:rsid w:val="00AF4543"/>
    <w:rsid w:val="00AF4D29"/>
    <w:rsid w:val="00AF7A9B"/>
    <w:rsid w:val="00B009B1"/>
    <w:rsid w:val="00B01604"/>
    <w:rsid w:val="00B070DF"/>
    <w:rsid w:val="00B1006B"/>
    <w:rsid w:val="00B11414"/>
    <w:rsid w:val="00B1715A"/>
    <w:rsid w:val="00B21C64"/>
    <w:rsid w:val="00B228CA"/>
    <w:rsid w:val="00B2352D"/>
    <w:rsid w:val="00B2441F"/>
    <w:rsid w:val="00B27A3F"/>
    <w:rsid w:val="00B300F4"/>
    <w:rsid w:val="00B306B0"/>
    <w:rsid w:val="00B31FE8"/>
    <w:rsid w:val="00B32511"/>
    <w:rsid w:val="00B33CFC"/>
    <w:rsid w:val="00B3407B"/>
    <w:rsid w:val="00B34B39"/>
    <w:rsid w:val="00B41535"/>
    <w:rsid w:val="00B419B7"/>
    <w:rsid w:val="00B43E34"/>
    <w:rsid w:val="00B46CBA"/>
    <w:rsid w:val="00B5563F"/>
    <w:rsid w:val="00B564C4"/>
    <w:rsid w:val="00B635D1"/>
    <w:rsid w:val="00B64C75"/>
    <w:rsid w:val="00B665B8"/>
    <w:rsid w:val="00B66CF0"/>
    <w:rsid w:val="00B6788C"/>
    <w:rsid w:val="00B70B1C"/>
    <w:rsid w:val="00B71CFB"/>
    <w:rsid w:val="00B72D66"/>
    <w:rsid w:val="00B769EF"/>
    <w:rsid w:val="00B76C2C"/>
    <w:rsid w:val="00B76C2D"/>
    <w:rsid w:val="00B811A4"/>
    <w:rsid w:val="00B840ED"/>
    <w:rsid w:val="00B8431B"/>
    <w:rsid w:val="00B84AC9"/>
    <w:rsid w:val="00B9462A"/>
    <w:rsid w:val="00B9470E"/>
    <w:rsid w:val="00B9743B"/>
    <w:rsid w:val="00BA249E"/>
    <w:rsid w:val="00BA37C7"/>
    <w:rsid w:val="00BA3CB3"/>
    <w:rsid w:val="00BA4A0A"/>
    <w:rsid w:val="00BA4D7D"/>
    <w:rsid w:val="00BA5171"/>
    <w:rsid w:val="00BA6C96"/>
    <w:rsid w:val="00BA70C6"/>
    <w:rsid w:val="00BB1050"/>
    <w:rsid w:val="00BB7424"/>
    <w:rsid w:val="00BB78D9"/>
    <w:rsid w:val="00BC0916"/>
    <w:rsid w:val="00BC34AC"/>
    <w:rsid w:val="00BC49BB"/>
    <w:rsid w:val="00BD02BE"/>
    <w:rsid w:val="00BD03C7"/>
    <w:rsid w:val="00BD7231"/>
    <w:rsid w:val="00BE306D"/>
    <w:rsid w:val="00BE6271"/>
    <w:rsid w:val="00BF130E"/>
    <w:rsid w:val="00BF1B4F"/>
    <w:rsid w:val="00BF57CF"/>
    <w:rsid w:val="00BF60FC"/>
    <w:rsid w:val="00C007D1"/>
    <w:rsid w:val="00C00E4A"/>
    <w:rsid w:val="00C03E19"/>
    <w:rsid w:val="00C04DDA"/>
    <w:rsid w:val="00C05E89"/>
    <w:rsid w:val="00C116E1"/>
    <w:rsid w:val="00C1202E"/>
    <w:rsid w:val="00C12922"/>
    <w:rsid w:val="00C12FDA"/>
    <w:rsid w:val="00C146DD"/>
    <w:rsid w:val="00C14E5F"/>
    <w:rsid w:val="00C15497"/>
    <w:rsid w:val="00C16172"/>
    <w:rsid w:val="00C174C6"/>
    <w:rsid w:val="00C2066C"/>
    <w:rsid w:val="00C21A3E"/>
    <w:rsid w:val="00C21D89"/>
    <w:rsid w:val="00C228CA"/>
    <w:rsid w:val="00C23BD8"/>
    <w:rsid w:val="00C23E35"/>
    <w:rsid w:val="00C25F3D"/>
    <w:rsid w:val="00C27B8F"/>
    <w:rsid w:val="00C27DA9"/>
    <w:rsid w:val="00C34174"/>
    <w:rsid w:val="00C341CC"/>
    <w:rsid w:val="00C34825"/>
    <w:rsid w:val="00C34F98"/>
    <w:rsid w:val="00C365B6"/>
    <w:rsid w:val="00C37CB8"/>
    <w:rsid w:val="00C4091C"/>
    <w:rsid w:val="00C431ED"/>
    <w:rsid w:val="00C44BE1"/>
    <w:rsid w:val="00C4523C"/>
    <w:rsid w:val="00C45E89"/>
    <w:rsid w:val="00C47F9E"/>
    <w:rsid w:val="00C50D93"/>
    <w:rsid w:val="00C5128F"/>
    <w:rsid w:val="00C60365"/>
    <w:rsid w:val="00C62845"/>
    <w:rsid w:val="00C62A4E"/>
    <w:rsid w:val="00C62F4F"/>
    <w:rsid w:val="00C6631A"/>
    <w:rsid w:val="00C70ED1"/>
    <w:rsid w:val="00C7158B"/>
    <w:rsid w:val="00C76776"/>
    <w:rsid w:val="00C77104"/>
    <w:rsid w:val="00C80177"/>
    <w:rsid w:val="00C80BA7"/>
    <w:rsid w:val="00C82348"/>
    <w:rsid w:val="00C847D7"/>
    <w:rsid w:val="00C87121"/>
    <w:rsid w:val="00C873EB"/>
    <w:rsid w:val="00C87CB0"/>
    <w:rsid w:val="00C90737"/>
    <w:rsid w:val="00C9160B"/>
    <w:rsid w:val="00C91855"/>
    <w:rsid w:val="00C96447"/>
    <w:rsid w:val="00C9710F"/>
    <w:rsid w:val="00C972AC"/>
    <w:rsid w:val="00CA27D3"/>
    <w:rsid w:val="00CA2DF8"/>
    <w:rsid w:val="00CA42DF"/>
    <w:rsid w:val="00CA54D6"/>
    <w:rsid w:val="00CA55C6"/>
    <w:rsid w:val="00CA5A87"/>
    <w:rsid w:val="00CA684C"/>
    <w:rsid w:val="00CB1DD0"/>
    <w:rsid w:val="00CB3749"/>
    <w:rsid w:val="00CB420F"/>
    <w:rsid w:val="00CC1097"/>
    <w:rsid w:val="00CC1C78"/>
    <w:rsid w:val="00CC268C"/>
    <w:rsid w:val="00CC4369"/>
    <w:rsid w:val="00CC5C5C"/>
    <w:rsid w:val="00CD4760"/>
    <w:rsid w:val="00CD51EF"/>
    <w:rsid w:val="00CD64AB"/>
    <w:rsid w:val="00CE1E9D"/>
    <w:rsid w:val="00CE26D8"/>
    <w:rsid w:val="00CE2882"/>
    <w:rsid w:val="00CE3AFC"/>
    <w:rsid w:val="00CE55A6"/>
    <w:rsid w:val="00CF5DA1"/>
    <w:rsid w:val="00CF6A82"/>
    <w:rsid w:val="00CF72AD"/>
    <w:rsid w:val="00CF7432"/>
    <w:rsid w:val="00D02208"/>
    <w:rsid w:val="00D02C6C"/>
    <w:rsid w:val="00D0580A"/>
    <w:rsid w:val="00D10D95"/>
    <w:rsid w:val="00D12318"/>
    <w:rsid w:val="00D13AE9"/>
    <w:rsid w:val="00D177A4"/>
    <w:rsid w:val="00D20A72"/>
    <w:rsid w:val="00D23A1F"/>
    <w:rsid w:val="00D23B8E"/>
    <w:rsid w:val="00D268AB"/>
    <w:rsid w:val="00D324E2"/>
    <w:rsid w:val="00D33B2E"/>
    <w:rsid w:val="00D342C6"/>
    <w:rsid w:val="00D34C68"/>
    <w:rsid w:val="00D36E45"/>
    <w:rsid w:val="00D37864"/>
    <w:rsid w:val="00D4066F"/>
    <w:rsid w:val="00D42A19"/>
    <w:rsid w:val="00D44838"/>
    <w:rsid w:val="00D45393"/>
    <w:rsid w:val="00D45D16"/>
    <w:rsid w:val="00D51D26"/>
    <w:rsid w:val="00D523F0"/>
    <w:rsid w:val="00D53144"/>
    <w:rsid w:val="00D54599"/>
    <w:rsid w:val="00D6175A"/>
    <w:rsid w:val="00D61D79"/>
    <w:rsid w:val="00D631F3"/>
    <w:rsid w:val="00D65DA2"/>
    <w:rsid w:val="00D67B3C"/>
    <w:rsid w:val="00D74429"/>
    <w:rsid w:val="00D77147"/>
    <w:rsid w:val="00D80BA1"/>
    <w:rsid w:val="00D82083"/>
    <w:rsid w:val="00D82B82"/>
    <w:rsid w:val="00D846C8"/>
    <w:rsid w:val="00D85184"/>
    <w:rsid w:val="00D86FD2"/>
    <w:rsid w:val="00D91F32"/>
    <w:rsid w:val="00D92124"/>
    <w:rsid w:val="00D925E8"/>
    <w:rsid w:val="00D9412B"/>
    <w:rsid w:val="00D94500"/>
    <w:rsid w:val="00DA34E1"/>
    <w:rsid w:val="00DB6A3E"/>
    <w:rsid w:val="00DB7224"/>
    <w:rsid w:val="00DB7DFA"/>
    <w:rsid w:val="00DB7F19"/>
    <w:rsid w:val="00DC0E71"/>
    <w:rsid w:val="00DC1B35"/>
    <w:rsid w:val="00DC2550"/>
    <w:rsid w:val="00DC345D"/>
    <w:rsid w:val="00DC35C7"/>
    <w:rsid w:val="00DD1451"/>
    <w:rsid w:val="00DD26DC"/>
    <w:rsid w:val="00DD2F88"/>
    <w:rsid w:val="00DD411D"/>
    <w:rsid w:val="00DD5FBF"/>
    <w:rsid w:val="00DD7822"/>
    <w:rsid w:val="00DE39D7"/>
    <w:rsid w:val="00DE74F6"/>
    <w:rsid w:val="00DE77AB"/>
    <w:rsid w:val="00DF05B4"/>
    <w:rsid w:val="00DF1339"/>
    <w:rsid w:val="00DF2B5A"/>
    <w:rsid w:val="00DF3264"/>
    <w:rsid w:val="00DF5114"/>
    <w:rsid w:val="00DF672B"/>
    <w:rsid w:val="00DF74BE"/>
    <w:rsid w:val="00DF7CA2"/>
    <w:rsid w:val="00E1011E"/>
    <w:rsid w:val="00E11435"/>
    <w:rsid w:val="00E1447B"/>
    <w:rsid w:val="00E14D55"/>
    <w:rsid w:val="00E16FD8"/>
    <w:rsid w:val="00E17575"/>
    <w:rsid w:val="00E177CE"/>
    <w:rsid w:val="00E17C61"/>
    <w:rsid w:val="00E20185"/>
    <w:rsid w:val="00E23315"/>
    <w:rsid w:val="00E23337"/>
    <w:rsid w:val="00E23C10"/>
    <w:rsid w:val="00E23E4E"/>
    <w:rsid w:val="00E24251"/>
    <w:rsid w:val="00E24FF1"/>
    <w:rsid w:val="00E253C7"/>
    <w:rsid w:val="00E25405"/>
    <w:rsid w:val="00E2614F"/>
    <w:rsid w:val="00E300F7"/>
    <w:rsid w:val="00E30749"/>
    <w:rsid w:val="00E3248A"/>
    <w:rsid w:val="00E345E7"/>
    <w:rsid w:val="00E356A5"/>
    <w:rsid w:val="00E3669A"/>
    <w:rsid w:val="00E4582B"/>
    <w:rsid w:val="00E46910"/>
    <w:rsid w:val="00E46C00"/>
    <w:rsid w:val="00E46FBE"/>
    <w:rsid w:val="00E4707A"/>
    <w:rsid w:val="00E5063B"/>
    <w:rsid w:val="00E5173C"/>
    <w:rsid w:val="00E60AAC"/>
    <w:rsid w:val="00E615B6"/>
    <w:rsid w:val="00E618FA"/>
    <w:rsid w:val="00E63394"/>
    <w:rsid w:val="00E63AF2"/>
    <w:rsid w:val="00E730C6"/>
    <w:rsid w:val="00E75624"/>
    <w:rsid w:val="00E77FD9"/>
    <w:rsid w:val="00E80ABE"/>
    <w:rsid w:val="00E82CC3"/>
    <w:rsid w:val="00E83344"/>
    <w:rsid w:val="00E83B69"/>
    <w:rsid w:val="00E845F8"/>
    <w:rsid w:val="00E85B54"/>
    <w:rsid w:val="00E85EEE"/>
    <w:rsid w:val="00E8697F"/>
    <w:rsid w:val="00E90F6E"/>
    <w:rsid w:val="00E91B21"/>
    <w:rsid w:val="00E95E5E"/>
    <w:rsid w:val="00E968F8"/>
    <w:rsid w:val="00E97571"/>
    <w:rsid w:val="00EA32A0"/>
    <w:rsid w:val="00EA359C"/>
    <w:rsid w:val="00EA3670"/>
    <w:rsid w:val="00EA3825"/>
    <w:rsid w:val="00EA474B"/>
    <w:rsid w:val="00EA593C"/>
    <w:rsid w:val="00EB0250"/>
    <w:rsid w:val="00EB1437"/>
    <w:rsid w:val="00EB4DB6"/>
    <w:rsid w:val="00EB5208"/>
    <w:rsid w:val="00EB6A4B"/>
    <w:rsid w:val="00EB6FCE"/>
    <w:rsid w:val="00EB7997"/>
    <w:rsid w:val="00EC2B63"/>
    <w:rsid w:val="00EC725D"/>
    <w:rsid w:val="00ED5959"/>
    <w:rsid w:val="00EE21EC"/>
    <w:rsid w:val="00EE22B4"/>
    <w:rsid w:val="00EE375D"/>
    <w:rsid w:val="00EE39D4"/>
    <w:rsid w:val="00EE48EF"/>
    <w:rsid w:val="00EE5576"/>
    <w:rsid w:val="00EE64F2"/>
    <w:rsid w:val="00EE711A"/>
    <w:rsid w:val="00EF1635"/>
    <w:rsid w:val="00EF427C"/>
    <w:rsid w:val="00F0040C"/>
    <w:rsid w:val="00F10A3B"/>
    <w:rsid w:val="00F14DB3"/>
    <w:rsid w:val="00F16C94"/>
    <w:rsid w:val="00F16DB8"/>
    <w:rsid w:val="00F2111A"/>
    <w:rsid w:val="00F22AB2"/>
    <w:rsid w:val="00F22EC2"/>
    <w:rsid w:val="00F232B2"/>
    <w:rsid w:val="00F25883"/>
    <w:rsid w:val="00F25F96"/>
    <w:rsid w:val="00F26701"/>
    <w:rsid w:val="00F26ADA"/>
    <w:rsid w:val="00F27570"/>
    <w:rsid w:val="00F30198"/>
    <w:rsid w:val="00F304B1"/>
    <w:rsid w:val="00F30D26"/>
    <w:rsid w:val="00F32EFB"/>
    <w:rsid w:val="00F343E1"/>
    <w:rsid w:val="00F353B3"/>
    <w:rsid w:val="00F3577D"/>
    <w:rsid w:val="00F35B31"/>
    <w:rsid w:val="00F35D5A"/>
    <w:rsid w:val="00F376A5"/>
    <w:rsid w:val="00F37C9F"/>
    <w:rsid w:val="00F4211F"/>
    <w:rsid w:val="00F43116"/>
    <w:rsid w:val="00F43227"/>
    <w:rsid w:val="00F43693"/>
    <w:rsid w:val="00F4481D"/>
    <w:rsid w:val="00F46406"/>
    <w:rsid w:val="00F46552"/>
    <w:rsid w:val="00F517A1"/>
    <w:rsid w:val="00F524A5"/>
    <w:rsid w:val="00F560F2"/>
    <w:rsid w:val="00F56468"/>
    <w:rsid w:val="00F568BF"/>
    <w:rsid w:val="00F61F5B"/>
    <w:rsid w:val="00F620F2"/>
    <w:rsid w:val="00F6385B"/>
    <w:rsid w:val="00F63C55"/>
    <w:rsid w:val="00F6462F"/>
    <w:rsid w:val="00F64BE6"/>
    <w:rsid w:val="00F64DCA"/>
    <w:rsid w:val="00F64DDA"/>
    <w:rsid w:val="00F64DE2"/>
    <w:rsid w:val="00F66789"/>
    <w:rsid w:val="00F67D96"/>
    <w:rsid w:val="00F7122B"/>
    <w:rsid w:val="00F7375B"/>
    <w:rsid w:val="00F7573E"/>
    <w:rsid w:val="00F77A75"/>
    <w:rsid w:val="00F828BA"/>
    <w:rsid w:val="00F83250"/>
    <w:rsid w:val="00F90439"/>
    <w:rsid w:val="00F933B6"/>
    <w:rsid w:val="00F95061"/>
    <w:rsid w:val="00F976B9"/>
    <w:rsid w:val="00FA2A97"/>
    <w:rsid w:val="00FA325F"/>
    <w:rsid w:val="00FA3926"/>
    <w:rsid w:val="00FA3ECB"/>
    <w:rsid w:val="00FA5860"/>
    <w:rsid w:val="00FA60EF"/>
    <w:rsid w:val="00FA623A"/>
    <w:rsid w:val="00FA7123"/>
    <w:rsid w:val="00FA7A39"/>
    <w:rsid w:val="00FB1711"/>
    <w:rsid w:val="00FB281C"/>
    <w:rsid w:val="00FB2DFB"/>
    <w:rsid w:val="00FB3977"/>
    <w:rsid w:val="00FB3AAB"/>
    <w:rsid w:val="00FB3C76"/>
    <w:rsid w:val="00FB40EC"/>
    <w:rsid w:val="00FC23F9"/>
    <w:rsid w:val="00FC2D78"/>
    <w:rsid w:val="00FC34CA"/>
    <w:rsid w:val="00FC46F2"/>
    <w:rsid w:val="00FC4D1F"/>
    <w:rsid w:val="00FC6CD8"/>
    <w:rsid w:val="00FD3897"/>
    <w:rsid w:val="00FE63E8"/>
    <w:rsid w:val="00FE6966"/>
    <w:rsid w:val="00FF0565"/>
    <w:rsid w:val="00FF189C"/>
    <w:rsid w:val="00FF4080"/>
    <w:rsid w:val="00FF698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7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76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75BCC"/>
    <w:rPr>
      <w:b/>
      <w:bCs/>
    </w:rPr>
  </w:style>
  <w:style w:type="table" w:styleId="a5">
    <w:name w:val="Table Grid"/>
    <w:basedOn w:val="a1"/>
    <w:uiPriority w:val="59"/>
    <w:rsid w:val="002F1FA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User</cp:lastModifiedBy>
  <cp:revision>31</cp:revision>
  <cp:lastPrinted>2020-11-06T09:02:00Z</cp:lastPrinted>
  <dcterms:created xsi:type="dcterms:W3CDTF">2012-07-05T05:51:00Z</dcterms:created>
  <dcterms:modified xsi:type="dcterms:W3CDTF">2020-12-23T07:13:00Z</dcterms:modified>
</cp:coreProperties>
</file>