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A" w:rsidRPr="00C2103A" w:rsidRDefault="00C2103A" w:rsidP="005917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1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Красная книга Вологодской области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Вологодской области учреждена постановлением Правительства Вологодской области от 29.03.2004 № 320 "Об учреждении Красной книги Вологодской области" в соответствии с Федеральным законом от 10 января 2002 года № 7-ФЗ "Об охране окружающей среды", Федеральным законом Российской Федерации от 24 апреля 1995 года № 52- ФЗ "О животном мире" с целью обеспечения охраны и изъятия из хозяйственного использования на территории области редких</w:t>
      </w:r>
      <w:proofErr w:type="gramEnd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под угрозой исчезновения и нуждающихся в особой охране видов (подвидов, популяций) животных, растений, грибов и других живых организмов, организации научных исследований и наблюдения за их состоянием, разработки и осуществления особых мер по сохранению и восстановлению этих видов.</w:t>
      </w:r>
    </w:p>
    <w:p w:rsidR="00C2103A" w:rsidRPr="00C2103A" w:rsidRDefault="00C2103A" w:rsidP="000E7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1" descr="https://vologda-oblast.ru/images/o_regione/priroda/krasnaya_kniga/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ogda-oblast.ru/images/o_regione/priroda/krasnaya_kniga/fl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Вологодской области </w:t>
      </w:r>
      <w:proofErr w:type="gram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разделы по различным систематическим группам объектов растительного и животного мира и состоит</w:t>
      </w:r>
      <w:proofErr w:type="gramEnd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отдельных томов (1 том "Особо охраняемые природные территории", том 2 "Растения и грибы", том 3 "Животные"). Каждый том Красной книги Вологодской области содержит перечни видов, исчезнувших с территории области, а также перечень видов, включённых в Красную книгу Вологодской области.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занесения в Красную книгу Вологодской области редкого или находящегося под угрозой исчезновения вида животных, растений или грибов или повышения категории его статуса служат данные об опасном сокращении его численности и (или) распространения на территории Вологодской области, о неблагоприятных изменениях условий существования этого вида или другие данные, свидетельствующие о необходимости принятия особых мер по его сохранению и восстановлению.</w:t>
      </w:r>
      <w:proofErr w:type="gramEnd"/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исключения из Красной книги Вологодской области или понижения категории статуса того или иного вида животных, растений или грибов служат данные о восстановлении его численности и (или) распространении на территории области, о положительных изменениях условий его существования на территории области или другие данные, свидетельствующие об отсутствии необходимости принятия особых мер по его охране и восстановлению.</w:t>
      </w:r>
      <w:proofErr w:type="gramEnd"/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редких и охраняемых растений и животных утверждены постановлениями Правительства области от 29.03.2004 № 320 "Об учреждении Красной книги Вологодской области", от 19.12.2006 года № 1274 "Об утверждении списка животных, занесённых в Красную книгу Вологодской области".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Красную книгу области занесены: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294 вида растений и грибов (сосудистых растений - 202 вида, мохообразных - 36 видов, водорослей - 4 вида, 31 вид - лишайников и 21 видов грибов);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153 вида животных (моллюски – 2 вида, членистоногие – 59 видов, миноги – 2 вида, костные рыбы – 9 видов, амфибии – 4 вида, рептилии – 2 вида, птицы – 61 вид, млекопитающие – 14 видов).</w:t>
      </w:r>
      <w:proofErr w:type="gramEnd"/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Красную книгу Вологодской области в обязательном порядке включаются объекты растительного и животного мира, занесенные в Красную книгу Российской Федерации, постоянно обитающие (произрастающие) на территории Вологодской области.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Вологодской области зарегистрировано 45 видов животных, внесенных в Красную книгу Российской Федерации, 2001 (моллюски – 1 вид, насекомые – 7 видов, костные рыбы – 7 видов, птицы – 27 видов, млекопитающие – 2 вида) и 34 вида, нуждающихся в </w:t>
      </w:r>
      <w:proofErr w:type="gram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их популяций. 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Красной книги Вологодской области осуществляется не реже одного раза в 10 лет. Порядок издания и распространения Красной книги Вологодской области устанавливается департаментом природных ресурсов и охраны окружающей среды области по согласованию с Управлением </w:t>
      </w:r>
      <w:proofErr w:type="spell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Вологодской области.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изданы: том 2 "Растения и грибы", том 3 "Животные" Красной книги Вологодской области.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материалы рукописи тома 1 "Особо охраняемые природные территории" Красной книги Вологодской области. Издание тома планируется после уточнения границ особо охраняемых природных территорий.</w:t>
      </w:r>
    </w:p>
    <w:p w:rsidR="00C2103A" w:rsidRPr="00C2103A" w:rsidRDefault="00C2103A" w:rsidP="00C2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2" name="Рисунок 2" descr="Скопа – одна из самых красивых и редких хищных птиц мира, занесена в Международную Красную книгу и Красную книгу РФ. Гнездится на территории национального парка Русский Север и Дарвинского государственного природного (биосферного) запове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а – одна из самых красивых и редких хищных птиц мира, занесена в Международную Красную книгу и Красную книгу РФ. Гнездится на территории национального парка Русский Север и Дарвинского государственного природного (биосферного) заповед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Природопользователи</w:t>
      </w:r>
      <w:proofErr w:type="spellEnd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землепользователи, землевладельцы, арендаторы, на территории которых имеются объекты растительного и животного мира, занесённые в Красную книгу Вологодской области, обязаны принимать меры по охране и восстановлению этих объектов.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должностные и юридические лица несут ответственность за действия, ведущие к гибели, сокращению численности или нарушению среды обитания занесённых в Красную книгу Вологодской области объектов животного и растительного мира, а также за незаконную добычу, продажу или уничтожение их и возмещают ущерб согласно действующему законодательству Российской Федерации и Вологодской области.</w:t>
      </w:r>
    </w:p>
    <w:p w:rsidR="00C2103A" w:rsidRPr="00C2103A" w:rsidRDefault="00C2103A" w:rsidP="00591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ГОУ ВПО "Вологодский государственный педагогический университет" и Вологодской лаборатории ФГНУ "</w:t>
      </w:r>
      <w:proofErr w:type="spellStart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ГосНИОРХ</w:t>
      </w:r>
      <w:proofErr w:type="spellEnd"/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 финансовой поддержке Департамента </w:t>
      </w:r>
      <w:r w:rsidRPr="00C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природных ресурсов и охраны окружающей среды области разработан электронный поисковый комплекс о видах животных Красной книги России, зарегистрированных на территории Вологодской области, их численности и динамике состояния. Значительная часть информации представлена визуально – фотографии вида и его местообитаний в пределах Вологодской области. Большую ценность представляет список литературы, содержащий сведения о видах Красной книги. К настоящему времени обнаружено около 260 литературных источников.</w:t>
      </w:r>
    </w:p>
    <w:p w:rsidR="0082077A" w:rsidRDefault="0082077A"/>
    <w:sectPr w:rsidR="0082077A" w:rsidSect="0082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3A"/>
    <w:rsid w:val="00074F38"/>
    <w:rsid w:val="000E70D3"/>
    <w:rsid w:val="00216B80"/>
    <w:rsid w:val="00591738"/>
    <w:rsid w:val="0082077A"/>
    <w:rsid w:val="00C2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A"/>
  </w:style>
  <w:style w:type="paragraph" w:styleId="1">
    <w:name w:val="heading 1"/>
    <w:basedOn w:val="a"/>
    <w:link w:val="10"/>
    <w:uiPriority w:val="9"/>
    <w:qFormat/>
    <w:rsid w:val="00C2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9048-EEDF-4455-AC8D-DA9DCBDC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Семенушкина Светлана Юрьевна</dc:creator>
  <cp:keywords/>
  <dc:description/>
  <cp:lastModifiedBy>Семенушкина Светлана Юрьевна</cp:lastModifiedBy>
  <cp:revision>4</cp:revision>
  <dcterms:created xsi:type="dcterms:W3CDTF">2020-04-07T07:13:00Z</dcterms:created>
  <dcterms:modified xsi:type="dcterms:W3CDTF">2020-07-13T06:29:00Z</dcterms:modified>
</cp:coreProperties>
</file>