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818" w:rsidRPr="009B5EA2" w:rsidRDefault="00481818">
      <w:pPr>
        <w:pStyle w:val="ConsPlusTitlePage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Документ предоставлен </w:t>
      </w:r>
      <w:hyperlink r:id="rId5" w:history="1">
        <w:proofErr w:type="spellStart"/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КонсультантПлюс</w:t>
        </w:r>
        <w:proofErr w:type="spellEnd"/>
      </w:hyperlink>
      <w:r w:rsidRPr="009B5EA2">
        <w:rPr>
          <w:rFonts w:ascii="Times New Roman" w:hAnsi="Times New Roman" w:cs="Times New Roman"/>
          <w:sz w:val="26"/>
          <w:szCs w:val="26"/>
        </w:rPr>
        <w:br/>
      </w:r>
    </w:p>
    <w:p w:rsidR="00481818" w:rsidRPr="009B5EA2" w:rsidRDefault="00481818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97CDF" w:rsidRDefault="004818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97CDF">
        <w:rPr>
          <w:rFonts w:ascii="Times New Roman" w:hAnsi="Times New Roman" w:cs="Times New Roman"/>
          <w:sz w:val="24"/>
          <w:szCs w:val="24"/>
        </w:rPr>
        <w:t xml:space="preserve">МИНИСТЕРСТВО ТРУДА И СОЦИАЛЬНОЙ ЗАЩИТЫ </w:t>
      </w:r>
    </w:p>
    <w:p w:rsidR="00481818" w:rsidRPr="00797CDF" w:rsidRDefault="004818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97CD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81818" w:rsidRPr="00797CDF" w:rsidRDefault="004818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81818" w:rsidRPr="00797CDF" w:rsidRDefault="004818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97CDF">
        <w:rPr>
          <w:rFonts w:ascii="Times New Roman" w:hAnsi="Times New Roman" w:cs="Times New Roman"/>
          <w:sz w:val="24"/>
          <w:szCs w:val="24"/>
        </w:rPr>
        <w:t>ПИСЬМО</w:t>
      </w:r>
    </w:p>
    <w:p w:rsidR="00481818" w:rsidRPr="00797CDF" w:rsidRDefault="004818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97CDF">
        <w:rPr>
          <w:rFonts w:ascii="Times New Roman" w:hAnsi="Times New Roman" w:cs="Times New Roman"/>
          <w:sz w:val="24"/>
          <w:szCs w:val="24"/>
        </w:rPr>
        <w:t>от 27 декабря 2019 г. N 18-2/10/В-11200</w:t>
      </w:r>
    </w:p>
    <w:p w:rsidR="00481818" w:rsidRPr="00797CDF" w:rsidRDefault="004818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81818" w:rsidRPr="00797CDF" w:rsidRDefault="004818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97CDF">
        <w:rPr>
          <w:rFonts w:ascii="Times New Roman" w:hAnsi="Times New Roman" w:cs="Times New Roman"/>
          <w:sz w:val="24"/>
          <w:szCs w:val="24"/>
        </w:rPr>
        <w:t>МЕТОДИЧЕСКИЕ РЕКОМЕНДАЦИИ</w:t>
      </w:r>
    </w:p>
    <w:p w:rsidR="00481818" w:rsidRPr="00797CDF" w:rsidRDefault="004818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97CDF">
        <w:rPr>
          <w:rFonts w:ascii="Times New Roman" w:hAnsi="Times New Roman" w:cs="Times New Roman"/>
          <w:sz w:val="24"/>
          <w:szCs w:val="24"/>
        </w:rPr>
        <w:t>ПО ВОПРОСАМ ПРЕДСТАВЛЕНИЯ СВЕДЕНИЙ О ДОХОДАХ, РАСХОДАХ,</w:t>
      </w:r>
    </w:p>
    <w:p w:rsidR="00481818" w:rsidRPr="00797CDF" w:rsidRDefault="004818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97CDF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481818" w:rsidRPr="00797CDF" w:rsidRDefault="004818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97CDF">
        <w:rPr>
          <w:rFonts w:ascii="Times New Roman" w:hAnsi="Times New Roman" w:cs="Times New Roman"/>
          <w:sz w:val="24"/>
          <w:szCs w:val="24"/>
        </w:rPr>
        <w:t>И ЗАПОЛНЕНИЯ СООТВЕТСТВУЮЩЕЙ ФОРМЫ СПРАВКИ В 2020 ГОДУ</w:t>
      </w:r>
    </w:p>
    <w:p w:rsidR="00481818" w:rsidRPr="00797CDF" w:rsidRDefault="004818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97CDF">
        <w:rPr>
          <w:rFonts w:ascii="Times New Roman" w:hAnsi="Times New Roman" w:cs="Times New Roman"/>
          <w:sz w:val="24"/>
          <w:szCs w:val="24"/>
        </w:rPr>
        <w:t>(ЗА ОТЧЕТНЫЙ 2019 ГОД)</w:t>
      </w:r>
    </w:p>
    <w:p w:rsidR="00481818" w:rsidRPr="009B5EA2" w:rsidRDefault="0048181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81818" w:rsidRPr="009B5EA2" w:rsidRDefault="004818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Данные Методические рекомендации разработаны с целью разъяснения о</w:t>
      </w:r>
      <w:r w:rsidRPr="009B5EA2">
        <w:rPr>
          <w:rFonts w:ascii="Times New Roman" w:hAnsi="Times New Roman" w:cs="Times New Roman"/>
          <w:sz w:val="26"/>
          <w:szCs w:val="26"/>
        </w:rPr>
        <w:t>т</w:t>
      </w:r>
      <w:r w:rsidRPr="009B5EA2">
        <w:rPr>
          <w:rFonts w:ascii="Times New Roman" w:hAnsi="Times New Roman" w:cs="Times New Roman"/>
          <w:sz w:val="26"/>
          <w:szCs w:val="26"/>
        </w:rPr>
        <w:t>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B5EA2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пунктом 25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</w:t>
      </w:r>
      <w:proofErr w:type="gramEnd"/>
      <w:r w:rsidRPr="009B5EA2">
        <w:rPr>
          <w:rFonts w:ascii="Times New Roman" w:hAnsi="Times New Roman" w:cs="Times New Roman"/>
          <w:sz w:val="26"/>
          <w:szCs w:val="26"/>
        </w:rPr>
        <w:t xml:space="preserve"> органам, Пенсио</w:t>
      </w:r>
      <w:r w:rsidRPr="009B5EA2">
        <w:rPr>
          <w:rFonts w:ascii="Times New Roman" w:hAnsi="Times New Roman" w:cs="Times New Roman"/>
          <w:sz w:val="26"/>
          <w:szCs w:val="26"/>
        </w:rPr>
        <w:t>н</w:t>
      </w:r>
      <w:r w:rsidRPr="009B5EA2">
        <w:rPr>
          <w:rFonts w:ascii="Times New Roman" w:hAnsi="Times New Roman" w:cs="Times New Roman"/>
          <w:sz w:val="26"/>
          <w:szCs w:val="26"/>
        </w:rPr>
        <w:t>ному фонду Российской Федерации, Фонду социального страхования Российской Федерации, Федеральному фонду обязательного медицинского страхования, иным организациям, созданным на основании федеральных законов, а также уполном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>чено издавать методические рекомендации и другие инструктивно-методические материалы по данным вопросам.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B5EA2">
        <w:rPr>
          <w:rFonts w:ascii="Times New Roman" w:hAnsi="Times New Roman" w:cs="Times New Roman"/>
          <w:sz w:val="26"/>
          <w:szCs w:val="26"/>
        </w:rPr>
        <w:t>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г. N 47 федеральным государственным органам, органам государственной власти субъектов Российской Федерации, органам местного самоуправления, гос</w:t>
      </w:r>
      <w:r w:rsidRPr="009B5EA2">
        <w:rPr>
          <w:rFonts w:ascii="Times New Roman" w:hAnsi="Times New Roman" w:cs="Times New Roman"/>
          <w:sz w:val="26"/>
          <w:szCs w:val="26"/>
        </w:rPr>
        <w:t>у</w:t>
      </w:r>
      <w:r w:rsidRPr="009B5EA2">
        <w:rPr>
          <w:rFonts w:ascii="Times New Roman" w:hAnsi="Times New Roman" w:cs="Times New Roman"/>
          <w:sz w:val="26"/>
          <w:szCs w:val="26"/>
        </w:rPr>
        <w:t>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</w:t>
      </w:r>
      <w:proofErr w:type="gramEnd"/>
      <w:r w:rsidRPr="009B5EA2">
        <w:rPr>
          <w:rFonts w:ascii="Times New Roman" w:hAnsi="Times New Roman" w:cs="Times New Roman"/>
          <w:sz w:val="26"/>
          <w:szCs w:val="26"/>
        </w:rPr>
        <w:t xml:space="preserve"> государственными о</w:t>
      </w:r>
      <w:r w:rsidRPr="009B5EA2">
        <w:rPr>
          <w:rFonts w:ascii="Times New Roman" w:hAnsi="Times New Roman" w:cs="Times New Roman"/>
          <w:sz w:val="26"/>
          <w:szCs w:val="26"/>
        </w:rPr>
        <w:t>р</w:t>
      </w:r>
      <w:r w:rsidRPr="009B5EA2">
        <w:rPr>
          <w:rFonts w:ascii="Times New Roman" w:hAnsi="Times New Roman" w:cs="Times New Roman"/>
          <w:sz w:val="26"/>
          <w:szCs w:val="26"/>
        </w:rPr>
        <w:t xml:space="preserve">ганами, поручено при реализации требований законодательства о противодействии коррупции </w:t>
      </w:r>
      <w:proofErr w:type="gramStart"/>
      <w:r w:rsidRPr="009B5EA2">
        <w:rPr>
          <w:rFonts w:ascii="Times New Roman" w:hAnsi="Times New Roman" w:cs="Times New Roman"/>
          <w:sz w:val="26"/>
          <w:szCs w:val="26"/>
        </w:rPr>
        <w:t>руководствоваться</w:t>
      </w:r>
      <w:proofErr w:type="gramEnd"/>
      <w:r w:rsidRPr="009B5EA2">
        <w:rPr>
          <w:rFonts w:ascii="Times New Roman" w:hAnsi="Times New Roman" w:cs="Times New Roman"/>
          <w:sz w:val="26"/>
          <w:szCs w:val="26"/>
        </w:rPr>
        <w:t xml:space="preserve"> издаваемыми Минтрудом России методическими рекомендациями и другими инструктивно-методическими материалами.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B5EA2">
        <w:rPr>
          <w:rFonts w:ascii="Times New Roman" w:hAnsi="Times New Roman" w:cs="Times New Roman"/>
          <w:sz w:val="26"/>
          <w:szCs w:val="26"/>
        </w:rPr>
        <w:t xml:space="preserve">В свою очередь, исходя из Типового </w:t>
      </w:r>
      <w:hyperlink r:id="rId7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положения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о подразделении федеральн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>го государственного органа по профилактике коррупционных и иных правонар</w:t>
      </w:r>
      <w:r w:rsidRPr="009B5EA2">
        <w:rPr>
          <w:rFonts w:ascii="Times New Roman" w:hAnsi="Times New Roman" w:cs="Times New Roman"/>
          <w:sz w:val="26"/>
          <w:szCs w:val="26"/>
        </w:rPr>
        <w:t>у</w:t>
      </w:r>
      <w:r w:rsidRPr="009B5EA2">
        <w:rPr>
          <w:rFonts w:ascii="Times New Roman" w:hAnsi="Times New Roman" w:cs="Times New Roman"/>
          <w:sz w:val="26"/>
          <w:szCs w:val="26"/>
        </w:rPr>
        <w:t xml:space="preserve">шений, Типового </w:t>
      </w:r>
      <w:hyperlink r:id="rId8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положения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об органе субъекта Российской Федерации по проф</w:t>
      </w:r>
      <w:r w:rsidRPr="009B5EA2">
        <w:rPr>
          <w:rFonts w:ascii="Times New Roman" w:hAnsi="Times New Roman" w:cs="Times New Roman"/>
          <w:sz w:val="26"/>
          <w:szCs w:val="26"/>
        </w:rPr>
        <w:t>и</w:t>
      </w:r>
      <w:r w:rsidRPr="009B5EA2">
        <w:rPr>
          <w:rFonts w:ascii="Times New Roman" w:hAnsi="Times New Roman" w:cs="Times New Roman"/>
          <w:sz w:val="26"/>
          <w:szCs w:val="26"/>
        </w:rPr>
        <w:t>лактике коррупционных и иных правонарушений, утвержденными Указом През</w:t>
      </w:r>
      <w:r w:rsidRPr="009B5EA2">
        <w:rPr>
          <w:rFonts w:ascii="Times New Roman" w:hAnsi="Times New Roman" w:cs="Times New Roman"/>
          <w:sz w:val="26"/>
          <w:szCs w:val="26"/>
        </w:rPr>
        <w:t>и</w:t>
      </w:r>
      <w:r w:rsidRPr="009B5EA2">
        <w:rPr>
          <w:rFonts w:ascii="Times New Roman" w:hAnsi="Times New Roman" w:cs="Times New Roman"/>
          <w:sz w:val="26"/>
          <w:szCs w:val="26"/>
        </w:rPr>
        <w:t>дента Российской Федерации от 15 июля 2015 г. N 364 "О мерах по совершенств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>ванию организации деятельности в области противодействия коррупции", уполн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lastRenderedPageBreak/>
        <w:t>моченными на оказание консультативной помощи по вопросам</w:t>
      </w:r>
      <w:proofErr w:type="gramEnd"/>
      <w:r w:rsidRPr="009B5EA2">
        <w:rPr>
          <w:rFonts w:ascii="Times New Roman" w:hAnsi="Times New Roman" w:cs="Times New Roman"/>
          <w:sz w:val="26"/>
          <w:szCs w:val="26"/>
        </w:rPr>
        <w:t>, связанным с пр</w:t>
      </w:r>
      <w:r w:rsidRPr="009B5EA2">
        <w:rPr>
          <w:rFonts w:ascii="Times New Roman" w:hAnsi="Times New Roman" w:cs="Times New Roman"/>
          <w:sz w:val="26"/>
          <w:szCs w:val="26"/>
        </w:rPr>
        <w:t>и</w:t>
      </w:r>
      <w:r w:rsidRPr="009B5EA2">
        <w:rPr>
          <w:rFonts w:ascii="Times New Roman" w:hAnsi="Times New Roman" w:cs="Times New Roman"/>
          <w:sz w:val="26"/>
          <w:szCs w:val="26"/>
        </w:rPr>
        <w:t>менением законодательства Российской Федерации о противодействии коррупции, является подразделение государственного органа, органа местного самоуправления или организации по профилактике коррупционных и иных правонарушений (орган субъекта Российской Федерации по профилактике коррупционных и иных прав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>нарушений).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В этой связи лица, на которых возложены ограничения и запреты, требования о предотвращении или урегулировании конфликта интересов, обязанности, уст</w:t>
      </w:r>
      <w:r w:rsidRPr="009B5EA2">
        <w:rPr>
          <w:rFonts w:ascii="Times New Roman" w:hAnsi="Times New Roman" w:cs="Times New Roman"/>
          <w:sz w:val="26"/>
          <w:szCs w:val="26"/>
        </w:rPr>
        <w:t>а</w:t>
      </w:r>
      <w:r w:rsidRPr="009B5EA2">
        <w:rPr>
          <w:rFonts w:ascii="Times New Roman" w:hAnsi="Times New Roman" w:cs="Times New Roman"/>
          <w:sz w:val="26"/>
          <w:szCs w:val="26"/>
        </w:rPr>
        <w:t>новленные законодательством Российской Федерации о противодействии корру</w:t>
      </w:r>
      <w:r w:rsidRPr="009B5EA2">
        <w:rPr>
          <w:rFonts w:ascii="Times New Roman" w:hAnsi="Times New Roman" w:cs="Times New Roman"/>
          <w:sz w:val="26"/>
          <w:szCs w:val="26"/>
        </w:rPr>
        <w:t>п</w:t>
      </w:r>
      <w:r w:rsidRPr="009B5EA2">
        <w:rPr>
          <w:rFonts w:ascii="Times New Roman" w:hAnsi="Times New Roman" w:cs="Times New Roman"/>
          <w:sz w:val="26"/>
          <w:szCs w:val="26"/>
        </w:rPr>
        <w:t>ции, для получения соответствующей консультативной помощи, в том числе по в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>просам заполнения справки о доходах, расходах, об имуществе и обязательствах имущественного характера, обращаются в указанное подразделение.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B5EA2">
        <w:rPr>
          <w:rFonts w:ascii="Times New Roman" w:hAnsi="Times New Roman" w:cs="Times New Roman"/>
          <w:sz w:val="26"/>
          <w:szCs w:val="26"/>
        </w:rPr>
        <w:t>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</w:t>
      </w:r>
      <w:r w:rsidRPr="009B5EA2">
        <w:rPr>
          <w:rFonts w:ascii="Times New Roman" w:hAnsi="Times New Roman" w:cs="Times New Roman"/>
          <w:sz w:val="26"/>
          <w:szCs w:val="26"/>
        </w:rPr>
        <w:t>н</w:t>
      </w:r>
      <w:r w:rsidRPr="009B5EA2">
        <w:rPr>
          <w:rFonts w:ascii="Times New Roman" w:hAnsi="Times New Roman" w:cs="Times New Roman"/>
          <w:sz w:val="26"/>
          <w:szCs w:val="26"/>
        </w:rPr>
        <w:t>ным специалистам Департамента государственной политики в сфере государстве</w:t>
      </w:r>
      <w:r w:rsidRPr="009B5EA2">
        <w:rPr>
          <w:rFonts w:ascii="Times New Roman" w:hAnsi="Times New Roman" w:cs="Times New Roman"/>
          <w:sz w:val="26"/>
          <w:szCs w:val="26"/>
        </w:rPr>
        <w:t>н</w:t>
      </w:r>
      <w:r w:rsidRPr="009B5EA2">
        <w:rPr>
          <w:rFonts w:ascii="Times New Roman" w:hAnsi="Times New Roman" w:cs="Times New Roman"/>
          <w:sz w:val="26"/>
          <w:szCs w:val="26"/>
        </w:rPr>
        <w:t>ной и муниципальной службы, противодействия коррупции Минтруда России в части разрешения сложившейся ситуации и при необходимости направить офиц</w:t>
      </w:r>
      <w:r w:rsidRPr="009B5EA2">
        <w:rPr>
          <w:rFonts w:ascii="Times New Roman" w:hAnsi="Times New Roman" w:cs="Times New Roman"/>
          <w:sz w:val="26"/>
          <w:szCs w:val="26"/>
        </w:rPr>
        <w:t>и</w:t>
      </w:r>
      <w:r w:rsidRPr="009B5EA2">
        <w:rPr>
          <w:rFonts w:ascii="Times New Roman" w:hAnsi="Times New Roman" w:cs="Times New Roman"/>
          <w:sz w:val="26"/>
          <w:szCs w:val="26"/>
        </w:rPr>
        <w:t>альный запрос с приложением всех материалов, характеризующих ситуацию, с просьбой оказать консультативную</w:t>
      </w:r>
      <w:proofErr w:type="gramEnd"/>
      <w:r w:rsidRPr="009B5EA2">
        <w:rPr>
          <w:rFonts w:ascii="Times New Roman" w:hAnsi="Times New Roman" w:cs="Times New Roman"/>
          <w:sz w:val="26"/>
          <w:szCs w:val="26"/>
        </w:rPr>
        <w:t xml:space="preserve"> помощь такому подразделению.</w:t>
      </w:r>
    </w:p>
    <w:p w:rsidR="00481818" w:rsidRPr="009B5EA2" w:rsidRDefault="004818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1818" w:rsidRPr="009B5EA2" w:rsidRDefault="0048181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I. Представление сведений о доходах, расходах, об имуществе</w:t>
      </w:r>
    </w:p>
    <w:p w:rsidR="00481818" w:rsidRPr="009B5EA2" w:rsidRDefault="0048181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9B5EA2">
        <w:rPr>
          <w:rFonts w:ascii="Times New Roman" w:hAnsi="Times New Roman" w:cs="Times New Roman"/>
          <w:sz w:val="26"/>
          <w:szCs w:val="26"/>
        </w:rPr>
        <w:t>обязательствах</w:t>
      </w:r>
      <w:proofErr w:type="gramEnd"/>
      <w:r w:rsidRPr="009B5EA2">
        <w:rPr>
          <w:rFonts w:ascii="Times New Roman" w:hAnsi="Times New Roman" w:cs="Times New Roman"/>
          <w:sz w:val="26"/>
          <w:szCs w:val="26"/>
        </w:rPr>
        <w:t xml:space="preserve"> имущественного характера</w:t>
      </w:r>
    </w:p>
    <w:p w:rsidR="00481818" w:rsidRPr="009B5EA2" w:rsidRDefault="0048181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81818" w:rsidRPr="009B5EA2" w:rsidRDefault="004818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</w:t>
      </w:r>
      <w:r w:rsidRPr="009B5EA2">
        <w:rPr>
          <w:rFonts w:ascii="Times New Roman" w:hAnsi="Times New Roman" w:cs="Times New Roman"/>
          <w:sz w:val="26"/>
          <w:szCs w:val="26"/>
        </w:rPr>
        <w:t>у</w:t>
      </w:r>
      <w:r w:rsidRPr="009B5EA2">
        <w:rPr>
          <w:rFonts w:ascii="Times New Roman" w:hAnsi="Times New Roman" w:cs="Times New Roman"/>
          <w:sz w:val="26"/>
          <w:szCs w:val="26"/>
        </w:rPr>
        <w:t>смотренной антикоррупционным законодательством.</w:t>
      </w:r>
    </w:p>
    <w:p w:rsidR="00481818" w:rsidRPr="009B5EA2" w:rsidRDefault="004818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1818" w:rsidRPr="009B5EA2" w:rsidRDefault="00481818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Лица, обязанные представлять сведения о доходах, расходах, об имущес</w:t>
      </w:r>
      <w:r w:rsidRPr="009B5EA2">
        <w:rPr>
          <w:rFonts w:ascii="Times New Roman" w:hAnsi="Times New Roman" w:cs="Times New Roman"/>
          <w:sz w:val="26"/>
          <w:szCs w:val="26"/>
        </w:rPr>
        <w:t>т</w:t>
      </w:r>
      <w:r w:rsidRPr="009B5EA2">
        <w:rPr>
          <w:rFonts w:ascii="Times New Roman" w:hAnsi="Times New Roman" w:cs="Times New Roman"/>
          <w:sz w:val="26"/>
          <w:szCs w:val="26"/>
        </w:rPr>
        <w:t>ве и обязательствах имущественного характера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1. Сведения о доходах, расходах, об имуществе и обязательствах имуществе</w:t>
      </w:r>
      <w:r w:rsidRPr="009B5EA2">
        <w:rPr>
          <w:rFonts w:ascii="Times New Roman" w:hAnsi="Times New Roman" w:cs="Times New Roman"/>
          <w:sz w:val="26"/>
          <w:szCs w:val="26"/>
        </w:rPr>
        <w:t>н</w:t>
      </w:r>
      <w:r w:rsidRPr="009B5EA2">
        <w:rPr>
          <w:rFonts w:ascii="Times New Roman" w:hAnsi="Times New Roman" w:cs="Times New Roman"/>
          <w:sz w:val="26"/>
          <w:szCs w:val="26"/>
        </w:rPr>
        <w:t>ного характера (далее - сведения) представляются лицами, замещающими должн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>сти, осуществление полномочий по которым влечет за собой обязанность пре</w:t>
      </w:r>
      <w:r w:rsidRPr="009B5EA2">
        <w:rPr>
          <w:rFonts w:ascii="Times New Roman" w:hAnsi="Times New Roman" w:cs="Times New Roman"/>
          <w:sz w:val="26"/>
          <w:szCs w:val="26"/>
        </w:rPr>
        <w:t>д</w:t>
      </w:r>
      <w:r w:rsidRPr="009B5EA2">
        <w:rPr>
          <w:rFonts w:ascii="Times New Roman" w:hAnsi="Times New Roman" w:cs="Times New Roman"/>
          <w:sz w:val="26"/>
          <w:szCs w:val="26"/>
        </w:rPr>
        <w:t>ставлять такие сведения (далее - служащий (работник)), а именно: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1) лицами, замещающими государственные должности Российской Федер</w:t>
      </w:r>
      <w:r w:rsidRPr="009B5EA2">
        <w:rPr>
          <w:rFonts w:ascii="Times New Roman" w:hAnsi="Times New Roman" w:cs="Times New Roman"/>
          <w:sz w:val="26"/>
          <w:szCs w:val="26"/>
        </w:rPr>
        <w:t>а</w:t>
      </w:r>
      <w:r w:rsidRPr="009B5EA2">
        <w:rPr>
          <w:rFonts w:ascii="Times New Roman" w:hAnsi="Times New Roman" w:cs="Times New Roman"/>
          <w:sz w:val="26"/>
          <w:szCs w:val="26"/>
        </w:rPr>
        <w:t>ции, государственные должности субъектов Российской Федерации, муниципал</w:t>
      </w:r>
      <w:r w:rsidRPr="009B5EA2">
        <w:rPr>
          <w:rFonts w:ascii="Times New Roman" w:hAnsi="Times New Roman" w:cs="Times New Roman"/>
          <w:sz w:val="26"/>
          <w:szCs w:val="26"/>
        </w:rPr>
        <w:t>ь</w:t>
      </w:r>
      <w:r w:rsidRPr="009B5EA2">
        <w:rPr>
          <w:rFonts w:ascii="Times New Roman" w:hAnsi="Times New Roman" w:cs="Times New Roman"/>
          <w:sz w:val="26"/>
          <w:szCs w:val="26"/>
        </w:rPr>
        <w:t xml:space="preserve">ные должности (последние - с учетом особенностей, установленных </w:t>
      </w:r>
      <w:hyperlink w:anchor="P27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подпунктом 2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настоящего пункта);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27"/>
      <w:bookmarkEnd w:id="0"/>
      <w:proofErr w:type="gramStart"/>
      <w:r w:rsidRPr="009B5EA2">
        <w:rPr>
          <w:rFonts w:ascii="Times New Roman" w:hAnsi="Times New Roman" w:cs="Times New Roman"/>
          <w:sz w:val="26"/>
          <w:szCs w:val="26"/>
        </w:rPr>
        <w:t>2) лицами, замещающими муниципальные должности депутатов представ</w:t>
      </w:r>
      <w:r w:rsidRPr="009B5EA2">
        <w:rPr>
          <w:rFonts w:ascii="Times New Roman" w:hAnsi="Times New Roman" w:cs="Times New Roman"/>
          <w:sz w:val="26"/>
          <w:szCs w:val="26"/>
        </w:rPr>
        <w:t>и</w:t>
      </w:r>
      <w:r w:rsidRPr="009B5EA2">
        <w:rPr>
          <w:rFonts w:ascii="Times New Roman" w:hAnsi="Times New Roman" w:cs="Times New Roman"/>
          <w:sz w:val="26"/>
          <w:szCs w:val="26"/>
        </w:rPr>
        <w:t>тельных органов сельских поселений и осуществляющими свои полномочия на н</w:t>
      </w:r>
      <w:r w:rsidRPr="009B5EA2">
        <w:rPr>
          <w:rFonts w:ascii="Times New Roman" w:hAnsi="Times New Roman" w:cs="Times New Roman"/>
          <w:sz w:val="26"/>
          <w:szCs w:val="26"/>
        </w:rPr>
        <w:t>е</w:t>
      </w:r>
      <w:r w:rsidRPr="009B5EA2">
        <w:rPr>
          <w:rFonts w:ascii="Times New Roman" w:hAnsi="Times New Roman" w:cs="Times New Roman"/>
          <w:sz w:val="26"/>
          <w:szCs w:val="26"/>
        </w:rPr>
        <w:t>постоянной основе, - в течение четырех месяцев со дня избрания депутатом, пер</w:t>
      </w:r>
      <w:r w:rsidRPr="009B5EA2">
        <w:rPr>
          <w:rFonts w:ascii="Times New Roman" w:hAnsi="Times New Roman" w:cs="Times New Roman"/>
          <w:sz w:val="26"/>
          <w:szCs w:val="26"/>
        </w:rPr>
        <w:t>е</w:t>
      </w:r>
      <w:r w:rsidRPr="009B5EA2">
        <w:rPr>
          <w:rFonts w:ascii="Times New Roman" w:hAnsi="Times New Roman" w:cs="Times New Roman"/>
          <w:sz w:val="26"/>
          <w:szCs w:val="26"/>
        </w:rPr>
        <w:t>дачи вакантного депутатского мандата или прекращения осуществления полном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>чий на постоянной основе, а также за каждый год, предшествующий году пре</w:t>
      </w:r>
      <w:r w:rsidRPr="009B5EA2">
        <w:rPr>
          <w:rFonts w:ascii="Times New Roman" w:hAnsi="Times New Roman" w:cs="Times New Roman"/>
          <w:sz w:val="26"/>
          <w:szCs w:val="26"/>
        </w:rPr>
        <w:t>д</w:t>
      </w:r>
      <w:r w:rsidRPr="009B5EA2">
        <w:rPr>
          <w:rFonts w:ascii="Times New Roman" w:hAnsi="Times New Roman" w:cs="Times New Roman"/>
          <w:sz w:val="26"/>
          <w:szCs w:val="26"/>
        </w:rPr>
        <w:t xml:space="preserve">ставления сведений (отчетный период), в случае совершения в течение отчетного периода сделок, предусмотренных </w:t>
      </w:r>
      <w:hyperlink r:id="rId9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частью 1 статьи 3</w:t>
        </w:r>
        <w:proofErr w:type="gramEnd"/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Федерального закона от 3 д</w:t>
      </w:r>
      <w:r w:rsidRPr="009B5EA2">
        <w:rPr>
          <w:rFonts w:ascii="Times New Roman" w:hAnsi="Times New Roman" w:cs="Times New Roman"/>
          <w:sz w:val="26"/>
          <w:szCs w:val="26"/>
        </w:rPr>
        <w:t>е</w:t>
      </w:r>
      <w:r w:rsidRPr="009B5EA2">
        <w:rPr>
          <w:rFonts w:ascii="Times New Roman" w:hAnsi="Times New Roman" w:cs="Times New Roman"/>
          <w:sz w:val="26"/>
          <w:szCs w:val="26"/>
        </w:rPr>
        <w:lastRenderedPageBreak/>
        <w:t xml:space="preserve">кабря 2012 г. N 230-ФЗ "О </w:t>
      </w:r>
      <w:proofErr w:type="gramStart"/>
      <w:r w:rsidRPr="009B5EA2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Pr="009B5EA2">
        <w:rPr>
          <w:rFonts w:ascii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доходам". </w:t>
      </w:r>
      <w:proofErr w:type="gramStart"/>
      <w:r w:rsidRPr="009B5EA2">
        <w:rPr>
          <w:rFonts w:ascii="Times New Roman" w:hAnsi="Times New Roman" w:cs="Times New Roman"/>
          <w:sz w:val="26"/>
          <w:szCs w:val="26"/>
        </w:rPr>
        <w:t>В случае, если в течение о</w:t>
      </w:r>
      <w:r w:rsidRPr="009B5EA2">
        <w:rPr>
          <w:rFonts w:ascii="Times New Roman" w:hAnsi="Times New Roman" w:cs="Times New Roman"/>
          <w:sz w:val="26"/>
          <w:szCs w:val="26"/>
        </w:rPr>
        <w:t>т</w:t>
      </w:r>
      <w:r w:rsidRPr="009B5EA2">
        <w:rPr>
          <w:rFonts w:ascii="Times New Roman" w:hAnsi="Times New Roman" w:cs="Times New Roman"/>
          <w:sz w:val="26"/>
          <w:szCs w:val="26"/>
        </w:rPr>
        <w:t>четного периода такие сделки не совершались, такие лица сообщают об этом вы</w:t>
      </w:r>
      <w:r w:rsidRPr="009B5EA2">
        <w:rPr>
          <w:rFonts w:ascii="Times New Roman" w:hAnsi="Times New Roman" w:cs="Times New Roman"/>
          <w:sz w:val="26"/>
          <w:szCs w:val="26"/>
        </w:rPr>
        <w:t>с</w:t>
      </w:r>
      <w:r w:rsidRPr="009B5EA2">
        <w:rPr>
          <w:rFonts w:ascii="Times New Roman" w:hAnsi="Times New Roman" w:cs="Times New Roman"/>
          <w:sz w:val="26"/>
          <w:szCs w:val="26"/>
        </w:rPr>
        <w:t>шему должностному лицу субъекта Российской Федерации (руководителю высш</w:t>
      </w:r>
      <w:r w:rsidRPr="009B5EA2">
        <w:rPr>
          <w:rFonts w:ascii="Times New Roman" w:hAnsi="Times New Roman" w:cs="Times New Roman"/>
          <w:sz w:val="26"/>
          <w:szCs w:val="26"/>
        </w:rPr>
        <w:t>е</w:t>
      </w:r>
      <w:r w:rsidRPr="009B5EA2">
        <w:rPr>
          <w:rFonts w:ascii="Times New Roman" w:hAnsi="Times New Roman" w:cs="Times New Roman"/>
          <w:sz w:val="26"/>
          <w:szCs w:val="26"/>
        </w:rPr>
        <w:t>го исполнительного органа государственной власти субъекта Российской Федер</w:t>
      </w:r>
      <w:r w:rsidRPr="009B5EA2">
        <w:rPr>
          <w:rFonts w:ascii="Times New Roman" w:hAnsi="Times New Roman" w:cs="Times New Roman"/>
          <w:sz w:val="26"/>
          <w:szCs w:val="26"/>
        </w:rPr>
        <w:t>а</w:t>
      </w:r>
      <w:r w:rsidRPr="009B5EA2">
        <w:rPr>
          <w:rFonts w:ascii="Times New Roman" w:hAnsi="Times New Roman" w:cs="Times New Roman"/>
          <w:sz w:val="26"/>
          <w:szCs w:val="26"/>
        </w:rPr>
        <w:t>ции) в порядке, установленном законом субъекта Российской Федерации;</w:t>
      </w:r>
      <w:proofErr w:type="gramEnd"/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3) государственными и муниципальными служащими, замещающими должн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>сти, включенные в перечни, утвержденные нормативными правовыми актами Ро</w:t>
      </w:r>
      <w:r w:rsidRPr="009B5EA2">
        <w:rPr>
          <w:rFonts w:ascii="Times New Roman" w:hAnsi="Times New Roman" w:cs="Times New Roman"/>
          <w:sz w:val="26"/>
          <w:szCs w:val="26"/>
        </w:rPr>
        <w:t>с</w:t>
      </w:r>
      <w:r w:rsidRPr="009B5EA2">
        <w:rPr>
          <w:rFonts w:ascii="Times New Roman" w:hAnsi="Times New Roman" w:cs="Times New Roman"/>
          <w:sz w:val="26"/>
          <w:szCs w:val="26"/>
        </w:rPr>
        <w:t>сийской Федерации;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B5EA2">
        <w:rPr>
          <w:rFonts w:ascii="Times New Roman" w:hAnsi="Times New Roman" w:cs="Times New Roman"/>
          <w:sz w:val="26"/>
          <w:szCs w:val="26"/>
        </w:rPr>
        <w:t>4) работниками государственных корпораций (компаний, публично-правовых компаний), Пенсионного фонда Российской Федерации, Фонда социального стр</w:t>
      </w:r>
      <w:r w:rsidRPr="009B5EA2">
        <w:rPr>
          <w:rFonts w:ascii="Times New Roman" w:hAnsi="Times New Roman" w:cs="Times New Roman"/>
          <w:sz w:val="26"/>
          <w:szCs w:val="26"/>
        </w:rPr>
        <w:t>а</w:t>
      </w:r>
      <w:r w:rsidRPr="009B5EA2">
        <w:rPr>
          <w:rFonts w:ascii="Times New Roman" w:hAnsi="Times New Roman" w:cs="Times New Roman"/>
          <w:sz w:val="26"/>
          <w:szCs w:val="26"/>
        </w:rPr>
        <w:t>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</w:t>
      </w:r>
      <w:r w:rsidRPr="009B5EA2">
        <w:rPr>
          <w:rFonts w:ascii="Times New Roman" w:hAnsi="Times New Roman" w:cs="Times New Roman"/>
          <w:sz w:val="26"/>
          <w:szCs w:val="26"/>
        </w:rPr>
        <w:t>а</w:t>
      </w:r>
      <w:r w:rsidRPr="009B5EA2">
        <w:rPr>
          <w:rFonts w:ascii="Times New Roman" w:hAnsi="Times New Roman" w:cs="Times New Roman"/>
          <w:sz w:val="26"/>
          <w:szCs w:val="26"/>
        </w:rPr>
        <w:t>нии федеральных законов, замещающими должности, назначение на которые и о</w:t>
      </w:r>
      <w:r w:rsidRPr="009B5EA2">
        <w:rPr>
          <w:rFonts w:ascii="Times New Roman" w:hAnsi="Times New Roman" w:cs="Times New Roman"/>
          <w:sz w:val="26"/>
          <w:szCs w:val="26"/>
        </w:rPr>
        <w:t>с</w:t>
      </w:r>
      <w:r w:rsidRPr="009B5EA2">
        <w:rPr>
          <w:rFonts w:ascii="Times New Roman" w:hAnsi="Times New Roman" w:cs="Times New Roman"/>
          <w:sz w:val="26"/>
          <w:szCs w:val="26"/>
        </w:rPr>
        <w:t>вобождение от которых осуществляются Президентом Российской Федерации или Правительством Российской Федерации, и должности, включенные в перечни, у</w:t>
      </w:r>
      <w:r w:rsidRPr="009B5EA2">
        <w:rPr>
          <w:rFonts w:ascii="Times New Roman" w:hAnsi="Times New Roman" w:cs="Times New Roman"/>
          <w:sz w:val="26"/>
          <w:szCs w:val="26"/>
        </w:rPr>
        <w:t>т</w:t>
      </w:r>
      <w:r w:rsidRPr="009B5EA2">
        <w:rPr>
          <w:rFonts w:ascii="Times New Roman" w:hAnsi="Times New Roman" w:cs="Times New Roman"/>
          <w:sz w:val="26"/>
          <w:szCs w:val="26"/>
        </w:rPr>
        <w:t>вержденные нормативными актами фондов, локальными нормативными актами о</w:t>
      </w:r>
      <w:r w:rsidRPr="009B5EA2">
        <w:rPr>
          <w:rFonts w:ascii="Times New Roman" w:hAnsi="Times New Roman" w:cs="Times New Roman"/>
          <w:sz w:val="26"/>
          <w:szCs w:val="26"/>
        </w:rPr>
        <w:t>р</w:t>
      </w:r>
      <w:r w:rsidRPr="009B5EA2">
        <w:rPr>
          <w:rFonts w:ascii="Times New Roman" w:hAnsi="Times New Roman" w:cs="Times New Roman"/>
          <w:sz w:val="26"/>
          <w:szCs w:val="26"/>
        </w:rPr>
        <w:t>ганизаций;</w:t>
      </w:r>
      <w:proofErr w:type="gramEnd"/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5) лицами, замещающими должности членов Совета директоров Центрального банка Российской Федерации, иные должности в Центральном банке Российской Федерации, включенные в перечень, утвержденный Советом директоров Це</w:t>
      </w:r>
      <w:r w:rsidRPr="009B5EA2">
        <w:rPr>
          <w:rFonts w:ascii="Times New Roman" w:hAnsi="Times New Roman" w:cs="Times New Roman"/>
          <w:sz w:val="26"/>
          <w:szCs w:val="26"/>
        </w:rPr>
        <w:t>н</w:t>
      </w:r>
      <w:r w:rsidRPr="009B5EA2">
        <w:rPr>
          <w:rFonts w:ascii="Times New Roman" w:hAnsi="Times New Roman" w:cs="Times New Roman"/>
          <w:sz w:val="26"/>
          <w:szCs w:val="26"/>
        </w:rPr>
        <w:t>трального банка Российской Федерации;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6) работниками организаций, создаваемых для выполнения задач, поставле</w:t>
      </w:r>
      <w:r w:rsidRPr="009B5EA2">
        <w:rPr>
          <w:rFonts w:ascii="Times New Roman" w:hAnsi="Times New Roman" w:cs="Times New Roman"/>
          <w:sz w:val="26"/>
          <w:szCs w:val="26"/>
        </w:rPr>
        <w:t>н</w:t>
      </w:r>
      <w:r w:rsidRPr="009B5EA2">
        <w:rPr>
          <w:rFonts w:ascii="Times New Roman" w:hAnsi="Times New Roman" w:cs="Times New Roman"/>
          <w:sz w:val="26"/>
          <w:szCs w:val="26"/>
        </w:rPr>
        <w:t>ных перед федеральными государственными органами, замещающими отдельные должности на основании трудового договора в данных организациях, включенные в перечни, утвержденные федеральными государственными органами;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7) атаманами войсковых казачьих обществ, внесенных в государственный р</w:t>
      </w:r>
      <w:r w:rsidRPr="009B5EA2">
        <w:rPr>
          <w:rFonts w:ascii="Times New Roman" w:hAnsi="Times New Roman" w:cs="Times New Roman"/>
          <w:sz w:val="26"/>
          <w:szCs w:val="26"/>
        </w:rPr>
        <w:t>е</w:t>
      </w:r>
      <w:r w:rsidRPr="009B5EA2">
        <w:rPr>
          <w:rFonts w:ascii="Times New Roman" w:hAnsi="Times New Roman" w:cs="Times New Roman"/>
          <w:sz w:val="26"/>
          <w:szCs w:val="26"/>
        </w:rPr>
        <w:t>естр казачьих обществ в Российской Федерации (далее - атаман войскового казач</w:t>
      </w:r>
      <w:r w:rsidRPr="009B5EA2">
        <w:rPr>
          <w:rFonts w:ascii="Times New Roman" w:hAnsi="Times New Roman" w:cs="Times New Roman"/>
          <w:sz w:val="26"/>
          <w:szCs w:val="26"/>
        </w:rPr>
        <w:t>ь</w:t>
      </w:r>
      <w:r w:rsidRPr="009B5EA2">
        <w:rPr>
          <w:rFonts w:ascii="Times New Roman" w:hAnsi="Times New Roman" w:cs="Times New Roman"/>
          <w:sz w:val="26"/>
          <w:szCs w:val="26"/>
        </w:rPr>
        <w:t>его общества);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8) уполномоченным по правам потребителей финансовых услуг (далее - ф</w:t>
      </w:r>
      <w:r w:rsidRPr="009B5EA2">
        <w:rPr>
          <w:rFonts w:ascii="Times New Roman" w:hAnsi="Times New Roman" w:cs="Times New Roman"/>
          <w:sz w:val="26"/>
          <w:szCs w:val="26"/>
        </w:rPr>
        <w:t>и</w:t>
      </w:r>
      <w:r w:rsidRPr="009B5EA2">
        <w:rPr>
          <w:rFonts w:ascii="Times New Roman" w:hAnsi="Times New Roman" w:cs="Times New Roman"/>
          <w:sz w:val="26"/>
          <w:szCs w:val="26"/>
        </w:rPr>
        <w:t>нансовый уполномоченный), руководитель службы обеспечения деятельности ф</w:t>
      </w:r>
      <w:r w:rsidRPr="009B5EA2">
        <w:rPr>
          <w:rFonts w:ascii="Times New Roman" w:hAnsi="Times New Roman" w:cs="Times New Roman"/>
          <w:sz w:val="26"/>
          <w:szCs w:val="26"/>
        </w:rPr>
        <w:t>и</w:t>
      </w:r>
      <w:r w:rsidRPr="009B5EA2">
        <w:rPr>
          <w:rFonts w:ascii="Times New Roman" w:hAnsi="Times New Roman" w:cs="Times New Roman"/>
          <w:sz w:val="26"/>
          <w:szCs w:val="26"/>
        </w:rPr>
        <w:t>нансового уполномоченного;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9) иными лицами в соответствии с законодательством Российской Федерации.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35"/>
      <w:bookmarkEnd w:id="1"/>
      <w:r w:rsidRPr="009B5EA2">
        <w:rPr>
          <w:rFonts w:ascii="Times New Roman" w:hAnsi="Times New Roman" w:cs="Times New Roman"/>
          <w:sz w:val="26"/>
          <w:szCs w:val="26"/>
        </w:rPr>
        <w:t>2. Сведения о доходах, об имуществе и обязательствах имущественного х</w:t>
      </w:r>
      <w:r w:rsidRPr="009B5EA2">
        <w:rPr>
          <w:rFonts w:ascii="Times New Roman" w:hAnsi="Times New Roman" w:cs="Times New Roman"/>
          <w:sz w:val="26"/>
          <w:szCs w:val="26"/>
        </w:rPr>
        <w:t>а</w:t>
      </w:r>
      <w:r w:rsidRPr="009B5EA2">
        <w:rPr>
          <w:rFonts w:ascii="Times New Roman" w:hAnsi="Times New Roman" w:cs="Times New Roman"/>
          <w:sz w:val="26"/>
          <w:szCs w:val="26"/>
        </w:rPr>
        <w:t>рактера представляются гражданином, претендующим на замещение (далее - гра</w:t>
      </w:r>
      <w:r w:rsidRPr="009B5EA2">
        <w:rPr>
          <w:rFonts w:ascii="Times New Roman" w:hAnsi="Times New Roman" w:cs="Times New Roman"/>
          <w:sz w:val="26"/>
          <w:szCs w:val="26"/>
        </w:rPr>
        <w:t>ж</w:t>
      </w:r>
      <w:r w:rsidRPr="009B5EA2">
        <w:rPr>
          <w:rFonts w:ascii="Times New Roman" w:hAnsi="Times New Roman" w:cs="Times New Roman"/>
          <w:sz w:val="26"/>
          <w:szCs w:val="26"/>
        </w:rPr>
        <w:t>данин):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1) 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2) любой должности государственной службы (</w:t>
      </w:r>
      <w:proofErr w:type="gramStart"/>
      <w:r w:rsidRPr="009B5EA2">
        <w:rPr>
          <w:rFonts w:ascii="Times New Roman" w:hAnsi="Times New Roman" w:cs="Times New Roman"/>
          <w:sz w:val="26"/>
          <w:szCs w:val="26"/>
        </w:rPr>
        <w:t>поступающим</w:t>
      </w:r>
      <w:proofErr w:type="gramEnd"/>
      <w:r w:rsidRPr="009B5EA2">
        <w:rPr>
          <w:rFonts w:ascii="Times New Roman" w:hAnsi="Times New Roman" w:cs="Times New Roman"/>
          <w:sz w:val="26"/>
          <w:szCs w:val="26"/>
        </w:rPr>
        <w:t xml:space="preserve"> на службу);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3) должности муниципальной службы, включенной в перечни, утвержденные </w:t>
      </w:r>
      <w:r w:rsidRPr="009B5EA2">
        <w:rPr>
          <w:rFonts w:ascii="Times New Roman" w:hAnsi="Times New Roman" w:cs="Times New Roman"/>
          <w:sz w:val="26"/>
          <w:szCs w:val="26"/>
        </w:rPr>
        <w:lastRenderedPageBreak/>
        <w:t>нормативными правовыми актами Российской Федерации;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B5EA2">
        <w:rPr>
          <w:rFonts w:ascii="Times New Roman" w:hAnsi="Times New Roman" w:cs="Times New Roman"/>
          <w:sz w:val="26"/>
          <w:szCs w:val="26"/>
        </w:rPr>
        <w:t>4) должности в государственных корпорациях (компаниях, публично-правовых компаниях), Пенсионном фонде Российской Федерации, Фонде социал</w:t>
      </w:r>
      <w:r w:rsidRPr="009B5EA2">
        <w:rPr>
          <w:rFonts w:ascii="Times New Roman" w:hAnsi="Times New Roman" w:cs="Times New Roman"/>
          <w:sz w:val="26"/>
          <w:szCs w:val="26"/>
        </w:rPr>
        <w:t>ь</w:t>
      </w:r>
      <w:r w:rsidRPr="009B5EA2">
        <w:rPr>
          <w:rFonts w:ascii="Times New Roman" w:hAnsi="Times New Roman" w:cs="Times New Roman"/>
          <w:sz w:val="26"/>
          <w:szCs w:val="26"/>
        </w:rPr>
        <w:t>ного страхования Российской Федерации, Федеральном фонде обязательного м</w:t>
      </w:r>
      <w:r w:rsidRPr="009B5EA2">
        <w:rPr>
          <w:rFonts w:ascii="Times New Roman" w:hAnsi="Times New Roman" w:cs="Times New Roman"/>
          <w:sz w:val="26"/>
          <w:szCs w:val="26"/>
        </w:rPr>
        <w:t>е</w:t>
      </w:r>
      <w:r w:rsidRPr="009B5EA2">
        <w:rPr>
          <w:rFonts w:ascii="Times New Roman" w:hAnsi="Times New Roman" w:cs="Times New Roman"/>
          <w:sz w:val="26"/>
          <w:szCs w:val="26"/>
        </w:rPr>
        <w:t>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>торой осуществляется Президентом Российской Федерации или Правительством Российской Федерации, и должности, включенной в перечни, утвержденные но</w:t>
      </w:r>
      <w:r w:rsidRPr="009B5EA2">
        <w:rPr>
          <w:rFonts w:ascii="Times New Roman" w:hAnsi="Times New Roman" w:cs="Times New Roman"/>
          <w:sz w:val="26"/>
          <w:szCs w:val="26"/>
        </w:rPr>
        <w:t>р</w:t>
      </w:r>
      <w:r w:rsidRPr="009B5EA2">
        <w:rPr>
          <w:rFonts w:ascii="Times New Roman" w:hAnsi="Times New Roman" w:cs="Times New Roman"/>
          <w:sz w:val="26"/>
          <w:szCs w:val="26"/>
        </w:rPr>
        <w:t>мативными актами фондов, локальными нормативными актами организаций;</w:t>
      </w:r>
      <w:proofErr w:type="gramEnd"/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5) должности члена Совета директоров Центрального банка Российской Фед</w:t>
      </w:r>
      <w:r w:rsidRPr="009B5EA2">
        <w:rPr>
          <w:rFonts w:ascii="Times New Roman" w:hAnsi="Times New Roman" w:cs="Times New Roman"/>
          <w:sz w:val="26"/>
          <w:szCs w:val="26"/>
        </w:rPr>
        <w:t>е</w:t>
      </w:r>
      <w:r w:rsidRPr="009B5EA2">
        <w:rPr>
          <w:rFonts w:ascii="Times New Roman" w:hAnsi="Times New Roman" w:cs="Times New Roman"/>
          <w:sz w:val="26"/>
          <w:szCs w:val="26"/>
        </w:rPr>
        <w:t>рации, должности в Центральном банке Российской Федерации, включенные в п</w:t>
      </w:r>
      <w:r w:rsidRPr="009B5EA2">
        <w:rPr>
          <w:rFonts w:ascii="Times New Roman" w:hAnsi="Times New Roman" w:cs="Times New Roman"/>
          <w:sz w:val="26"/>
          <w:szCs w:val="26"/>
        </w:rPr>
        <w:t>е</w:t>
      </w:r>
      <w:r w:rsidRPr="009B5EA2">
        <w:rPr>
          <w:rFonts w:ascii="Times New Roman" w:hAnsi="Times New Roman" w:cs="Times New Roman"/>
          <w:sz w:val="26"/>
          <w:szCs w:val="26"/>
        </w:rPr>
        <w:t>речень, утвержденный Советом директоров Центрального банка Российской Фед</w:t>
      </w:r>
      <w:r w:rsidRPr="009B5EA2">
        <w:rPr>
          <w:rFonts w:ascii="Times New Roman" w:hAnsi="Times New Roman" w:cs="Times New Roman"/>
          <w:sz w:val="26"/>
          <w:szCs w:val="26"/>
        </w:rPr>
        <w:t>е</w:t>
      </w:r>
      <w:r w:rsidRPr="009B5EA2">
        <w:rPr>
          <w:rFonts w:ascii="Times New Roman" w:hAnsi="Times New Roman" w:cs="Times New Roman"/>
          <w:sz w:val="26"/>
          <w:szCs w:val="26"/>
        </w:rPr>
        <w:t>рации;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6) отдельной должности на основании трудового договора в организациях, создаваемых для выполнения задач, поставленных перед федеральными государс</w:t>
      </w:r>
      <w:r w:rsidRPr="009B5EA2">
        <w:rPr>
          <w:rFonts w:ascii="Times New Roman" w:hAnsi="Times New Roman" w:cs="Times New Roman"/>
          <w:sz w:val="26"/>
          <w:szCs w:val="26"/>
        </w:rPr>
        <w:t>т</w:t>
      </w:r>
      <w:r w:rsidRPr="009B5EA2">
        <w:rPr>
          <w:rFonts w:ascii="Times New Roman" w:hAnsi="Times New Roman" w:cs="Times New Roman"/>
          <w:sz w:val="26"/>
          <w:szCs w:val="26"/>
        </w:rPr>
        <w:t>венными органами, включенной в перечни, утвержденные федеральными госуда</w:t>
      </w:r>
      <w:r w:rsidRPr="009B5EA2">
        <w:rPr>
          <w:rFonts w:ascii="Times New Roman" w:hAnsi="Times New Roman" w:cs="Times New Roman"/>
          <w:sz w:val="26"/>
          <w:szCs w:val="26"/>
        </w:rPr>
        <w:t>р</w:t>
      </w:r>
      <w:r w:rsidRPr="009B5EA2">
        <w:rPr>
          <w:rFonts w:ascii="Times New Roman" w:hAnsi="Times New Roman" w:cs="Times New Roman"/>
          <w:sz w:val="26"/>
          <w:szCs w:val="26"/>
        </w:rPr>
        <w:t>ственными органами;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7) должности атамана войскового казачьего общества (атаманом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</w:t>
      </w:r>
      <w:r w:rsidRPr="009B5EA2">
        <w:rPr>
          <w:rFonts w:ascii="Times New Roman" w:hAnsi="Times New Roman" w:cs="Times New Roman"/>
          <w:sz w:val="26"/>
          <w:szCs w:val="26"/>
        </w:rPr>
        <w:t>т</w:t>
      </w:r>
      <w:r w:rsidRPr="009B5EA2">
        <w:rPr>
          <w:rFonts w:ascii="Times New Roman" w:hAnsi="Times New Roman" w:cs="Times New Roman"/>
          <w:sz w:val="26"/>
          <w:szCs w:val="26"/>
        </w:rPr>
        <w:t>верждении атамана войскового казачьего общества);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8) должности финансового уполномоченного, руководителя службы обеспеч</w:t>
      </w:r>
      <w:r w:rsidRPr="009B5EA2">
        <w:rPr>
          <w:rFonts w:ascii="Times New Roman" w:hAnsi="Times New Roman" w:cs="Times New Roman"/>
          <w:sz w:val="26"/>
          <w:szCs w:val="26"/>
        </w:rPr>
        <w:t>е</w:t>
      </w:r>
      <w:r w:rsidRPr="009B5EA2">
        <w:rPr>
          <w:rFonts w:ascii="Times New Roman" w:hAnsi="Times New Roman" w:cs="Times New Roman"/>
          <w:sz w:val="26"/>
          <w:szCs w:val="26"/>
        </w:rPr>
        <w:t>ния деятельности финансового уполномоченного;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9) иных должностей в соответствии с законодательством Российской Федер</w:t>
      </w:r>
      <w:r w:rsidRPr="009B5EA2">
        <w:rPr>
          <w:rFonts w:ascii="Times New Roman" w:hAnsi="Times New Roman" w:cs="Times New Roman"/>
          <w:sz w:val="26"/>
          <w:szCs w:val="26"/>
        </w:rPr>
        <w:t>а</w:t>
      </w:r>
      <w:r w:rsidRPr="009B5EA2">
        <w:rPr>
          <w:rFonts w:ascii="Times New Roman" w:hAnsi="Times New Roman" w:cs="Times New Roman"/>
          <w:sz w:val="26"/>
          <w:szCs w:val="26"/>
        </w:rPr>
        <w:t>ции.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9B5EA2">
        <w:rPr>
          <w:rFonts w:ascii="Times New Roman" w:hAnsi="Times New Roman" w:cs="Times New Roman"/>
          <w:sz w:val="26"/>
          <w:szCs w:val="26"/>
        </w:rPr>
        <w:t>Сведения о доходах, об имуществе и обязательствах имущественного х</w:t>
      </w:r>
      <w:r w:rsidRPr="009B5EA2">
        <w:rPr>
          <w:rFonts w:ascii="Times New Roman" w:hAnsi="Times New Roman" w:cs="Times New Roman"/>
          <w:sz w:val="26"/>
          <w:szCs w:val="26"/>
        </w:rPr>
        <w:t>а</w:t>
      </w:r>
      <w:r w:rsidRPr="009B5EA2">
        <w:rPr>
          <w:rFonts w:ascii="Times New Roman" w:hAnsi="Times New Roman" w:cs="Times New Roman"/>
          <w:sz w:val="26"/>
          <w:szCs w:val="26"/>
        </w:rPr>
        <w:t>рактера представляются также федеральным государственным служащим, зам</w:t>
      </w:r>
      <w:r w:rsidRPr="009B5EA2">
        <w:rPr>
          <w:rFonts w:ascii="Times New Roman" w:hAnsi="Times New Roman" w:cs="Times New Roman"/>
          <w:sz w:val="26"/>
          <w:szCs w:val="26"/>
        </w:rPr>
        <w:t>е</w:t>
      </w:r>
      <w:r w:rsidRPr="009B5EA2">
        <w:rPr>
          <w:rFonts w:ascii="Times New Roman" w:hAnsi="Times New Roman" w:cs="Times New Roman"/>
          <w:sz w:val="26"/>
          <w:szCs w:val="26"/>
        </w:rPr>
        <w:t xml:space="preserve">щающим должность государственной службы, не предусмотренную </w:t>
      </w:r>
      <w:hyperlink r:id="rId10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перечнем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должностей, утвержденным Указом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</w:t>
      </w:r>
      <w:r w:rsidRPr="009B5EA2">
        <w:rPr>
          <w:rFonts w:ascii="Times New Roman" w:hAnsi="Times New Roman" w:cs="Times New Roman"/>
          <w:sz w:val="26"/>
          <w:szCs w:val="26"/>
        </w:rPr>
        <w:t>т</w:t>
      </w:r>
      <w:r w:rsidRPr="009B5EA2">
        <w:rPr>
          <w:rFonts w:ascii="Times New Roman" w:hAnsi="Times New Roman" w:cs="Times New Roman"/>
          <w:sz w:val="26"/>
          <w:szCs w:val="26"/>
        </w:rPr>
        <w:t>венного характера, а</w:t>
      </w:r>
      <w:proofErr w:type="gramEnd"/>
      <w:r w:rsidRPr="009B5EA2">
        <w:rPr>
          <w:rFonts w:ascii="Times New Roman" w:hAnsi="Times New Roman" w:cs="Times New Roman"/>
          <w:sz w:val="26"/>
          <w:szCs w:val="26"/>
        </w:rPr>
        <w:t xml:space="preserve"> также сведения о доходах, об имуществе и обязательствах имущественного характера своих супруги (супруга) и несовершеннолетних детей", и претендующим на замещение должности государственной службы в данном г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>сударственном органе, предусмотренной этим перечнем.</w:t>
      </w:r>
    </w:p>
    <w:p w:rsidR="00481818" w:rsidRPr="009B5EA2" w:rsidRDefault="004818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1818" w:rsidRPr="009B5EA2" w:rsidRDefault="00481818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Обязательность представления сведений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4. 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сведения, в частности, в период нахождения его в отпуске (ежегодный оплачива</w:t>
      </w:r>
      <w:r w:rsidRPr="009B5EA2">
        <w:rPr>
          <w:rFonts w:ascii="Times New Roman" w:hAnsi="Times New Roman" w:cs="Times New Roman"/>
          <w:sz w:val="26"/>
          <w:szCs w:val="26"/>
        </w:rPr>
        <w:t>е</w:t>
      </w:r>
      <w:r w:rsidRPr="009B5EA2">
        <w:rPr>
          <w:rFonts w:ascii="Times New Roman" w:hAnsi="Times New Roman" w:cs="Times New Roman"/>
          <w:sz w:val="26"/>
          <w:szCs w:val="26"/>
        </w:rPr>
        <w:t>мый отпуск, отпуск без сохранения денежного содержания, отпуск по уходу за р</w:t>
      </w:r>
      <w:r w:rsidRPr="009B5EA2">
        <w:rPr>
          <w:rFonts w:ascii="Times New Roman" w:hAnsi="Times New Roman" w:cs="Times New Roman"/>
          <w:sz w:val="26"/>
          <w:szCs w:val="26"/>
        </w:rPr>
        <w:t>е</w:t>
      </w:r>
      <w:r w:rsidRPr="009B5EA2">
        <w:rPr>
          <w:rFonts w:ascii="Times New Roman" w:hAnsi="Times New Roman" w:cs="Times New Roman"/>
          <w:sz w:val="26"/>
          <w:szCs w:val="26"/>
        </w:rPr>
        <w:lastRenderedPageBreak/>
        <w:t>бенком и другие предусмотренные законодательством отпуска), в период време</w:t>
      </w:r>
      <w:r w:rsidRPr="009B5EA2">
        <w:rPr>
          <w:rFonts w:ascii="Times New Roman" w:hAnsi="Times New Roman" w:cs="Times New Roman"/>
          <w:sz w:val="26"/>
          <w:szCs w:val="26"/>
        </w:rPr>
        <w:t>н</w:t>
      </w:r>
      <w:r w:rsidRPr="009B5EA2">
        <w:rPr>
          <w:rFonts w:ascii="Times New Roman" w:hAnsi="Times New Roman" w:cs="Times New Roman"/>
          <w:sz w:val="26"/>
          <w:szCs w:val="26"/>
        </w:rPr>
        <w:t>ной нетрудоспособности или иной период неисполнения должностных обязанн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>стей.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9"/>
      <w:bookmarkEnd w:id="2"/>
      <w:r w:rsidRPr="009B5EA2">
        <w:rPr>
          <w:rFonts w:ascii="Times New Roman" w:hAnsi="Times New Roman" w:cs="Times New Roman"/>
          <w:sz w:val="26"/>
          <w:szCs w:val="26"/>
        </w:rPr>
        <w:t>5. При невозможности представить сведения лично служащему (работнику) рекомендуется направить их в государственный орган, орган местного самоупра</w:t>
      </w:r>
      <w:r w:rsidRPr="009B5EA2">
        <w:rPr>
          <w:rFonts w:ascii="Times New Roman" w:hAnsi="Times New Roman" w:cs="Times New Roman"/>
          <w:sz w:val="26"/>
          <w:szCs w:val="26"/>
        </w:rPr>
        <w:t>в</w:t>
      </w:r>
      <w:r w:rsidRPr="009B5EA2">
        <w:rPr>
          <w:rFonts w:ascii="Times New Roman" w:hAnsi="Times New Roman" w:cs="Times New Roman"/>
          <w:sz w:val="26"/>
          <w:szCs w:val="26"/>
        </w:rPr>
        <w:t xml:space="preserve">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</w:t>
      </w:r>
      <w:hyperlink w:anchor="P54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пункте 7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настоящих Методических рекомендаций.</w:t>
      </w:r>
    </w:p>
    <w:p w:rsidR="00481818" w:rsidRPr="009B5EA2" w:rsidRDefault="004818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1818" w:rsidRPr="009B5EA2" w:rsidRDefault="00481818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Сроки представления сведений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6. Граждане представляют сведения при подаче документов для наделения полномочиями по должности, назначения или избрания на должность (до назнач</w:t>
      </w:r>
      <w:r w:rsidRPr="009B5EA2">
        <w:rPr>
          <w:rFonts w:ascii="Times New Roman" w:hAnsi="Times New Roman" w:cs="Times New Roman"/>
          <w:sz w:val="26"/>
          <w:szCs w:val="26"/>
        </w:rPr>
        <w:t>е</w:t>
      </w:r>
      <w:r w:rsidRPr="009B5EA2">
        <w:rPr>
          <w:rFonts w:ascii="Times New Roman" w:hAnsi="Times New Roman" w:cs="Times New Roman"/>
          <w:sz w:val="26"/>
          <w:szCs w:val="26"/>
        </w:rPr>
        <w:t>ния на должность, вместе с основным пакетом документов).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Атаманы войсковых казачьих обществ, избранные высшим органом управл</w:t>
      </w:r>
      <w:r w:rsidRPr="009B5EA2">
        <w:rPr>
          <w:rFonts w:ascii="Times New Roman" w:hAnsi="Times New Roman" w:cs="Times New Roman"/>
          <w:sz w:val="26"/>
          <w:szCs w:val="26"/>
        </w:rPr>
        <w:t>е</w:t>
      </w:r>
      <w:r w:rsidRPr="009B5EA2">
        <w:rPr>
          <w:rFonts w:ascii="Times New Roman" w:hAnsi="Times New Roman" w:cs="Times New Roman"/>
          <w:sz w:val="26"/>
          <w:szCs w:val="26"/>
        </w:rPr>
        <w:t>ния войсковых казачьих обществ, представляют сведения при внесении Президе</w:t>
      </w:r>
      <w:r w:rsidRPr="009B5EA2">
        <w:rPr>
          <w:rFonts w:ascii="Times New Roman" w:hAnsi="Times New Roman" w:cs="Times New Roman"/>
          <w:sz w:val="26"/>
          <w:szCs w:val="26"/>
        </w:rPr>
        <w:t>н</w:t>
      </w:r>
      <w:r w:rsidRPr="009B5EA2">
        <w:rPr>
          <w:rFonts w:ascii="Times New Roman" w:hAnsi="Times New Roman" w:cs="Times New Roman"/>
          <w:sz w:val="26"/>
          <w:szCs w:val="26"/>
        </w:rPr>
        <w:t>ту Российской Федерации представления об утверждении атамана войскового к</w:t>
      </w:r>
      <w:r w:rsidRPr="009B5EA2">
        <w:rPr>
          <w:rFonts w:ascii="Times New Roman" w:hAnsi="Times New Roman" w:cs="Times New Roman"/>
          <w:sz w:val="26"/>
          <w:szCs w:val="26"/>
        </w:rPr>
        <w:t>а</w:t>
      </w:r>
      <w:r w:rsidRPr="009B5EA2">
        <w:rPr>
          <w:rFonts w:ascii="Times New Roman" w:hAnsi="Times New Roman" w:cs="Times New Roman"/>
          <w:sz w:val="26"/>
          <w:szCs w:val="26"/>
        </w:rPr>
        <w:t>зачьего общества.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54"/>
      <w:bookmarkEnd w:id="3"/>
      <w:r w:rsidRPr="009B5EA2">
        <w:rPr>
          <w:rFonts w:ascii="Times New Roman" w:hAnsi="Times New Roman" w:cs="Times New Roman"/>
          <w:sz w:val="26"/>
          <w:szCs w:val="26"/>
        </w:rPr>
        <w:t>7. Служащие (работники) представляют сведения ежегодно в следующие ср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>ки: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B5EA2">
        <w:rPr>
          <w:rFonts w:ascii="Times New Roman" w:hAnsi="Times New Roman" w:cs="Times New Roman"/>
          <w:sz w:val="26"/>
          <w:szCs w:val="26"/>
        </w:rPr>
        <w:t>1) не позднее 1 апреля года, следующего за отчетным (Президент Российской Федерации, члены Правительства Российской Федерации, Секретарь Совета Без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>пасности Российской Федерации, федеральные государственные служащие Адм</w:t>
      </w:r>
      <w:r w:rsidRPr="009B5EA2">
        <w:rPr>
          <w:rFonts w:ascii="Times New Roman" w:hAnsi="Times New Roman" w:cs="Times New Roman"/>
          <w:sz w:val="26"/>
          <w:szCs w:val="26"/>
        </w:rPr>
        <w:t>и</w:t>
      </w:r>
      <w:r w:rsidRPr="009B5EA2">
        <w:rPr>
          <w:rFonts w:ascii="Times New Roman" w:hAnsi="Times New Roman" w:cs="Times New Roman"/>
          <w:sz w:val="26"/>
          <w:szCs w:val="26"/>
        </w:rPr>
        <w:t>нистрации Президента Российской Федерации и др.);</w:t>
      </w:r>
      <w:proofErr w:type="gramEnd"/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B5EA2">
        <w:rPr>
          <w:rFonts w:ascii="Times New Roman" w:hAnsi="Times New Roman" w:cs="Times New Roman"/>
          <w:sz w:val="26"/>
          <w:szCs w:val="26"/>
        </w:rPr>
        <w:t>2) не позднее 30 апреля года, следующего за отчетным (государственные сл</w:t>
      </w:r>
      <w:r w:rsidRPr="009B5EA2">
        <w:rPr>
          <w:rFonts w:ascii="Times New Roman" w:hAnsi="Times New Roman" w:cs="Times New Roman"/>
          <w:sz w:val="26"/>
          <w:szCs w:val="26"/>
        </w:rPr>
        <w:t>у</w:t>
      </w:r>
      <w:r w:rsidRPr="009B5EA2">
        <w:rPr>
          <w:rFonts w:ascii="Times New Roman" w:hAnsi="Times New Roman" w:cs="Times New Roman"/>
          <w:sz w:val="26"/>
          <w:szCs w:val="26"/>
        </w:rPr>
        <w:t>жащие, муниципальные служащие, работники Центрального банка Российской Ф</w:t>
      </w:r>
      <w:r w:rsidRPr="009B5EA2">
        <w:rPr>
          <w:rFonts w:ascii="Times New Roman" w:hAnsi="Times New Roman" w:cs="Times New Roman"/>
          <w:sz w:val="26"/>
          <w:szCs w:val="26"/>
        </w:rPr>
        <w:t>е</w:t>
      </w:r>
      <w:r w:rsidRPr="009B5EA2">
        <w:rPr>
          <w:rFonts w:ascii="Times New Roman" w:hAnsi="Times New Roman" w:cs="Times New Roman"/>
          <w:sz w:val="26"/>
          <w:szCs w:val="26"/>
        </w:rPr>
        <w:t>дерации, работники Пенсионного фонда Российской Федерации, Фонда социальн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>го страхования Российской Федерации, Федерального фонда обязательного мед</w:t>
      </w:r>
      <w:r w:rsidRPr="009B5EA2">
        <w:rPr>
          <w:rFonts w:ascii="Times New Roman" w:hAnsi="Times New Roman" w:cs="Times New Roman"/>
          <w:sz w:val="26"/>
          <w:szCs w:val="26"/>
        </w:rPr>
        <w:t>и</w:t>
      </w:r>
      <w:r w:rsidRPr="009B5EA2">
        <w:rPr>
          <w:rFonts w:ascii="Times New Roman" w:hAnsi="Times New Roman" w:cs="Times New Roman"/>
          <w:sz w:val="26"/>
          <w:szCs w:val="26"/>
        </w:rPr>
        <w:t>цинского страхования, государственных корпораций (компаний, публично-правовых компаний), иных организаций, созданных на основании федеральных з</w:t>
      </w:r>
      <w:r w:rsidRPr="009B5EA2">
        <w:rPr>
          <w:rFonts w:ascii="Times New Roman" w:hAnsi="Times New Roman" w:cs="Times New Roman"/>
          <w:sz w:val="26"/>
          <w:szCs w:val="26"/>
        </w:rPr>
        <w:t>а</w:t>
      </w:r>
      <w:r w:rsidRPr="009B5EA2">
        <w:rPr>
          <w:rFonts w:ascii="Times New Roman" w:hAnsi="Times New Roman" w:cs="Times New Roman"/>
          <w:sz w:val="26"/>
          <w:szCs w:val="26"/>
        </w:rPr>
        <w:t>конов, организаций, создаваемых для выполнения задач, поставленных перед ф</w:t>
      </w:r>
      <w:r w:rsidRPr="009B5EA2">
        <w:rPr>
          <w:rFonts w:ascii="Times New Roman" w:hAnsi="Times New Roman" w:cs="Times New Roman"/>
          <w:sz w:val="26"/>
          <w:szCs w:val="26"/>
        </w:rPr>
        <w:t>е</w:t>
      </w:r>
      <w:r w:rsidRPr="009B5EA2">
        <w:rPr>
          <w:rFonts w:ascii="Times New Roman" w:hAnsi="Times New Roman" w:cs="Times New Roman"/>
          <w:sz w:val="26"/>
          <w:szCs w:val="26"/>
        </w:rPr>
        <w:t>деральными государственными органами, атаманы войсковых казачьих обществ, утвержденные</w:t>
      </w:r>
      <w:proofErr w:type="gramEnd"/>
      <w:r w:rsidRPr="009B5EA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B5EA2">
        <w:rPr>
          <w:rFonts w:ascii="Times New Roman" w:hAnsi="Times New Roman" w:cs="Times New Roman"/>
          <w:sz w:val="26"/>
          <w:szCs w:val="26"/>
        </w:rPr>
        <w:t>Президентом Российской Федерации, и др.).</w:t>
      </w:r>
      <w:proofErr w:type="gramEnd"/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8. Сведения могут быть представлены служащим (работником) в любое время, начиная с 1 января года, следующего </w:t>
      </w:r>
      <w:proofErr w:type="gramStart"/>
      <w:r w:rsidRPr="009B5EA2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9B5EA2">
        <w:rPr>
          <w:rFonts w:ascii="Times New Roman" w:hAnsi="Times New Roman" w:cs="Times New Roman"/>
          <w:sz w:val="26"/>
          <w:szCs w:val="26"/>
        </w:rPr>
        <w:t xml:space="preserve"> отчетным.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9. Откладывать представление сведений до апреля не рекомендуется, особе</w:t>
      </w:r>
      <w:r w:rsidRPr="009B5EA2">
        <w:rPr>
          <w:rFonts w:ascii="Times New Roman" w:hAnsi="Times New Roman" w:cs="Times New Roman"/>
          <w:sz w:val="26"/>
          <w:szCs w:val="26"/>
        </w:rPr>
        <w:t>н</w:t>
      </w:r>
      <w:r w:rsidRPr="009B5EA2">
        <w:rPr>
          <w:rFonts w:ascii="Times New Roman" w:hAnsi="Times New Roman" w:cs="Times New Roman"/>
          <w:sz w:val="26"/>
          <w:szCs w:val="26"/>
        </w:rPr>
        <w:t>но в случае планируемого длительного отсутствия служащего (работника), напр</w:t>
      </w:r>
      <w:r w:rsidRPr="009B5EA2">
        <w:rPr>
          <w:rFonts w:ascii="Times New Roman" w:hAnsi="Times New Roman" w:cs="Times New Roman"/>
          <w:sz w:val="26"/>
          <w:szCs w:val="26"/>
        </w:rPr>
        <w:t>и</w:t>
      </w:r>
      <w:r w:rsidRPr="009B5EA2">
        <w:rPr>
          <w:rFonts w:ascii="Times New Roman" w:hAnsi="Times New Roman" w:cs="Times New Roman"/>
          <w:sz w:val="26"/>
          <w:szCs w:val="26"/>
        </w:rPr>
        <w:t>мер, убытия в служебную командировку или отпуск.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10. Если последний день срока представления сведений приходится на нер</w:t>
      </w:r>
      <w:r w:rsidRPr="009B5EA2">
        <w:rPr>
          <w:rFonts w:ascii="Times New Roman" w:hAnsi="Times New Roman" w:cs="Times New Roman"/>
          <w:sz w:val="26"/>
          <w:szCs w:val="26"/>
        </w:rPr>
        <w:t>а</w:t>
      </w:r>
      <w:r w:rsidRPr="009B5EA2">
        <w:rPr>
          <w:rFonts w:ascii="Times New Roman" w:hAnsi="Times New Roman" w:cs="Times New Roman"/>
          <w:sz w:val="26"/>
          <w:szCs w:val="26"/>
        </w:rPr>
        <w:t xml:space="preserve">бочий день, то сведения представляются в последний рабочий день. В нерабочий день сведения направляются посредством почтовой связи с соблюдением условий, указанных в </w:t>
      </w:r>
      <w:hyperlink w:anchor="P49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пункте 5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настоящих Методический рекомендаций.</w:t>
      </w:r>
    </w:p>
    <w:p w:rsidR="00481818" w:rsidRPr="009B5EA2" w:rsidRDefault="004818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1818" w:rsidRPr="009B5EA2" w:rsidRDefault="00481818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Лица, в отношении которых представляются сведения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11. Сведения представляются отдельно: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1) в отношении служащего (работника),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2) в отношении его супруги (супруга),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3) в отношении каждого несовершеннолетнего ребенка служащего (работн</w:t>
      </w:r>
      <w:r w:rsidRPr="009B5EA2">
        <w:rPr>
          <w:rFonts w:ascii="Times New Roman" w:hAnsi="Times New Roman" w:cs="Times New Roman"/>
          <w:sz w:val="26"/>
          <w:szCs w:val="26"/>
        </w:rPr>
        <w:t>и</w:t>
      </w:r>
      <w:r w:rsidRPr="009B5EA2">
        <w:rPr>
          <w:rFonts w:ascii="Times New Roman" w:hAnsi="Times New Roman" w:cs="Times New Roman"/>
          <w:sz w:val="26"/>
          <w:szCs w:val="26"/>
        </w:rPr>
        <w:t>ка).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Например, служащий (работник), имеющий супругу и двоих несовершенн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>летних детей, обязан представить четыре справки о доходах, расходах, об имущ</w:t>
      </w:r>
      <w:r w:rsidRPr="009B5EA2">
        <w:rPr>
          <w:rFonts w:ascii="Times New Roman" w:hAnsi="Times New Roman" w:cs="Times New Roman"/>
          <w:sz w:val="26"/>
          <w:szCs w:val="26"/>
        </w:rPr>
        <w:t>е</w:t>
      </w:r>
      <w:r w:rsidRPr="009B5EA2">
        <w:rPr>
          <w:rFonts w:ascii="Times New Roman" w:hAnsi="Times New Roman" w:cs="Times New Roman"/>
          <w:sz w:val="26"/>
          <w:szCs w:val="26"/>
        </w:rPr>
        <w:t>стве и обязательствах имущественного характера - отдельно на себя и на каждого члена семьи. Не допускается представление сведений на двух и более лиц (напр</w:t>
      </w:r>
      <w:r w:rsidRPr="009B5EA2">
        <w:rPr>
          <w:rFonts w:ascii="Times New Roman" w:hAnsi="Times New Roman" w:cs="Times New Roman"/>
          <w:sz w:val="26"/>
          <w:szCs w:val="26"/>
        </w:rPr>
        <w:t>и</w:t>
      </w:r>
      <w:r w:rsidRPr="009B5EA2">
        <w:rPr>
          <w:rFonts w:ascii="Times New Roman" w:hAnsi="Times New Roman" w:cs="Times New Roman"/>
          <w:sz w:val="26"/>
          <w:szCs w:val="26"/>
        </w:rPr>
        <w:t>мер, на двоих несовершеннолетних детей) в одной справке.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12. Отчетный период и отчетная дата представления сведений, установленные для граждан и служащих (работников), различны: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1) гражданин представляет: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а) сведения о своих доходах, доходах супруги (супруга) и несовершенноле</w:t>
      </w:r>
      <w:r w:rsidRPr="009B5EA2">
        <w:rPr>
          <w:rFonts w:ascii="Times New Roman" w:hAnsi="Times New Roman" w:cs="Times New Roman"/>
          <w:sz w:val="26"/>
          <w:szCs w:val="26"/>
        </w:rPr>
        <w:t>т</w:t>
      </w:r>
      <w:r w:rsidRPr="009B5EA2">
        <w:rPr>
          <w:rFonts w:ascii="Times New Roman" w:hAnsi="Times New Roman" w:cs="Times New Roman"/>
          <w:sz w:val="26"/>
          <w:szCs w:val="26"/>
        </w:rPr>
        <w:t>них детей, полученных за календарный год, предшествующий году подачи док</w:t>
      </w:r>
      <w:r w:rsidRPr="009B5EA2">
        <w:rPr>
          <w:rFonts w:ascii="Times New Roman" w:hAnsi="Times New Roman" w:cs="Times New Roman"/>
          <w:sz w:val="26"/>
          <w:szCs w:val="26"/>
        </w:rPr>
        <w:t>у</w:t>
      </w:r>
      <w:r w:rsidRPr="009B5EA2">
        <w:rPr>
          <w:rFonts w:ascii="Times New Roman" w:hAnsi="Times New Roman" w:cs="Times New Roman"/>
          <w:sz w:val="26"/>
          <w:szCs w:val="26"/>
        </w:rPr>
        <w:t>ментов (с 1 января по 31 декабря), а также сведения о недвижимом имуществе, транспортных средствах и ценных бумагах, отчужденных в течение указанного п</w:t>
      </w:r>
      <w:r w:rsidRPr="009B5EA2">
        <w:rPr>
          <w:rFonts w:ascii="Times New Roman" w:hAnsi="Times New Roman" w:cs="Times New Roman"/>
          <w:sz w:val="26"/>
          <w:szCs w:val="26"/>
        </w:rPr>
        <w:t>е</w:t>
      </w:r>
      <w:r w:rsidRPr="009B5EA2">
        <w:rPr>
          <w:rFonts w:ascii="Times New Roman" w:hAnsi="Times New Roman" w:cs="Times New Roman"/>
          <w:sz w:val="26"/>
          <w:szCs w:val="26"/>
        </w:rPr>
        <w:t>риода в результате безвозмездной сделки;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б) сведения об имуществе, принадлежащем ему, его супруге (супругу) и нес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>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</w:t>
      </w:r>
      <w:r w:rsidRPr="009B5EA2">
        <w:rPr>
          <w:rFonts w:ascii="Times New Roman" w:hAnsi="Times New Roman" w:cs="Times New Roman"/>
          <w:sz w:val="26"/>
          <w:szCs w:val="26"/>
        </w:rPr>
        <w:t>а</w:t>
      </w:r>
      <w:r w:rsidRPr="009B5EA2">
        <w:rPr>
          <w:rFonts w:ascii="Times New Roman" w:hAnsi="Times New Roman" w:cs="Times New Roman"/>
          <w:sz w:val="26"/>
          <w:szCs w:val="26"/>
        </w:rPr>
        <w:t>рактера по состоянию на первое число месяца, предшествующего месяцу подачи документов (на отчетную дату);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2) служащий (работник) представляет ежегодно: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а) сведения о своих доходах и расходах, доходах и расходах супруги (супруга) и несовершеннолетних детей, полученных за календарный год, предшествующий году представления сведений (с 1 января по 31 декабря), а также сведения о недв</w:t>
      </w:r>
      <w:r w:rsidRPr="009B5EA2">
        <w:rPr>
          <w:rFonts w:ascii="Times New Roman" w:hAnsi="Times New Roman" w:cs="Times New Roman"/>
          <w:sz w:val="26"/>
          <w:szCs w:val="26"/>
        </w:rPr>
        <w:t>и</w:t>
      </w:r>
      <w:r w:rsidRPr="009B5EA2">
        <w:rPr>
          <w:rFonts w:ascii="Times New Roman" w:hAnsi="Times New Roman" w:cs="Times New Roman"/>
          <w:sz w:val="26"/>
          <w:szCs w:val="26"/>
        </w:rPr>
        <w:t>жимом имуществе, транспортных средствах и ценных бумагах, отчужденных в т</w:t>
      </w:r>
      <w:r w:rsidRPr="009B5EA2">
        <w:rPr>
          <w:rFonts w:ascii="Times New Roman" w:hAnsi="Times New Roman" w:cs="Times New Roman"/>
          <w:sz w:val="26"/>
          <w:szCs w:val="26"/>
        </w:rPr>
        <w:t>е</w:t>
      </w:r>
      <w:r w:rsidRPr="009B5EA2">
        <w:rPr>
          <w:rFonts w:ascii="Times New Roman" w:hAnsi="Times New Roman" w:cs="Times New Roman"/>
          <w:sz w:val="26"/>
          <w:szCs w:val="26"/>
        </w:rPr>
        <w:t>чение указанного периода в результате безвозмездной сделки;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б) сведения об имуществе, принадлежащем ему, его супруге (супругу) и нес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>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</w:t>
      </w:r>
      <w:r w:rsidRPr="009B5EA2">
        <w:rPr>
          <w:rFonts w:ascii="Times New Roman" w:hAnsi="Times New Roman" w:cs="Times New Roman"/>
          <w:sz w:val="26"/>
          <w:szCs w:val="26"/>
        </w:rPr>
        <w:t>а</w:t>
      </w:r>
      <w:r w:rsidRPr="009B5EA2">
        <w:rPr>
          <w:rFonts w:ascii="Times New Roman" w:hAnsi="Times New Roman" w:cs="Times New Roman"/>
          <w:sz w:val="26"/>
          <w:szCs w:val="26"/>
        </w:rPr>
        <w:t>рактера по состоянию на конец отчетного периода (31 декабря года, предшеству</w:t>
      </w:r>
      <w:r w:rsidRPr="009B5EA2">
        <w:rPr>
          <w:rFonts w:ascii="Times New Roman" w:hAnsi="Times New Roman" w:cs="Times New Roman"/>
          <w:sz w:val="26"/>
          <w:szCs w:val="26"/>
        </w:rPr>
        <w:t>ю</w:t>
      </w:r>
      <w:r w:rsidRPr="009B5EA2">
        <w:rPr>
          <w:rFonts w:ascii="Times New Roman" w:hAnsi="Times New Roman" w:cs="Times New Roman"/>
          <w:sz w:val="26"/>
          <w:szCs w:val="26"/>
        </w:rPr>
        <w:t>щего году представления сведений);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B5EA2">
        <w:rPr>
          <w:rFonts w:ascii="Times New Roman" w:hAnsi="Times New Roman" w:cs="Times New Roman"/>
          <w:sz w:val="26"/>
          <w:szCs w:val="26"/>
        </w:rPr>
        <w:t>3) лицо при назначении временно исполняющим обязанности высшего дол</w:t>
      </w:r>
      <w:r w:rsidRPr="009B5EA2">
        <w:rPr>
          <w:rFonts w:ascii="Times New Roman" w:hAnsi="Times New Roman" w:cs="Times New Roman"/>
          <w:sz w:val="26"/>
          <w:szCs w:val="26"/>
        </w:rPr>
        <w:t>ж</w:t>
      </w:r>
      <w:r w:rsidRPr="009B5EA2">
        <w:rPr>
          <w:rFonts w:ascii="Times New Roman" w:hAnsi="Times New Roman" w:cs="Times New Roman"/>
          <w:sz w:val="26"/>
          <w:szCs w:val="26"/>
        </w:rPr>
        <w:t>ностного лица субъекта Российской Федерации (руководителя высшего исполн</w:t>
      </w:r>
      <w:r w:rsidRPr="009B5EA2">
        <w:rPr>
          <w:rFonts w:ascii="Times New Roman" w:hAnsi="Times New Roman" w:cs="Times New Roman"/>
          <w:sz w:val="26"/>
          <w:szCs w:val="26"/>
        </w:rPr>
        <w:t>и</w:t>
      </w:r>
      <w:r w:rsidRPr="009B5EA2">
        <w:rPr>
          <w:rFonts w:ascii="Times New Roman" w:hAnsi="Times New Roman" w:cs="Times New Roman"/>
          <w:sz w:val="26"/>
          <w:szCs w:val="26"/>
        </w:rPr>
        <w:t>тельного органа государственной власти субъекта Российской Федерации) пре</w:t>
      </w:r>
      <w:r w:rsidRPr="009B5EA2">
        <w:rPr>
          <w:rFonts w:ascii="Times New Roman" w:hAnsi="Times New Roman" w:cs="Times New Roman"/>
          <w:sz w:val="26"/>
          <w:szCs w:val="26"/>
        </w:rPr>
        <w:t>д</w:t>
      </w:r>
      <w:r w:rsidRPr="009B5EA2">
        <w:rPr>
          <w:rFonts w:ascii="Times New Roman" w:hAnsi="Times New Roman" w:cs="Times New Roman"/>
          <w:sz w:val="26"/>
          <w:szCs w:val="26"/>
        </w:rPr>
        <w:lastRenderedPageBreak/>
        <w:t>ставляет сведения о своих доходах, доходах супруги (супруга) и несовершенноле</w:t>
      </w:r>
      <w:r w:rsidRPr="009B5EA2">
        <w:rPr>
          <w:rFonts w:ascii="Times New Roman" w:hAnsi="Times New Roman" w:cs="Times New Roman"/>
          <w:sz w:val="26"/>
          <w:szCs w:val="26"/>
        </w:rPr>
        <w:t>т</w:t>
      </w:r>
      <w:r w:rsidRPr="009B5EA2">
        <w:rPr>
          <w:rFonts w:ascii="Times New Roman" w:hAnsi="Times New Roman" w:cs="Times New Roman"/>
          <w:sz w:val="26"/>
          <w:szCs w:val="26"/>
        </w:rPr>
        <w:t>них детей, полученных за календарный год, предшествующий году назначения (с 1 января по 31 декабря), а также сведения о недвижимом имуществе, транспортных средствах и ценных бумагах, отчужденных в течение</w:t>
      </w:r>
      <w:proofErr w:type="gramEnd"/>
      <w:r w:rsidRPr="009B5EA2">
        <w:rPr>
          <w:rFonts w:ascii="Times New Roman" w:hAnsi="Times New Roman" w:cs="Times New Roman"/>
          <w:sz w:val="26"/>
          <w:szCs w:val="26"/>
        </w:rPr>
        <w:t xml:space="preserve"> указанного периода в резул</w:t>
      </w:r>
      <w:r w:rsidRPr="009B5EA2">
        <w:rPr>
          <w:rFonts w:ascii="Times New Roman" w:hAnsi="Times New Roman" w:cs="Times New Roman"/>
          <w:sz w:val="26"/>
          <w:szCs w:val="26"/>
        </w:rPr>
        <w:t>ь</w:t>
      </w:r>
      <w:r w:rsidRPr="009B5EA2">
        <w:rPr>
          <w:rFonts w:ascii="Times New Roman" w:hAnsi="Times New Roman" w:cs="Times New Roman"/>
          <w:sz w:val="26"/>
          <w:szCs w:val="26"/>
        </w:rPr>
        <w:t>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</w:t>
      </w:r>
      <w:r w:rsidRPr="009B5EA2">
        <w:rPr>
          <w:rFonts w:ascii="Times New Roman" w:hAnsi="Times New Roman" w:cs="Times New Roman"/>
          <w:sz w:val="26"/>
          <w:szCs w:val="26"/>
        </w:rPr>
        <w:t>ь</w:t>
      </w:r>
      <w:r w:rsidRPr="009B5EA2">
        <w:rPr>
          <w:rFonts w:ascii="Times New Roman" w:hAnsi="Times New Roman" w:cs="Times New Roman"/>
          <w:sz w:val="26"/>
          <w:szCs w:val="26"/>
        </w:rPr>
        <w:t>ствах имущественного характера по состоянию на день назначения.</w:t>
      </w:r>
    </w:p>
    <w:p w:rsidR="00481818" w:rsidRPr="009B5EA2" w:rsidRDefault="004818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1818" w:rsidRPr="009B5EA2" w:rsidRDefault="00481818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Замещение конкретной должности на отчетную дату как основание для представления сведений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13. Служащий (работник), если иное не предусмотрено нормативным прав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>вым актом Российской Федерации, должен представить сведения, если по состо</w:t>
      </w:r>
      <w:r w:rsidRPr="009B5EA2">
        <w:rPr>
          <w:rFonts w:ascii="Times New Roman" w:hAnsi="Times New Roman" w:cs="Times New Roman"/>
          <w:sz w:val="26"/>
          <w:szCs w:val="26"/>
        </w:rPr>
        <w:t>я</w:t>
      </w:r>
      <w:r w:rsidRPr="009B5EA2">
        <w:rPr>
          <w:rFonts w:ascii="Times New Roman" w:hAnsi="Times New Roman" w:cs="Times New Roman"/>
          <w:sz w:val="26"/>
          <w:szCs w:val="26"/>
        </w:rPr>
        <w:t>нию на 31 декабря отчетного года: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1) 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2) временно замещаемая им должность, обязанности по которой исполнялись служащим (работником) в соответствии с приказом (распоряжением) представит</w:t>
      </w:r>
      <w:r w:rsidRPr="009B5EA2">
        <w:rPr>
          <w:rFonts w:ascii="Times New Roman" w:hAnsi="Times New Roman" w:cs="Times New Roman"/>
          <w:sz w:val="26"/>
          <w:szCs w:val="26"/>
        </w:rPr>
        <w:t>е</w:t>
      </w:r>
      <w:r w:rsidRPr="009B5EA2">
        <w:rPr>
          <w:rFonts w:ascii="Times New Roman" w:hAnsi="Times New Roman" w:cs="Times New Roman"/>
          <w:sz w:val="26"/>
          <w:szCs w:val="26"/>
        </w:rPr>
        <w:t>ля нанимателя (работодателя), была включена в соответствующий перечень дол</w:t>
      </w:r>
      <w:r w:rsidRPr="009B5EA2">
        <w:rPr>
          <w:rFonts w:ascii="Times New Roman" w:hAnsi="Times New Roman" w:cs="Times New Roman"/>
          <w:sz w:val="26"/>
          <w:szCs w:val="26"/>
        </w:rPr>
        <w:t>ж</w:t>
      </w:r>
      <w:r w:rsidRPr="009B5EA2">
        <w:rPr>
          <w:rFonts w:ascii="Times New Roman" w:hAnsi="Times New Roman" w:cs="Times New Roman"/>
          <w:sz w:val="26"/>
          <w:szCs w:val="26"/>
        </w:rPr>
        <w:t>ностей.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14.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15. Представление сведений после увольнения служащего (работника) в пер</w:t>
      </w:r>
      <w:r w:rsidRPr="009B5EA2">
        <w:rPr>
          <w:rFonts w:ascii="Times New Roman" w:hAnsi="Times New Roman" w:cs="Times New Roman"/>
          <w:sz w:val="26"/>
          <w:szCs w:val="26"/>
        </w:rPr>
        <w:t>и</w:t>
      </w:r>
      <w:r w:rsidRPr="009B5EA2">
        <w:rPr>
          <w:rFonts w:ascii="Times New Roman" w:hAnsi="Times New Roman" w:cs="Times New Roman"/>
          <w:sz w:val="26"/>
          <w:szCs w:val="26"/>
        </w:rPr>
        <w:t>од с 1 января по 1 (30) апреля 2020 г. не требуется.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16. В случае замещения работником нескольких должностей в одной орган</w:t>
      </w:r>
      <w:r w:rsidRPr="009B5EA2">
        <w:rPr>
          <w:rFonts w:ascii="Times New Roman" w:hAnsi="Times New Roman" w:cs="Times New Roman"/>
          <w:sz w:val="26"/>
          <w:szCs w:val="26"/>
        </w:rPr>
        <w:t>и</w:t>
      </w:r>
      <w:r w:rsidRPr="009B5EA2">
        <w:rPr>
          <w:rFonts w:ascii="Times New Roman" w:hAnsi="Times New Roman" w:cs="Times New Roman"/>
          <w:sz w:val="26"/>
          <w:szCs w:val="26"/>
        </w:rPr>
        <w:t>зации (внутреннее совместительство, т.е. работник заключил трудовой договор о выполнении в свободное от основной работы время другой регулярной оплачива</w:t>
      </w:r>
      <w:r w:rsidRPr="009B5EA2">
        <w:rPr>
          <w:rFonts w:ascii="Times New Roman" w:hAnsi="Times New Roman" w:cs="Times New Roman"/>
          <w:sz w:val="26"/>
          <w:szCs w:val="26"/>
        </w:rPr>
        <w:t>е</w:t>
      </w:r>
      <w:r w:rsidRPr="009B5EA2">
        <w:rPr>
          <w:rFonts w:ascii="Times New Roman" w:hAnsi="Times New Roman" w:cs="Times New Roman"/>
          <w:sz w:val="26"/>
          <w:szCs w:val="26"/>
        </w:rPr>
        <w:t>мой работы у того же работодателя), замещение которых влечет обязанность пре</w:t>
      </w:r>
      <w:r w:rsidRPr="009B5EA2">
        <w:rPr>
          <w:rFonts w:ascii="Times New Roman" w:hAnsi="Times New Roman" w:cs="Times New Roman"/>
          <w:sz w:val="26"/>
          <w:szCs w:val="26"/>
        </w:rPr>
        <w:t>д</w:t>
      </w:r>
      <w:r w:rsidRPr="009B5EA2">
        <w:rPr>
          <w:rFonts w:ascii="Times New Roman" w:hAnsi="Times New Roman" w:cs="Times New Roman"/>
          <w:sz w:val="26"/>
          <w:szCs w:val="26"/>
        </w:rPr>
        <w:t>ставлять сведения, то таким работником заполняется одна справка с указанием обеих должностей.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При внешнем совместительстве (работником заключен трудовой договор о выполнении в свободное от основной работы время другой регулярной оплачива</w:t>
      </w:r>
      <w:r w:rsidRPr="009B5EA2">
        <w:rPr>
          <w:rFonts w:ascii="Times New Roman" w:hAnsi="Times New Roman" w:cs="Times New Roman"/>
          <w:sz w:val="26"/>
          <w:szCs w:val="26"/>
        </w:rPr>
        <w:t>е</w:t>
      </w:r>
      <w:r w:rsidRPr="009B5EA2">
        <w:rPr>
          <w:rFonts w:ascii="Times New Roman" w:hAnsi="Times New Roman" w:cs="Times New Roman"/>
          <w:sz w:val="26"/>
          <w:szCs w:val="26"/>
        </w:rPr>
        <w:t>мой работы у другого работодателя) работник, замещающий должности в разных организациях, замещение которых влечет обязанность представлять сведения, представляет в данные организации две справки (заполняются отдельно для ка</w:t>
      </w:r>
      <w:r w:rsidRPr="009B5EA2">
        <w:rPr>
          <w:rFonts w:ascii="Times New Roman" w:hAnsi="Times New Roman" w:cs="Times New Roman"/>
          <w:sz w:val="26"/>
          <w:szCs w:val="26"/>
        </w:rPr>
        <w:t>ж</w:t>
      </w:r>
      <w:r w:rsidRPr="009B5EA2">
        <w:rPr>
          <w:rFonts w:ascii="Times New Roman" w:hAnsi="Times New Roman" w:cs="Times New Roman"/>
          <w:sz w:val="26"/>
          <w:szCs w:val="26"/>
        </w:rPr>
        <w:t>дой должности). Количество справок, представляемых в отношении членов семьи, не меняется.</w:t>
      </w:r>
    </w:p>
    <w:p w:rsidR="00481818" w:rsidRPr="009B5EA2" w:rsidRDefault="004818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1818" w:rsidRPr="009B5EA2" w:rsidRDefault="00481818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Определение круга лиц (членов семьи), в отношении которых необходимо представить сведения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17. Сведения о доходах, расходах, об имуществе и обязательствах имущес</w:t>
      </w:r>
      <w:r w:rsidRPr="009B5EA2">
        <w:rPr>
          <w:rFonts w:ascii="Times New Roman" w:hAnsi="Times New Roman" w:cs="Times New Roman"/>
          <w:sz w:val="26"/>
          <w:szCs w:val="26"/>
        </w:rPr>
        <w:t>т</w:t>
      </w:r>
      <w:r w:rsidRPr="009B5EA2">
        <w:rPr>
          <w:rFonts w:ascii="Times New Roman" w:hAnsi="Times New Roman" w:cs="Times New Roman"/>
          <w:sz w:val="26"/>
          <w:szCs w:val="26"/>
        </w:rPr>
        <w:lastRenderedPageBreak/>
        <w:t>венного характера представляются с учетом семейного положения, в котором н</w:t>
      </w:r>
      <w:r w:rsidRPr="009B5EA2">
        <w:rPr>
          <w:rFonts w:ascii="Times New Roman" w:hAnsi="Times New Roman" w:cs="Times New Roman"/>
          <w:sz w:val="26"/>
          <w:szCs w:val="26"/>
        </w:rPr>
        <w:t>а</w:t>
      </w:r>
      <w:r w:rsidRPr="009B5EA2">
        <w:rPr>
          <w:rFonts w:ascii="Times New Roman" w:hAnsi="Times New Roman" w:cs="Times New Roman"/>
          <w:sz w:val="26"/>
          <w:szCs w:val="26"/>
        </w:rPr>
        <w:t>ходился гражданин, служащий (работник) по состоянию на отчетную дату.</w:t>
      </w:r>
    </w:p>
    <w:p w:rsidR="00481818" w:rsidRPr="009B5EA2" w:rsidRDefault="004818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1818" w:rsidRPr="009B5EA2" w:rsidRDefault="00481818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Супруги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18. При представлении сведений в отношении супруги (супруга) следует уч</w:t>
      </w:r>
      <w:r w:rsidRPr="009B5EA2">
        <w:rPr>
          <w:rFonts w:ascii="Times New Roman" w:hAnsi="Times New Roman" w:cs="Times New Roman"/>
          <w:sz w:val="26"/>
          <w:szCs w:val="26"/>
        </w:rPr>
        <w:t>и</w:t>
      </w:r>
      <w:r w:rsidRPr="009B5EA2">
        <w:rPr>
          <w:rFonts w:ascii="Times New Roman" w:hAnsi="Times New Roman" w:cs="Times New Roman"/>
          <w:sz w:val="26"/>
          <w:szCs w:val="26"/>
        </w:rPr>
        <w:t xml:space="preserve">тывать положения </w:t>
      </w:r>
      <w:hyperlink r:id="rId11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статей 10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"Заключение брака" и </w:t>
      </w:r>
      <w:hyperlink r:id="rId12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25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"Момент прекращения брака при его расторжении" Семейного кодекса Российской Федерации.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19. Согласно </w:t>
      </w:r>
      <w:hyperlink r:id="rId13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статье 10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Семейного кодекса Российской Федерации права и об</w:t>
      </w:r>
      <w:r w:rsidRPr="009B5EA2">
        <w:rPr>
          <w:rFonts w:ascii="Times New Roman" w:hAnsi="Times New Roman" w:cs="Times New Roman"/>
          <w:sz w:val="26"/>
          <w:szCs w:val="26"/>
        </w:rPr>
        <w:t>я</w:t>
      </w:r>
      <w:r w:rsidRPr="009B5EA2">
        <w:rPr>
          <w:rFonts w:ascii="Times New Roman" w:hAnsi="Times New Roman" w:cs="Times New Roman"/>
          <w:sz w:val="26"/>
          <w:szCs w:val="26"/>
        </w:rPr>
        <w:t>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Перечень ситуаций и рекомендуемые действия (таблица N 1):</w:t>
      </w:r>
    </w:p>
    <w:p w:rsidR="00481818" w:rsidRPr="009B5EA2" w:rsidRDefault="004818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37"/>
        <w:gridCol w:w="5726"/>
      </w:tblGrid>
      <w:tr w:rsidR="00481818" w:rsidRPr="009B5EA2">
        <w:tc>
          <w:tcPr>
            <w:tcW w:w="9063" w:type="dxa"/>
            <w:gridSpan w:val="2"/>
          </w:tcPr>
          <w:p w:rsidR="00481818" w:rsidRPr="009B5EA2" w:rsidRDefault="0048181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Пример: служащий (работник) представляет сведения в 2020 году (за отчетный 2019 г.)</w:t>
            </w:r>
          </w:p>
        </w:tc>
      </w:tr>
      <w:tr w:rsidR="00481818" w:rsidRPr="009B5EA2">
        <w:tc>
          <w:tcPr>
            <w:tcW w:w="3337" w:type="dxa"/>
          </w:tcPr>
          <w:p w:rsidR="00481818" w:rsidRPr="009B5EA2" w:rsidRDefault="0048181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Брак заключен в органах з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писи актов гражданского состояния (далее - ЗАГС) в ноябре 2019 года</w:t>
            </w:r>
          </w:p>
        </w:tc>
        <w:tc>
          <w:tcPr>
            <w:tcW w:w="5726" w:type="dxa"/>
          </w:tcPr>
          <w:p w:rsidR="00481818" w:rsidRPr="009B5EA2" w:rsidRDefault="0048181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сведения в отношении супруги (супруга) пре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ставляются, поскольку по состоянию на отчетную дату (31 декабря 2019 года) служащий (работник) состоял в браке</w:t>
            </w:r>
          </w:p>
        </w:tc>
      </w:tr>
      <w:tr w:rsidR="00481818" w:rsidRPr="009B5EA2">
        <w:tc>
          <w:tcPr>
            <w:tcW w:w="3337" w:type="dxa"/>
          </w:tcPr>
          <w:p w:rsidR="00481818" w:rsidRPr="009B5EA2" w:rsidRDefault="0048181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 xml:space="preserve">Брак заключен в </w:t>
            </w:r>
            <w:proofErr w:type="spellStart"/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ЗАГСе</w:t>
            </w:r>
            <w:proofErr w:type="spellEnd"/>
            <w:r w:rsidRPr="009B5EA2">
              <w:rPr>
                <w:rFonts w:ascii="Times New Roman" w:hAnsi="Times New Roman" w:cs="Times New Roman"/>
                <w:sz w:val="26"/>
                <w:szCs w:val="26"/>
              </w:rPr>
              <w:t xml:space="preserve"> в марте 2020 года</w:t>
            </w:r>
          </w:p>
        </w:tc>
        <w:tc>
          <w:tcPr>
            <w:tcW w:w="5726" w:type="dxa"/>
          </w:tcPr>
          <w:p w:rsidR="00481818" w:rsidRPr="009B5EA2" w:rsidRDefault="0048181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сведения в отношении супруги (супруга) не пре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ставляются, поскольку по состоянию на отчетную дату (31 декабря 2019 года) служащий (работник) не состоял в браке</w:t>
            </w:r>
          </w:p>
        </w:tc>
      </w:tr>
      <w:tr w:rsidR="00481818" w:rsidRPr="009B5EA2">
        <w:tc>
          <w:tcPr>
            <w:tcW w:w="9063" w:type="dxa"/>
            <w:gridSpan w:val="2"/>
          </w:tcPr>
          <w:p w:rsidR="00481818" w:rsidRPr="009B5EA2" w:rsidRDefault="0048181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Пример: гражданин в сентябре 2020 года представляет сведения в связи с под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чей документов для назначения на должность. Отчетной датой является 1 авг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ста 2020 года</w:t>
            </w:r>
          </w:p>
        </w:tc>
      </w:tr>
      <w:tr w:rsidR="00481818" w:rsidRPr="009B5EA2">
        <w:tc>
          <w:tcPr>
            <w:tcW w:w="3337" w:type="dxa"/>
          </w:tcPr>
          <w:p w:rsidR="00481818" w:rsidRPr="009B5EA2" w:rsidRDefault="0048181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Брак заключен 1 февраля 2020 года</w:t>
            </w:r>
          </w:p>
        </w:tc>
        <w:tc>
          <w:tcPr>
            <w:tcW w:w="5726" w:type="dxa"/>
          </w:tcPr>
          <w:p w:rsidR="00481818" w:rsidRPr="009B5EA2" w:rsidRDefault="0048181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сведения в отношении супруги представляются, поскольку по состоянию на отчетную дату (1 а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густа 2020 года) гражданин состоял в браке</w:t>
            </w:r>
          </w:p>
        </w:tc>
      </w:tr>
      <w:tr w:rsidR="00481818" w:rsidRPr="009B5EA2">
        <w:tc>
          <w:tcPr>
            <w:tcW w:w="3337" w:type="dxa"/>
          </w:tcPr>
          <w:p w:rsidR="00481818" w:rsidRPr="009B5EA2" w:rsidRDefault="0048181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Брак заключен 2 августа 2020 года</w:t>
            </w:r>
          </w:p>
        </w:tc>
        <w:tc>
          <w:tcPr>
            <w:tcW w:w="5726" w:type="dxa"/>
          </w:tcPr>
          <w:p w:rsidR="00481818" w:rsidRPr="009B5EA2" w:rsidRDefault="0048181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сведения в отношении супруги не представляю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ся, поскольку по состоянию на отчетную дату (1 августа 2020 года) гражданин еще не вступил в брак</w:t>
            </w:r>
          </w:p>
        </w:tc>
      </w:tr>
    </w:tbl>
    <w:p w:rsidR="00481818" w:rsidRPr="009B5EA2" w:rsidRDefault="004818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1818" w:rsidRPr="009B5EA2" w:rsidRDefault="004818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20. Согласно </w:t>
      </w:r>
      <w:hyperlink r:id="rId14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статье 25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Семейного кодекса Российской Федерации брак, ра</w:t>
      </w:r>
      <w:r w:rsidRPr="009B5EA2">
        <w:rPr>
          <w:rFonts w:ascii="Times New Roman" w:hAnsi="Times New Roman" w:cs="Times New Roman"/>
          <w:sz w:val="26"/>
          <w:szCs w:val="26"/>
        </w:rPr>
        <w:t>с</w:t>
      </w:r>
      <w:r w:rsidRPr="009B5EA2">
        <w:rPr>
          <w:rFonts w:ascii="Times New Roman" w:hAnsi="Times New Roman" w:cs="Times New Roman"/>
          <w:sz w:val="26"/>
          <w:szCs w:val="26"/>
        </w:rPr>
        <w:t>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</w:t>
      </w:r>
      <w:r w:rsidRPr="009B5EA2">
        <w:rPr>
          <w:rFonts w:ascii="Times New Roman" w:hAnsi="Times New Roman" w:cs="Times New Roman"/>
          <w:sz w:val="26"/>
          <w:szCs w:val="26"/>
        </w:rPr>
        <w:t>ж</w:t>
      </w:r>
      <w:r w:rsidRPr="009B5EA2">
        <w:rPr>
          <w:rFonts w:ascii="Times New Roman" w:hAnsi="Times New Roman" w:cs="Times New Roman"/>
          <w:sz w:val="26"/>
          <w:szCs w:val="26"/>
        </w:rPr>
        <w:t>данского состояния, а при расторжении брака в суде - со дня вступления решения суда в законную силу (а не в день принятия такого решения).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Перечень ситуаций и рекомендуемые действия (таблица N 2)</w:t>
      </w:r>
    </w:p>
    <w:p w:rsidR="00481818" w:rsidRPr="009B5EA2" w:rsidRDefault="004818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5613"/>
      </w:tblGrid>
      <w:tr w:rsidR="00481818" w:rsidRPr="009B5EA2">
        <w:tc>
          <w:tcPr>
            <w:tcW w:w="9015" w:type="dxa"/>
            <w:gridSpan w:val="2"/>
          </w:tcPr>
          <w:p w:rsidR="00481818" w:rsidRPr="009B5EA2" w:rsidRDefault="0048181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E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Пример: служащий (работник) представляет сведения в 2020 году (за отчетный 2019 г.)</w:t>
            </w:r>
          </w:p>
        </w:tc>
      </w:tr>
      <w:tr w:rsidR="00481818" w:rsidRPr="009B5EA2">
        <w:tc>
          <w:tcPr>
            <w:tcW w:w="3402" w:type="dxa"/>
          </w:tcPr>
          <w:p w:rsidR="00481818" w:rsidRPr="009B5EA2" w:rsidRDefault="0048181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 xml:space="preserve">Брак </w:t>
            </w:r>
            <w:proofErr w:type="gramStart"/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был</w:t>
            </w:r>
            <w:proofErr w:type="gramEnd"/>
            <w:r w:rsidRPr="009B5EA2">
              <w:rPr>
                <w:rFonts w:ascii="Times New Roman" w:hAnsi="Times New Roman" w:cs="Times New Roman"/>
                <w:sz w:val="26"/>
                <w:szCs w:val="26"/>
              </w:rPr>
              <w:t xml:space="preserve"> расторгнут в </w:t>
            </w:r>
            <w:proofErr w:type="spellStart"/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ГСе</w:t>
            </w:r>
            <w:proofErr w:type="spellEnd"/>
            <w:r w:rsidRPr="009B5EA2">
              <w:rPr>
                <w:rFonts w:ascii="Times New Roman" w:hAnsi="Times New Roman" w:cs="Times New Roman"/>
                <w:sz w:val="26"/>
                <w:szCs w:val="26"/>
              </w:rPr>
              <w:t xml:space="preserve"> в ноябре 2019 года</w:t>
            </w:r>
          </w:p>
        </w:tc>
        <w:tc>
          <w:tcPr>
            <w:tcW w:w="5613" w:type="dxa"/>
          </w:tcPr>
          <w:p w:rsidR="00481818" w:rsidRPr="009B5EA2" w:rsidRDefault="0048181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сведения в отношении бывшей супруги не пре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ставляются, поскольку по состоянию на отче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ную дату (31 декабря 2019 года) служащий (р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ботник) не состоял в браке</w:t>
            </w:r>
          </w:p>
        </w:tc>
      </w:tr>
      <w:tr w:rsidR="00481818" w:rsidRPr="009B5EA2">
        <w:tc>
          <w:tcPr>
            <w:tcW w:w="3402" w:type="dxa"/>
          </w:tcPr>
          <w:p w:rsidR="00481818" w:rsidRPr="009B5EA2" w:rsidRDefault="0048181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Окончательное решение о расторжении брака было принято судом 12 декабря 2019 года и вступило в з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конную силу 12 января 2020 года</w:t>
            </w:r>
          </w:p>
        </w:tc>
        <w:tc>
          <w:tcPr>
            <w:tcW w:w="5613" w:type="dxa"/>
          </w:tcPr>
          <w:p w:rsidR="00481818" w:rsidRPr="009B5EA2" w:rsidRDefault="0048181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сведения в отношении бывшей супруги пре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ставляются, поскольку решение о 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2020 года. Таким образом, по состоянию на о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четную дату (31 декабря 2019 года) служащий (работник) считался состоявшим в браке</w:t>
            </w:r>
          </w:p>
        </w:tc>
      </w:tr>
      <w:tr w:rsidR="00481818" w:rsidRPr="009B5EA2">
        <w:tc>
          <w:tcPr>
            <w:tcW w:w="3402" w:type="dxa"/>
          </w:tcPr>
          <w:p w:rsidR="00481818" w:rsidRPr="009B5EA2" w:rsidRDefault="0048181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 xml:space="preserve">Брак </w:t>
            </w:r>
            <w:proofErr w:type="gramStart"/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был</w:t>
            </w:r>
            <w:proofErr w:type="gramEnd"/>
            <w:r w:rsidRPr="009B5EA2">
              <w:rPr>
                <w:rFonts w:ascii="Times New Roman" w:hAnsi="Times New Roman" w:cs="Times New Roman"/>
                <w:sz w:val="26"/>
                <w:szCs w:val="26"/>
              </w:rPr>
              <w:t xml:space="preserve"> расторгнут в </w:t>
            </w:r>
            <w:proofErr w:type="spellStart"/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ГСе</w:t>
            </w:r>
            <w:proofErr w:type="spellEnd"/>
            <w:r w:rsidRPr="009B5EA2">
              <w:rPr>
                <w:rFonts w:ascii="Times New Roman" w:hAnsi="Times New Roman" w:cs="Times New Roman"/>
                <w:sz w:val="26"/>
                <w:szCs w:val="26"/>
              </w:rPr>
              <w:t xml:space="preserve"> в марте 2020 года</w:t>
            </w:r>
          </w:p>
        </w:tc>
        <w:tc>
          <w:tcPr>
            <w:tcW w:w="5613" w:type="dxa"/>
          </w:tcPr>
          <w:p w:rsidR="00481818" w:rsidRPr="009B5EA2" w:rsidRDefault="0048181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сведения в отношении бывшей супруги пре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ставляются, поскольку по состоянию на отче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ную дату (31 декабря 2019 года) служащий (р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ботник) состоял в браке</w:t>
            </w:r>
          </w:p>
        </w:tc>
      </w:tr>
      <w:tr w:rsidR="00481818" w:rsidRPr="009B5EA2">
        <w:tc>
          <w:tcPr>
            <w:tcW w:w="9015" w:type="dxa"/>
            <w:gridSpan w:val="2"/>
          </w:tcPr>
          <w:p w:rsidR="00481818" w:rsidRPr="009B5EA2" w:rsidRDefault="0048181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Пример: гражданин в сентябре 2020 года представляет сведения в связи с п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дачей документов для назначения на должность. Отчетной датой является 1 а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густа 2020 года</w:t>
            </w:r>
          </w:p>
        </w:tc>
      </w:tr>
      <w:tr w:rsidR="00481818" w:rsidRPr="009B5EA2">
        <w:tc>
          <w:tcPr>
            <w:tcW w:w="3402" w:type="dxa"/>
          </w:tcPr>
          <w:p w:rsidR="00481818" w:rsidRPr="009B5EA2" w:rsidRDefault="0048181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 xml:space="preserve">Брак </w:t>
            </w:r>
            <w:proofErr w:type="gramStart"/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был</w:t>
            </w:r>
            <w:proofErr w:type="gramEnd"/>
            <w:r w:rsidRPr="009B5EA2">
              <w:rPr>
                <w:rFonts w:ascii="Times New Roman" w:hAnsi="Times New Roman" w:cs="Times New Roman"/>
                <w:sz w:val="26"/>
                <w:szCs w:val="26"/>
              </w:rPr>
              <w:t xml:space="preserve"> расторгнут в </w:t>
            </w:r>
            <w:proofErr w:type="spellStart"/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ГСе</w:t>
            </w:r>
            <w:proofErr w:type="spellEnd"/>
            <w:r w:rsidRPr="009B5EA2">
              <w:rPr>
                <w:rFonts w:ascii="Times New Roman" w:hAnsi="Times New Roman" w:cs="Times New Roman"/>
                <w:sz w:val="26"/>
                <w:szCs w:val="26"/>
              </w:rPr>
              <w:t xml:space="preserve"> 1 июля 2020 года</w:t>
            </w:r>
          </w:p>
        </w:tc>
        <w:tc>
          <w:tcPr>
            <w:tcW w:w="5613" w:type="dxa"/>
          </w:tcPr>
          <w:p w:rsidR="00481818" w:rsidRPr="009B5EA2" w:rsidRDefault="0048181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сведения в отношении бывшей супруги не пре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ставляются, поскольку по состоянию на отче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ную дату (1 августа 2020 года) гражданин не с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стоял в браке</w:t>
            </w:r>
          </w:p>
        </w:tc>
      </w:tr>
      <w:tr w:rsidR="00481818" w:rsidRPr="009B5EA2">
        <w:tc>
          <w:tcPr>
            <w:tcW w:w="3402" w:type="dxa"/>
          </w:tcPr>
          <w:p w:rsidR="00481818" w:rsidRPr="009B5EA2" w:rsidRDefault="0048181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 xml:space="preserve">Брак </w:t>
            </w:r>
            <w:proofErr w:type="gramStart"/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был</w:t>
            </w:r>
            <w:proofErr w:type="gramEnd"/>
            <w:r w:rsidRPr="009B5EA2">
              <w:rPr>
                <w:rFonts w:ascii="Times New Roman" w:hAnsi="Times New Roman" w:cs="Times New Roman"/>
                <w:sz w:val="26"/>
                <w:szCs w:val="26"/>
              </w:rPr>
              <w:t xml:space="preserve"> расторгнут в </w:t>
            </w:r>
            <w:proofErr w:type="spellStart"/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ГСе</w:t>
            </w:r>
            <w:proofErr w:type="spellEnd"/>
            <w:r w:rsidRPr="009B5EA2">
              <w:rPr>
                <w:rFonts w:ascii="Times New Roman" w:hAnsi="Times New Roman" w:cs="Times New Roman"/>
                <w:sz w:val="26"/>
                <w:szCs w:val="26"/>
              </w:rPr>
              <w:t xml:space="preserve"> 2 августа 2020 года</w:t>
            </w:r>
          </w:p>
        </w:tc>
        <w:tc>
          <w:tcPr>
            <w:tcW w:w="5613" w:type="dxa"/>
          </w:tcPr>
          <w:p w:rsidR="00481818" w:rsidRPr="009B5EA2" w:rsidRDefault="0048181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сведения в отношении бывшей супруги пре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ставляются, поскольку по состоянию на отче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ную дату (1 августа 2020 года) гражданин сост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ял в браке</w:t>
            </w:r>
          </w:p>
        </w:tc>
      </w:tr>
      <w:tr w:rsidR="00481818" w:rsidRPr="009B5EA2">
        <w:tc>
          <w:tcPr>
            <w:tcW w:w="3402" w:type="dxa"/>
          </w:tcPr>
          <w:p w:rsidR="00481818" w:rsidRPr="009B5EA2" w:rsidRDefault="0048181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Окончательное решение о расторжении брака было принято судом 4 июля 2020 года и вступило в законную силу 4 августа 2020 г.</w:t>
            </w:r>
          </w:p>
        </w:tc>
        <w:tc>
          <w:tcPr>
            <w:tcW w:w="5613" w:type="dxa"/>
          </w:tcPr>
          <w:p w:rsidR="00481818" w:rsidRPr="009B5EA2" w:rsidRDefault="0048181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сведения в отношении бывшей супруги пре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ставляются, поскольку решение о расторжении брака вступает в законную силу по истечении месяца со дня принятия решения суда в оконч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тельной форме. В рассматриваемой ситуации срок истек 5 августа 2020 года. Таким образом, по состоянию на отчетную дату (1 августа 2020 года) гражданин считался состоявшим в браке</w:t>
            </w:r>
          </w:p>
        </w:tc>
      </w:tr>
    </w:tbl>
    <w:p w:rsidR="00481818" w:rsidRPr="009B5EA2" w:rsidRDefault="004818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1818" w:rsidRPr="009B5EA2" w:rsidRDefault="00481818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Несовершеннолетние дети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21. </w:t>
      </w:r>
      <w:hyperlink r:id="rId15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Статья 60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Конституции Российской Федерации устанавливает, что гражд</w:t>
      </w:r>
      <w:r w:rsidRPr="009B5EA2">
        <w:rPr>
          <w:rFonts w:ascii="Times New Roman" w:hAnsi="Times New Roman" w:cs="Times New Roman"/>
          <w:sz w:val="26"/>
          <w:szCs w:val="26"/>
        </w:rPr>
        <w:t>а</w:t>
      </w:r>
      <w:r w:rsidRPr="009B5EA2">
        <w:rPr>
          <w:rFonts w:ascii="Times New Roman" w:hAnsi="Times New Roman" w:cs="Times New Roman"/>
          <w:sz w:val="26"/>
          <w:szCs w:val="26"/>
        </w:rPr>
        <w:t xml:space="preserve">нин Российской Федерации может самостоятельно осуществлять в полном объеме </w:t>
      </w:r>
      <w:r w:rsidRPr="009B5EA2">
        <w:rPr>
          <w:rFonts w:ascii="Times New Roman" w:hAnsi="Times New Roman" w:cs="Times New Roman"/>
          <w:sz w:val="26"/>
          <w:szCs w:val="26"/>
        </w:rPr>
        <w:lastRenderedPageBreak/>
        <w:t>свои права и обязанности с 18 лет. Таким образом, ребенок считается совершенн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>летним при достижении им возраста 18 лет.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22. При представлении сведений в отношении несовершеннолетних детей сл</w:t>
      </w:r>
      <w:r w:rsidRPr="009B5EA2">
        <w:rPr>
          <w:rFonts w:ascii="Times New Roman" w:hAnsi="Times New Roman" w:cs="Times New Roman"/>
          <w:sz w:val="26"/>
          <w:szCs w:val="26"/>
        </w:rPr>
        <w:t>е</w:t>
      </w:r>
      <w:r w:rsidRPr="009B5EA2">
        <w:rPr>
          <w:rFonts w:ascii="Times New Roman" w:hAnsi="Times New Roman" w:cs="Times New Roman"/>
          <w:sz w:val="26"/>
          <w:szCs w:val="26"/>
        </w:rPr>
        <w:t>дует учитывать, что лицо считается достигшим определенного возраста на сл</w:t>
      </w:r>
      <w:r w:rsidRPr="009B5EA2">
        <w:rPr>
          <w:rFonts w:ascii="Times New Roman" w:hAnsi="Times New Roman" w:cs="Times New Roman"/>
          <w:sz w:val="26"/>
          <w:szCs w:val="26"/>
        </w:rPr>
        <w:t>е</w:t>
      </w:r>
      <w:r w:rsidRPr="009B5EA2">
        <w:rPr>
          <w:rFonts w:ascii="Times New Roman" w:hAnsi="Times New Roman" w:cs="Times New Roman"/>
          <w:sz w:val="26"/>
          <w:szCs w:val="26"/>
        </w:rPr>
        <w:t>дующий день после дня рождения.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Перечень ситуаций и рекомендуемые действия (таблица N 3):</w:t>
      </w:r>
    </w:p>
    <w:p w:rsidR="00481818" w:rsidRPr="009B5EA2" w:rsidRDefault="004818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15"/>
        <w:gridCol w:w="6463"/>
      </w:tblGrid>
      <w:tr w:rsidR="00481818" w:rsidRPr="009B5EA2">
        <w:tc>
          <w:tcPr>
            <w:tcW w:w="8978" w:type="dxa"/>
            <w:gridSpan w:val="2"/>
          </w:tcPr>
          <w:p w:rsidR="00481818" w:rsidRPr="009B5EA2" w:rsidRDefault="0048181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Пример: служащий (работник) представляет сведения в 2020 году (за отчетный 2019 г.)</w:t>
            </w:r>
          </w:p>
        </w:tc>
      </w:tr>
      <w:tr w:rsidR="00481818" w:rsidRPr="009B5EA2">
        <w:tc>
          <w:tcPr>
            <w:tcW w:w="2515" w:type="dxa"/>
          </w:tcPr>
          <w:p w:rsidR="00481818" w:rsidRPr="009B5EA2" w:rsidRDefault="0048181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Дочери служащего (работника) 21 мая 2019 года исполн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лось 18 лет</w:t>
            </w:r>
          </w:p>
        </w:tc>
        <w:tc>
          <w:tcPr>
            <w:tcW w:w="6463" w:type="dxa"/>
          </w:tcPr>
          <w:p w:rsidR="00481818" w:rsidRPr="009B5EA2" w:rsidRDefault="0048181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сведения в отношении дочери не представляются, п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скольку по состоянию на отчетную дату (31 декабря 2019 года) дочери служащего (работника) уже исполн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лось 18 лет, она являлась совершеннолетней</w:t>
            </w:r>
          </w:p>
        </w:tc>
      </w:tr>
      <w:tr w:rsidR="00481818" w:rsidRPr="009B5EA2">
        <w:tc>
          <w:tcPr>
            <w:tcW w:w="2515" w:type="dxa"/>
          </w:tcPr>
          <w:p w:rsidR="00481818" w:rsidRPr="009B5EA2" w:rsidRDefault="0048181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Дочери служащего (работника) 30 д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кабря 2019 года и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полнилось 18 лет</w:t>
            </w:r>
          </w:p>
        </w:tc>
        <w:tc>
          <w:tcPr>
            <w:tcW w:w="6463" w:type="dxa"/>
          </w:tcPr>
          <w:p w:rsidR="00481818" w:rsidRPr="009B5EA2" w:rsidRDefault="0048181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сведения в отношении дочери не представляются, п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скольку по состоянию на отчетную дату (31 декабря 2019 года) дочери служащего (работника) уже исполн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лось 18 лет, она являлась совершеннолетней</w:t>
            </w:r>
          </w:p>
        </w:tc>
      </w:tr>
      <w:tr w:rsidR="00481818" w:rsidRPr="009B5EA2">
        <w:tc>
          <w:tcPr>
            <w:tcW w:w="2515" w:type="dxa"/>
          </w:tcPr>
          <w:p w:rsidR="00481818" w:rsidRPr="009B5EA2" w:rsidRDefault="0048181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Дочери служащего (работника) 31 д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кабря 2019 года и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полнилось 18 лет</w:t>
            </w:r>
          </w:p>
        </w:tc>
        <w:tc>
          <w:tcPr>
            <w:tcW w:w="6463" w:type="dxa"/>
          </w:tcPr>
          <w:p w:rsidR="00481818" w:rsidRPr="009B5EA2" w:rsidRDefault="0048181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сведения в отношении дочери представляются, поскол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ку дочь служащего (работника) считается достигшей возраста 18 лет на следующий день после дня рождения, то есть 1 января 2020 года. Таким образом, по состо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нию на отчетную дату (31 декабря 2019 года) она еще являлась несовершеннолетней</w:t>
            </w:r>
          </w:p>
        </w:tc>
      </w:tr>
      <w:tr w:rsidR="00481818" w:rsidRPr="009B5EA2">
        <w:tc>
          <w:tcPr>
            <w:tcW w:w="8978" w:type="dxa"/>
            <w:gridSpan w:val="2"/>
          </w:tcPr>
          <w:p w:rsidR="00481818" w:rsidRPr="009B5EA2" w:rsidRDefault="0048181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Пример: гражданин представляет в сентябре 2020 года сведения в связи с н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значением на должность. Отчетной датой является 1 августа 2020 года</w:t>
            </w:r>
          </w:p>
        </w:tc>
      </w:tr>
      <w:tr w:rsidR="00481818" w:rsidRPr="009B5EA2">
        <w:tc>
          <w:tcPr>
            <w:tcW w:w="2515" w:type="dxa"/>
          </w:tcPr>
          <w:p w:rsidR="00481818" w:rsidRPr="009B5EA2" w:rsidRDefault="0048181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Сыну гражданина 5 мая 2020 года и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полнилось 18 лет</w:t>
            </w:r>
          </w:p>
        </w:tc>
        <w:tc>
          <w:tcPr>
            <w:tcW w:w="6463" w:type="dxa"/>
          </w:tcPr>
          <w:p w:rsidR="00481818" w:rsidRPr="009B5EA2" w:rsidRDefault="0048181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сведения в отношении сына не представляются, п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скольку он являлся совершеннолетним и по состоянию на отчетную дату (1 августа 2020 года) сыну гражданина уже исполнилось 18 лет</w:t>
            </w:r>
          </w:p>
        </w:tc>
      </w:tr>
      <w:tr w:rsidR="00481818" w:rsidRPr="009B5EA2">
        <w:tc>
          <w:tcPr>
            <w:tcW w:w="2515" w:type="dxa"/>
          </w:tcPr>
          <w:p w:rsidR="00481818" w:rsidRPr="009B5EA2" w:rsidRDefault="0048181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Сыну гражданина 1 августа 2020 года исполнилось 18 лет</w:t>
            </w:r>
          </w:p>
        </w:tc>
        <w:tc>
          <w:tcPr>
            <w:tcW w:w="6463" w:type="dxa"/>
          </w:tcPr>
          <w:p w:rsidR="00481818" w:rsidRPr="009B5EA2" w:rsidRDefault="0048181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сведения в отношении сына представляются, поскольку сын гражданина считается достигшим возраста 18 лет на следующий день после дня рождения, то есть 2 августа 2020 года. Таким образом, по состоянию на отчетную дату (1 августа 2020 года) он еще являлся несоверше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нолетним</w:t>
            </w:r>
          </w:p>
        </w:tc>
      </w:tr>
      <w:tr w:rsidR="00481818" w:rsidRPr="009B5EA2">
        <w:tc>
          <w:tcPr>
            <w:tcW w:w="2515" w:type="dxa"/>
          </w:tcPr>
          <w:p w:rsidR="00481818" w:rsidRPr="009B5EA2" w:rsidRDefault="0048181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Сыну гражданина 17 августа 2020 года исполнилось 18 лет</w:t>
            </w:r>
          </w:p>
        </w:tc>
        <w:tc>
          <w:tcPr>
            <w:tcW w:w="6463" w:type="dxa"/>
          </w:tcPr>
          <w:p w:rsidR="00481818" w:rsidRPr="009B5EA2" w:rsidRDefault="0048181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сведения в отношении сына представляются, поскольку по состоянию на отчетную дату (1 августа 2020 года) сын гражданина являлся несовершеннолетним</w:t>
            </w:r>
          </w:p>
        </w:tc>
      </w:tr>
    </w:tbl>
    <w:p w:rsidR="00481818" w:rsidRPr="009B5EA2" w:rsidRDefault="004818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1818" w:rsidRPr="009B5EA2" w:rsidRDefault="004818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23. </w:t>
      </w:r>
      <w:proofErr w:type="gramStart"/>
      <w:r w:rsidRPr="009B5EA2">
        <w:rPr>
          <w:rFonts w:ascii="Times New Roman" w:hAnsi="Times New Roman" w:cs="Times New Roman"/>
          <w:sz w:val="26"/>
          <w:szCs w:val="26"/>
        </w:rPr>
        <w:t>Представление служащим (работником) сведений в отношении несове</w:t>
      </w:r>
      <w:r w:rsidRPr="009B5EA2">
        <w:rPr>
          <w:rFonts w:ascii="Times New Roman" w:hAnsi="Times New Roman" w:cs="Times New Roman"/>
          <w:sz w:val="26"/>
          <w:szCs w:val="26"/>
        </w:rPr>
        <w:t>р</w:t>
      </w:r>
      <w:r w:rsidRPr="009B5EA2">
        <w:rPr>
          <w:rFonts w:ascii="Times New Roman" w:hAnsi="Times New Roman" w:cs="Times New Roman"/>
          <w:sz w:val="26"/>
          <w:szCs w:val="26"/>
        </w:rPr>
        <w:t>шеннолетнего ребенка, в случае если служащий (работник) является опекуном (п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lastRenderedPageBreak/>
        <w:t>печителем), его супруга (супруг) является опекуном (попечителем) или его супруга (супруг) является усыновителем такого ребенка, не является нарушением.</w:t>
      </w:r>
      <w:proofErr w:type="gramEnd"/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24. Сведения в отношении несовершеннолетних детей, проживающих ра</w:t>
      </w:r>
      <w:r w:rsidRPr="009B5EA2">
        <w:rPr>
          <w:rFonts w:ascii="Times New Roman" w:hAnsi="Times New Roman" w:cs="Times New Roman"/>
          <w:sz w:val="26"/>
          <w:szCs w:val="26"/>
        </w:rPr>
        <w:t>з</w:t>
      </w:r>
      <w:r w:rsidRPr="009B5EA2">
        <w:rPr>
          <w:rFonts w:ascii="Times New Roman" w:hAnsi="Times New Roman" w:cs="Times New Roman"/>
          <w:sz w:val="26"/>
          <w:szCs w:val="26"/>
        </w:rPr>
        <w:t>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481818" w:rsidRPr="009B5EA2" w:rsidRDefault="004818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1818" w:rsidRPr="009B5EA2" w:rsidRDefault="00481818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Уточнение представленных сведений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25. Гражданин может представить уточненные сведения в течение одного м</w:t>
      </w:r>
      <w:r w:rsidRPr="009B5EA2">
        <w:rPr>
          <w:rFonts w:ascii="Times New Roman" w:hAnsi="Times New Roman" w:cs="Times New Roman"/>
          <w:sz w:val="26"/>
          <w:szCs w:val="26"/>
        </w:rPr>
        <w:t>е</w:t>
      </w:r>
      <w:r w:rsidRPr="009B5EA2">
        <w:rPr>
          <w:rFonts w:ascii="Times New Roman" w:hAnsi="Times New Roman" w:cs="Times New Roman"/>
          <w:sz w:val="26"/>
          <w:szCs w:val="26"/>
        </w:rPr>
        <w:t>сяца со дня представления сведений в соответствии с законодательством Росси</w:t>
      </w:r>
      <w:r w:rsidRPr="009B5EA2">
        <w:rPr>
          <w:rFonts w:ascii="Times New Roman" w:hAnsi="Times New Roman" w:cs="Times New Roman"/>
          <w:sz w:val="26"/>
          <w:szCs w:val="26"/>
        </w:rPr>
        <w:t>й</w:t>
      </w:r>
      <w:r w:rsidRPr="009B5EA2">
        <w:rPr>
          <w:rFonts w:ascii="Times New Roman" w:hAnsi="Times New Roman" w:cs="Times New Roman"/>
          <w:sz w:val="26"/>
          <w:szCs w:val="26"/>
        </w:rPr>
        <w:t>ской Федерации.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26. Служащий (работник), замещающий должность, не включенную в соотве</w:t>
      </w:r>
      <w:r w:rsidRPr="009B5EA2">
        <w:rPr>
          <w:rFonts w:ascii="Times New Roman" w:hAnsi="Times New Roman" w:cs="Times New Roman"/>
          <w:sz w:val="26"/>
          <w:szCs w:val="26"/>
        </w:rPr>
        <w:t>т</w:t>
      </w:r>
      <w:r w:rsidRPr="009B5EA2">
        <w:rPr>
          <w:rFonts w:ascii="Times New Roman" w:hAnsi="Times New Roman" w:cs="Times New Roman"/>
          <w:sz w:val="26"/>
          <w:szCs w:val="26"/>
        </w:rPr>
        <w:t>ствующий перечень, и претендующий на замещение должности, предусмотренной перечнем, может представить уточненные сведения в течение одного месяца со дня представления сведений в соответствии с законодательством Российской Федер</w:t>
      </w:r>
      <w:r w:rsidRPr="009B5EA2">
        <w:rPr>
          <w:rFonts w:ascii="Times New Roman" w:hAnsi="Times New Roman" w:cs="Times New Roman"/>
          <w:sz w:val="26"/>
          <w:szCs w:val="26"/>
        </w:rPr>
        <w:t>а</w:t>
      </w:r>
      <w:r w:rsidRPr="009B5EA2">
        <w:rPr>
          <w:rFonts w:ascii="Times New Roman" w:hAnsi="Times New Roman" w:cs="Times New Roman"/>
          <w:sz w:val="26"/>
          <w:szCs w:val="26"/>
        </w:rPr>
        <w:t>ции.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27. Служащий (работник) может представить уточненные сведения в течение одного месяца после окончания срока представления сведений (1 (30) апреля года, следующего </w:t>
      </w:r>
      <w:proofErr w:type="gramStart"/>
      <w:r w:rsidRPr="009B5EA2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9B5EA2">
        <w:rPr>
          <w:rFonts w:ascii="Times New Roman" w:hAnsi="Times New Roman" w:cs="Times New Roman"/>
          <w:sz w:val="26"/>
          <w:szCs w:val="26"/>
        </w:rPr>
        <w:t xml:space="preserve"> отчетным), а именно в срок до 1 (31) мая года, следующего за о</w:t>
      </w:r>
      <w:r w:rsidRPr="009B5EA2">
        <w:rPr>
          <w:rFonts w:ascii="Times New Roman" w:hAnsi="Times New Roman" w:cs="Times New Roman"/>
          <w:sz w:val="26"/>
          <w:szCs w:val="26"/>
        </w:rPr>
        <w:t>т</w:t>
      </w:r>
      <w:r w:rsidRPr="009B5EA2">
        <w:rPr>
          <w:rFonts w:ascii="Times New Roman" w:hAnsi="Times New Roman" w:cs="Times New Roman"/>
          <w:sz w:val="26"/>
          <w:szCs w:val="26"/>
        </w:rPr>
        <w:t>четным.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28. </w:t>
      </w:r>
      <w:proofErr w:type="gramStart"/>
      <w:r w:rsidRPr="009B5EA2">
        <w:rPr>
          <w:rFonts w:ascii="Times New Roman" w:hAnsi="Times New Roman" w:cs="Times New Roman"/>
          <w:sz w:val="26"/>
          <w:szCs w:val="26"/>
        </w:rPr>
        <w:t>Представление уточненных сведений предусматривает повторное пре</w:t>
      </w:r>
      <w:r w:rsidRPr="009B5EA2">
        <w:rPr>
          <w:rFonts w:ascii="Times New Roman" w:hAnsi="Times New Roman" w:cs="Times New Roman"/>
          <w:sz w:val="26"/>
          <w:szCs w:val="26"/>
        </w:rPr>
        <w:t>д</w:t>
      </w:r>
      <w:r w:rsidRPr="009B5EA2">
        <w:rPr>
          <w:rFonts w:ascii="Times New Roman" w:hAnsi="Times New Roman" w:cs="Times New Roman"/>
          <w:sz w:val="26"/>
          <w:szCs w:val="26"/>
        </w:rPr>
        <w:t>ставление только справки о доходах, расходах, об имуществе и обязательствах имущественного характера, в которой не отражены или не полностью отражены какие-либо сведения либо имеются ошибки.</w:t>
      </w:r>
      <w:proofErr w:type="gramEnd"/>
    </w:p>
    <w:p w:rsidR="00481818" w:rsidRPr="009B5EA2" w:rsidRDefault="004818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1818" w:rsidRPr="009B5EA2" w:rsidRDefault="00481818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Рекомендуемые действия при невозможности представить сведения в о</w:t>
      </w:r>
      <w:r w:rsidRPr="009B5EA2">
        <w:rPr>
          <w:rFonts w:ascii="Times New Roman" w:hAnsi="Times New Roman" w:cs="Times New Roman"/>
          <w:sz w:val="26"/>
          <w:szCs w:val="26"/>
        </w:rPr>
        <w:t>т</w:t>
      </w:r>
      <w:r w:rsidRPr="009B5EA2">
        <w:rPr>
          <w:rFonts w:ascii="Times New Roman" w:hAnsi="Times New Roman" w:cs="Times New Roman"/>
          <w:sz w:val="26"/>
          <w:szCs w:val="26"/>
        </w:rPr>
        <w:t>ношении члена семьи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29. </w:t>
      </w:r>
      <w:proofErr w:type="gramStart"/>
      <w:r w:rsidRPr="009B5EA2">
        <w:rPr>
          <w:rFonts w:ascii="Times New Roman" w:hAnsi="Times New Roman" w:cs="Times New Roman"/>
          <w:sz w:val="26"/>
          <w:szCs w:val="26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</w:t>
      </w:r>
      <w:r w:rsidRPr="009B5EA2">
        <w:rPr>
          <w:rFonts w:ascii="Times New Roman" w:hAnsi="Times New Roman" w:cs="Times New Roman"/>
          <w:sz w:val="26"/>
          <w:szCs w:val="26"/>
        </w:rPr>
        <w:t>а</w:t>
      </w:r>
      <w:r w:rsidRPr="009B5EA2">
        <w:rPr>
          <w:rFonts w:ascii="Times New Roman" w:hAnsi="Times New Roman" w:cs="Times New Roman"/>
          <w:sz w:val="26"/>
          <w:szCs w:val="26"/>
        </w:rPr>
        <w:t xml:space="preserve">титься с заявлением, предусмотренным </w:t>
      </w:r>
      <w:hyperlink r:id="rId16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абзацем третьим подпункта "б" пункта 2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Положения о порядке рассмотрения президиумом Совета при Президенте Росси</w:t>
      </w:r>
      <w:r w:rsidRPr="009B5EA2">
        <w:rPr>
          <w:rFonts w:ascii="Times New Roman" w:hAnsi="Times New Roman" w:cs="Times New Roman"/>
          <w:sz w:val="26"/>
          <w:szCs w:val="26"/>
        </w:rPr>
        <w:t>й</w:t>
      </w:r>
      <w:r w:rsidRPr="009B5EA2">
        <w:rPr>
          <w:rFonts w:ascii="Times New Roman" w:hAnsi="Times New Roman" w:cs="Times New Roman"/>
          <w:sz w:val="26"/>
          <w:szCs w:val="26"/>
        </w:rPr>
        <w:t>ской Федерации по противодействию коррупции вопросов, касающихся соблюд</w:t>
      </w:r>
      <w:r w:rsidRPr="009B5EA2">
        <w:rPr>
          <w:rFonts w:ascii="Times New Roman" w:hAnsi="Times New Roman" w:cs="Times New Roman"/>
          <w:sz w:val="26"/>
          <w:szCs w:val="26"/>
        </w:rPr>
        <w:t>е</w:t>
      </w:r>
      <w:r w:rsidRPr="009B5EA2">
        <w:rPr>
          <w:rFonts w:ascii="Times New Roman" w:hAnsi="Times New Roman" w:cs="Times New Roman"/>
          <w:sz w:val="26"/>
          <w:szCs w:val="26"/>
        </w:rPr>
        <w:t>ния требований к служебному (должностному) поведению лиц, замещающих гос</w:t>
      </w:r>
      <w:r w:rsidRPr="009B5EA2">
        <w:rPr>
          <w:rFonts w:ascii="Times New Roman" w:hAnsi="Times New Roman" w:cs="Times New Roman"/>
          <w:sz w:val="26"/>
          <w:szCs w:val="26"/>
        </w:rPr>
        <w:t>у</w:t>
      </w:r>
      <w:r w:rsidRPr="009B5EA2">
        <w:rPr>
          <w:rFonts w:ascii="Times New Roman" w:hAnsi="Times New Roman" w:cs="Times New Roman"/>
          <w:sz w:val="26"/>
          <w:szCs w:val="26"/>
        </w:rPr>
        <w:t>дарственные должности Российской</w:t>
      </w:r>
      <w:proofErr w:type="gramEnd"/>
      <w:r w:rsidRPr="009B5EA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B5EA2">
        <w:rPr>
          <w:rFonts w:ascii="Times New Roman" w:hAnsi="Times New Roman" w:cs="Times New Roman"/>
          <w:sz w:val="26"/>
          <w:szCs w:val="26"/>
        </w:rPr>
        <w:t>Федерации и отдельные должности федерал</w:t>
      </w:r>
      <w:r w:rsidRPr="009B5EA2">
        <w:rPr>
          <w:rFonts w:ascii="Times New Roman" w:hAnsi="Times New Roman" w:cs="Times New Roman"/>
          <w:sz w:val="26"/>
          <w:szCs w:val="26"/>
        </w:rPr>
        <w:t>ь</w:t>
      </w:r>
      <w:r w:rsidRPr="009B5EA2">
        <w:rPr>
          <w:rFonts w:ascii="Times New Roman" w:hAnsi="Times New Roman" w:cs="Times New Roman"/>
          <w:sz w:val="26"/>
          <w:szCs w:val="26"/>
        </w:rPr>
        <w:t>ной государственной службы, и урегулирования конфликта интересов, а также н</w:t>
      </w:r>
      <w:r w:rsidRPr="009B5EA2">
        <w:rPr>
          <w:rFonts w:ascii="Times New Roman" w:hAnsi="Times New Roman" w:cs="Times New Roman"/>
          <w:sz w:val="26"/>
          <w:szCs w:val="26"/>
        </w:rPr>
        <w:t>е</w:t>
      </w:r>
      <w:r w:rsidRPr="009B5EA2">
        <w:rPr>
          <w:rFonts w:ascii="Times New Roman" w:hAnsi="Times New Roman" w:cs="Times New Roman"/>
          <w:sz w:val="26"/>
          <w:szCs w:val="26"/>
        </w:rPr>
        <w:t>которых обращений граждан, утвержденного Указом Президента Российской Ф</w:t>
      </w:r>
      <w:r w:rsidRPr="009B5EA2">
        <w:rPr>
          <w:rFonts w:ascii="Times New Roman" w:hAnsi="Times New Roman" w:cs="Times New Roman"/>
          <w:sz w:val="26"/>
          <w:szCs w:val="26"/>
        </w:rPr>
        <w:t>е</w:t>
      </w:r>
      <w:r w:rsidRPr="009B5EA2">
        <w:rPr>
          <w:rFonts w:ascii="Times New Roman" w:hAnsi="Times New Roman" w:cs="Times New Roman"/>
          <w:sz w:val="26"/>
          <w:szCs w:val="26"/>
        </w:rPr>
        <w:t>дерации от 25 февраля 2011 г. N 233 "О некоторых вопросах организации деятел</w:t>
      </w:r>
      <w:r w:rsidRPr="009B5EA2">
        <w:rPr>
          <w:rFonts w:ascii="Times New Roman" w:hAnsi="Times New Roman" w:cs="Times New Roman"/>
          <w:sz w:val="26"/>
          <w:szCs w:val="26"/>
        </w:rPr>
        <w:t>ь</w:t>
      </w:r>
      <w:r w:rsidRPr="009B5EA2">
        <w:rPr>
          <w:rFonts w:ascii="Times New Roman" w:hAnsi="Times New Roman" w:cs="Times New Roman"/>
          <w:sz w:val="26"/>
          <w:szCs w:val="26"/>
        </w:rPr>
        <w:t>ности президиума Совета при Президенте Российской Федерации по противоде</w:t>
      </w:r>
      <w:r w:rsidRPr="009B5EA2">
        <w:rPr>
          <w:rFonts w:ascii="Times New Roman" w:hAnsi="Times New Roman" w:cs="Times New Roman"/>
          <w:sz w:val="26"/>
          <w:szCs w:val="26"/>
        </w:rPr>
        <w:t>й</w:t>
      </w:r>
      <w:r w:rsidRPr="009B5EA2">
        <w:rPr>
          <w:rFonts w:ascii="Times New Roman" w:hAnsi="Times New Roman" w:cs="Times New Roman"/>
          <w:sz w:val="26"/>
          <w:szCs w:val="26"/>
        </w:rPr>
        <w:t xml:space="preserve">ствию коррупции", </w:t>
      </w:r>
      <w:hyperlink r:id="rId17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абзацем третьим подпункта "б" пункта 16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Положения о коми</w:t>
      </w:r>
      <w:r w:rsidRPr="009B5EA2">
        <w:rPr>
          <w:rFonts w:ascii="Times New Roman" w:hAnsi="Times New Roman" w:cs="Times New Roman"/>
          <w:sz w:val="26"/>
          <w:szCs w:val="26"/>
        </w:rPr>
        <w:t>с</w:t>
      </w:r>
      <w:r w:rsidRPr="009B5EA2">
        <w:rPr>
          <w:rFonts w:ascii="Times New Roman" w:hAnsi="Times New Roman" w:cs="Times New Roman"/>
          <w:sz w:val="26"/>
          <w:szCs w:val="26"/>
        </w:rPr>
        <w:t>сиях по соблюдению требований к служебному поведению федеральных госуда</w:t>
      </w:r>
      <w:r w:rsidRPr="009B5EA2">
        <w:rPr>
          <w:rFonts w:ascii="Times New Roman" w:hAnsi="Times New Roman" w:cs="Times New Roman"/>
          <w:sz w:val="26"/>
          <w:szCs w:val="26"/>
        </w:rPr>
        <w:t>р</w:t>
      </w:r>
      <w:r w:rsidRPr="009B5EA2">
        <w:rPr>
          <w:rFonts w:ascii="Times New Roman" w:hAnsi="Times New Roman" w:cs="Times New Roman"/>
          <w:sz w:val="26"/>
          <w:szCs w:val="26"/>
        </w:rPr>
        <w:t>ственных служащих</w:t>
      </w:r>
      <w:proofErr w:type="gramEnd"/>
      <w:r w:rsidRPr="009B5EA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B5EA2">
        <w:rPr>
          <w:rFonts w:ascii="Times New Roman" w:hAnsi="Times New Roman" w:cs="Times New Roman"/>
          <w:sz w:val="26"/>
          <w:szCs w:val="26"/>
        </w:rPr>
        <w:t>и урегулированию конфликта интересов, утвержденного Ук</w:t>
      </w:r>
      <w:r w:rsidRPr="009B5EA2">
        <w:rPr>
          <w:rFonts w:ascii="Times New Roman" w:hAnsi="Times New Roman" w:cs="Times New Roman"/>
          <w:sz w:val="26"/>
          <w:szCs w:val="26"/>
        </w:rPr>
        <w:t>а</w:t>
      </w:r>
      <w:r w:rsidRPr="009B5EA2">
        <w:rPr>
          <w:rFonts w:ascii="Times New Roman" w:hAnsi="Times New Roman" w:cs="Times New Roman"/>
          <w:sz w:val="26"/>
          <w:szCs w:val="26"/>
        </w:rPr>
        <w:t xml:space="preserve">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18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пунктом 11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Положения о </w:t>
      </w:r>
      <w:r w:rsidRPr="009B5EA2">
        <w:rPr>
          <w:rFonts w:ascii="Times New Roman" w:hAnsi="Times New Roman" w:cs="Times New Roman"/>
          <w:sz w:val="26"/>
          <w:szCs w:val="26"/>
        </w:rPr>
        <w:lastRenderedPageBreak/>
        <w:t>представлении атаманами войсковых казачьих обществ, внесенных в государс</w:t>
      </w:r>
      <w:r w:rsidRPr="009B5EA2">
        <w:rPr>
          <w:rFonts w:ascii="Times New Roman" w:hAnsi="Times New Roman" w:cs="Times New Roman"/>
          <w:sz w:val="26"/>
          <w:szCs w:val="26"/>
        </w:rPr>
        <w:t>т</w:t>
      </w:r>
      <w:r w:rsidRPr="009B5EA2">
        <w:rPr>
          <w:rFonts w:ascii="Times New Roman" w:hAnsi="Times New Roman" w:cs="Times New Roman"/>
          <w:sz w:val="26"/>
          <w:szCs w:val="26"/>
        </w:rPr>
        <w:t>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</w:t>
      </w:r>
      <w:proofErr w:type="gramEnd"/>
      <w:r w:rsidRPr="009B5EA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B5EA2">
        <w:rPr>
          <w:rFonts w:ascii="Times New Roman" w:hAnsi="Times New Roman" w:cs="Times New Roman"/>
          <w:sz w:val="26"/>
          <w:szCs w:val="26"/>
        </w:rPr>
        <w:t xml:space="preserve">Президента Российской Федерации от 9 октября 2017 </w:t>
      </w:r>
      <w:proofErr w:type="spellStart"/>
      <w:r w:rsidRPr="009B5EA2">
        <w:rPr>
          <w:rFonts w:ascii="Times New Roman" w:hAnsi="Times New Roman" w:cs="Times New Roman"/>
          <w:sz w:val="26"/>
          <w:szCs w:val="26"/>
        </w:rPr>
        <w:t>2017</w:t>
      </w:r>
      <w:proofErr w:type="spellEnd"/>
      <w:r w:rsidRPr="009B5EA2">
        <w:rPr>
          <w:rFonts w:ascii="Times New Roman" w:hAnsi="Times New Roman" w:cs="Times New Roman"/>
          <w:sz w:val="26"/>
          <w:szCs w:val="26"/>
        </w:rPr>
        <w:t xml:space="preserve"> г. N 472 "О представл</w:t>
      </w:r>
      <w:r w:rsidRPr="009B5EA2">
        <w:rPr>
          <w:rFonts w:ascii="Times New Roman" w:hAnsi="Times New Roman" w:cs="Times New Roman"/>
          <w:sz w:val="26"/>
          <w:szCs w:val="26"/>
        </w:rPr>
        <w:t>е</w:t>
      </w:r>
      <w:r w:rsidRPr="009B5EA2">
        <w:rPr>
          <w:rFonts w:ascii="Times New Roman" w:hAnsi="Times New Roman" w:cs="Times New Roman"/>
          <w:sz w:val="26"/>
          <w:szCs w:val="26"/>
        </w:rPr>
        <w:t>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</w:t>
      </w:r>
      <w:r w:rsidRPr="009B5EA2">
        <w:rPr>
          <w:rFonts w:ascii="Times New Roman" w:hAnsi="Times New Roman" w:cs="Times New Roman"/>
          <w:sz w:val="26"/>
          <w:szCs w:val="26"/>
        </w:rPr>
        <w:t>в</w:t>
      </w:r>
      <w:r w:rsidRPr="009B5EA2">
        <w:rPr>
          <w:rFonts w:ascii="Times New Roman" w:hAnsi="Times New Roman" w:cs="Times New Roman"/>
          <w:sz w:val="26"/>
          <w:szCs w:val="26"/>
        </w:rPr>
        <w:t>ки о доходах, расходах, об имуществе и обязательствах имущественного характера, утвержденную Указом Президента Российской Федерации от 23 июня 2014</w:t>
      </w:r>
      <w:proofErr w:type="gramEnd"/>
      <w:r w:rsidRPr="009B5EA2">
        <w:rPr>
          <w:rFonts w:ascii="Times New Roman" w:hAnsi="Times New Roman" w:cs="Times New Roman"/>
          <w:sz w:val="26"/>
          <w:szCs w:val="26"/>
        </w:rPr>
        <w:t xml:space="preserve"> г. N 460".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30. Заявление должно быть направлено до истечения срока, установленного для представления служащим (работником) сведений.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Заявление подается (таблица N 4):</w:t>
      </w:r>
    </w:p>
    <w:p w:rsidR="00481818" w:rsidRPr="009B5EA2" w:rsidRDefault="004818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36"/>
        <w:gridCol w:w="5669"/>
      </w:tblGrid>
      <w:tr w:rsidR="00481818" w:rsidRPr="009B5EA2">
        <w:tc>
          <w:tcPr>
            <w:tcW w:w="3336" w:type="dxa"/>
          </w:tcPr>
          <w:p w:rsidR="00481818" w:rsidRPr="009B5EA2" w:rsidRDefault="0048181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5669" w:type="dxa"/>
          </w:tcPr>
          <w:p w:rsidR="00481818" w:rsidRPr="009B5EA2" w:rsidRDefault="0048181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лицами, замещающими государственные дол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ности Российской Федерации, должности фед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ральной государственной службы, должности в государственных корпорациях (компаниях, пу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лично-правовых компаниях), иных организациях, созданных на основании федеральных законов, отдельные должности на основании трудового договора в организациях, создаваемых для в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полнения задач, поставленных перед федерал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ными государственными органами, назначение на которые и освобождение от которых осущес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вляются Президентом Российской Федерации, иными лицами, замещающими государственные должности Российской Федерации, в</w:t>
            </w:r>
            <w:proofErr w:type="gramEnd"/>
            <w:r w:rsidRPr="009B5E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случае</w:t>
            </w:r>
            <w:proofErr w:type="gramEnd"/>
            <w:r w:rsidRPr="009B5EA2">
              <w:rPr>
                <w:rFonts w:ascii="Times New Roman" w:hAnsi="Times New Roman" w:cs="Times New Roman"/>
                <w:sz w:val="26"/>
                <w:szCs w:val="26"/>
              </w:rPr>
              <w:t xml:space="preserve"> и порядке, которые установлены нормативными правовыми актами Российской Федерации</w:t>
            </w:r>
          </w:p>
        </w:tc>
      </w:tr>
      <w:tr w:rsidR="00481818" w:rsidRPr="009B5EA2">
        <w:tc>
          <w:tcPr>
            <w:tcW w:w="3336" w:type="dxa"/>
          </w:tcPr>
          <w:p w:rsidR="00481818" w:rsidRPr="009B5EA2" w:rsidRDefault="0048181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В Департамент государс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венной службы и кадров Правительства Российской Федерации</w:t>
            </w:r>
          </w:p>
        </w:tc>
        <w:tc>
          <w:tcPr>
            <w:tcW w:w="5669" w:type="dxa"/>
          </w:tcPr>
          <w:p w:rsidR="00481818" w:rsidRPr="009B5EA2" w:rsidRDefault="0048181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лицами, замещающими должности федеральной государственной службы, должности в госуда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ственных корпорациях (компаниях, публично-правовых компаниях), иных организациях, со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данных на основании федеральных законов, о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дельные должности на основании трудового д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говора в организациях, создаваемых для выпо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нения задач, поставленных перед федеральными государственными органами, назначение на к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торые и освобождение от которых осуществл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ются Правительством Российской Федерации</w:t>
            </w:r>
          </w:p>
        </w:tc>
      </w:tr>
      <w:tr w:rsidR="00481818" w:rsidRPr="009B5EA2">
        <w:tc>
          <w:tcPr>
            <w:tcW w:w="3336" w:type="dxa"/>
          </w:tcPr>
          <w:p w:rsidR="00481818" w:rsidRPr="009B5EA2" w:rsidRDefault="0048181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В подразделение кадровой службы федерального гос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дарственного органа по профилактике коррупцио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ных и иных правонаруш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ний (если иное не пред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смотрено нормативным пр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вовым актом федерального государственного органа, зарегистрированным в уст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новленном порядке)</w:t>
            </w:r>
          </w:p>
        </w:tc>
        <w:tc>
          <w:tcPr>
            <w:tcW w:w="5669" w:type="dxa"/>
          </w:tcPr>
          <w:p w:rsidR="00481818" w:rsidRPr="009B5EA2" w:rsidRDefault="0048181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B5E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лицами, замещающими должности федеральной государственной службы, включенные в пере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ни, установленные нормативными правовыми актами Российской Федерации, отдельные дол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ности на основании трудового договора в орг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низациях, создаваемых для выполнения задач, поставленных перед федеральными государс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венными органами (за исключением должностей, назначение на которые и освобождение от кот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рых осуществляется Президентом Российской Федерации или Правительством Российской Ф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дерации)</w:t>
            </w:r>
            <w:proofErr w:type="gramEnd"/>
          </w:p>
        </w:tc>
      </w:tr>
      <w:tr w:rsidR="00481818" w:rsidRPr="009B5EA2">
        <w:tc>
          <w:tcPr>
            <w:tcW w:w="3336" w:type="dxa"/>
          </w:tcPr>
          <w:p w:rsidR="00481818" w:rsidRPr="009B5EA2" w:rsidRDefault="0048181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E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подразделение по проф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лактике коррупционных и иных правонарушений Пе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сионного фонда Российской Федерации, Фонда социал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ного страхования Росси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ской Федерации, Федерал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ного фонда обязательного медицинского страхования, государственной корпор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ции (компании, публично-правовой компании), иной организации, созданной на основании федерального з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кона</w:t>
            </w:r>
          </w:p>
        </w:tc>
        <w:tc>
          <w:tcPr>
            <w:tcW w:w="5669" w:type="dxa"/>
          </w:tcPr>
          <w:p w:rsidR="00481818" w:rsidRPr="009B5EA2" w:rsidRDefault="0048181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сударственных корпораций (компаний, публи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но-правовых компаний) и иных организаций, созданных на основании федеральных законов</w:t>
            </w:r>
          </w:p>
        </w:tc>
      </w:tr>
      <w:tr w:rsidR="00481818" w:rsidRPr="009B5EA2">
        <w:tc>
          <w:tcPr>
            <w:tcW w:w="3336" w:type="dxa"/>
          </w:tcPr>
          <w:p w:rsidR="00481818" w:rsidRPr="009B5EA2" w:rsidRDefault="0048181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В подразделение по проф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лактике коррупционных и иных правонарушений Це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трального банка Российской Федерации</w:t>
            </w:r>
          </w:p>
        </w:tc>
        <w:tc>
          <w:tcPr>
            <w:tcW w:w="5669" w:type="dxa"/>
          </w:tcPr>
          <w:p w:rsidR="00481818" w:rsidRPr="009B5EA2" w:rsidRDefault="0048181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лицами, занимающими должности, включенные в перечень, утвержденный Советом директоров Центрального банка Российской Федерации</w:t>
            </w:r>
          </w:p>
        </w:tc>
      </w:tr>
      <w:tr w:rsidR="00481818" w:rsidRPr="009B5EA2">
        <w:tc>
          <w:tcPr>
            <w:tcW w:w="3336" w:type="dxa"/>
          </w:tcPr>
          <w:p w:rsidR="00481818" w:rsidRPr="009B5EA2" w:rsidRDefault="0048181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В уполномоченный Прав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тельством Российской Ф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дерации федеральный орган исполнительной власти по взаимодействию с казачь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ми обществами (Федерал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ное агентство по делам н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циональностей)</w:t>
            </w:r>
          </w:p>
        </w:tc>
        <w:tc>
          <w:tcPr>
            <w:tcW w:w="5669" w:type="dxa"/>
          </w:tcPr>
          <w:p w:rsidR="00481818" w:rsidRPr="009B5EA2" w:rsidRDefault="0048181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атаманами войскового казачьего общества и ат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манами войскового казачьего общества, избра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ными высшим органом управления войскового казачьего общества при внесении Президенту Российской Федерации представления об утве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ждении атамана войскового казачьего общества</w:t>
            </w:r>
          </w:p>
        </w:tc>
      </w:tr>
    </w:tbl>
    <w:p w:rsidR="00481818" w:rsidRPr="009B5EA2" w:rsidRDefault="004818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1818" w:rsidRPr="009B5EA2" w:rsidRDefault="004818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31. Для служащих (работников) право направить заявление о невозможности представить сведения о своих доходах, расходах, об имуществе и обязательствах имущественного характера законодательством не предусмотрено.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32. Для граждан право направить заявление о невозможности представления сведений в отношении супруги (супруга) или несовершеннолетних детей законод</w:t>
      </w:r>
      <w:r w:rsidRPr="009B5EA2">
        <w:rPr>
          <w:rFonts w:ascii="Times New Roman" w:hAnsi="Times New Roman" w:cs="Times New Roman"/>
          <w:sz w:val="26"/>
          <w:szCs w:val="26"/>
        </w:rPr>
        <w:t>а</w:t>
      </w:r>
      <w:r w:rsidRPr="009B5EA2">
        <w:rPr>
          <w:rFonts w:ascii="Times New Roman" w:hAnsi="Times New Roman" w:cs="Times New Roman"/>
          <w:sz w:val="26"/>
          <w:szCs w:val="26"/>
        </w:rPr>
        <w:t>тельством не предусмотрено.</w:t>
      </w:r>
    </w:p>
    <w:p w:rsidR="00481818" w:rsidRPr="009B5EA2" w:rsidRDefault="004818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1818" w:rsidRPr="009B5EA2" w:rsidRDefault="0048181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II. Заполнение справки о доходах, расходах, об имуществе</w:t>
      </w:r>
    </w:p>
    <w:p w:rsidR="00481818" w:rsidRPr="009B5EA2" w:rsidRDefault="0048181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lastRenderedPageBreak/>
        <w:t xml:space="preserve">и </w:t>
      </w:r>
      <w:proofErr w:type="gramStart"/>
      <w:r w:rsidRPr="009B5EA2">
        <w:rPr>
          <w:rFonts w:ascii="Times New Roman" w:hAnsi="Times New Roman" w:cs="Times New Roman"/>
          <w:sz w:val="26"/>
          <w:szCs w:val="26"/>
        </w:rPr>
        <w:t>обязательствах</w:t>
      </w:r>
      <w:proofErr w:type="gramEnd"/>
      <w:r w:rsidRPr="009B5EA2">
        <w:rPr>
          <w:rFonts w:ascii="Times New Roman" w:hAnsi="Times New Roman" w:cs="Times New Roman"/>
          <w:sz w:val="26"/>
          <w:szCs w:val="26"/>
        </w:rPr>
        <w:t xml:space="preserve"> имущественного характера</w:t>
      </w:r>
    </w:p>
    <w:p w:rsidR="00481818" w:rsidRPr="009B5EA2" w:rsidRDefault="0048181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81818" w:rsidRPr="009B5EA2" w:rsidRDefault="004818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33. </w:t>
      </w:r>
      <w:hyperlink r:id="rId19" w:history="1">
        <w:proofErr w:type="gramStart"/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Форма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справки о доходах, расходах, об имуществе и обязательствах им</w:t>
      </w:r>
      <w:r w:rsidRPr="009B5EA2">
        <w:rPr>
          <w:rFonts w:ascii="Times New Roman" w:hAnsi="Times New Roman" w:cs="Times New Roman"/>
          <w:sz w:val="26"/>
          <w:szCs w:val="26"/>
        </w:rPr>
        <w:t>у</w:t>
      </w:r>
      <w:r w:rsidRPr="009B5EA2">
        <w:rPr>
          <w:rFonts w:ascii="Times New Roman" w:hAnsi="Times New Roman" w:cs="Times New Roman"/>
          <w:sz w:val="26"/>
          <w:szCs w:val="26"/>
        </w:rPr>
        <w:t>щественного характера утверждена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(далее - справка) и является унифицированной для всех лиц, на которых распространяется обязанность пре</w:t>
      </w:r>
      <w:r w:rsidRPr="009B5EA2">
        <w:rPr>
          <w:rFonts w:ascii="Times New Roman" w:hAnsi="Times New Roman" w:cs="Times New Roman"/>
          <w:sz w:val="26"/>
          <w:szCs w:val="26"/>
        </w:rPr>
        <w:t>д</w:t>
      </w:r>
      <w:r w:rsidRPr="009B5EA2">
        <w:rPr>
          <w:rFonts w:ascii="Times New Roman" w:hAnsi="Times New Roman" w:cs="Times New Roman"/>
          <w:sz w:val="26"/>
          <w:szCs w:val="26"/>
        </w:rPr>
        <w:t>ставлять сведения.</w:t>
      </w:r>
      <w:proofErr w:type="gramEnd"/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34. Справку рекомендуется заполнять на основании правоустанавливающих и иных подтверждающих официальных документов. Не рекомендуется пользоваться информацией, полученной по телефону, в том числе в виде </w:t>
      </w:r>
      <w:proofErr w:type="spellStart"/>
      <w:r w:rsidRPr="009B5EA2">
        <w:rPr>
          <w:rFonts w:ascii="Times New Roman" w:hAnsi="Times New Roman" w:cs="Times New Roman"/>
          <w:sz w:val="26"/>
          <w:szCs w:val="26"/>
        </w:rPr>
        <w:t>смс-сообщения</w:t>
      </w:r>
      <w:proofErr w:type="spellEnd"/>
      <w:r w:rsidRPr="009B5EA2">
        <w:rPr>
          <w:rFonts w:ascii="Times New Roman" w:hAnsi="Times New Roman" w:cs="Times New Roman"/>
          <w:sz w:val="26"/>
          <w:szCs w:val="26"/>
        </w:rPr>
        <w:t>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35. В случаях, установленных нормативными правовыми актами Российской Федерации, сведения представляются с использованием специального программн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>го обеспечения "Справки БК" (далее - СПО "Справки БК").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36. СПО "Справки БК" размещено на официальном сайте Президента Росси</w:t>
      </w:r>
      <w:r w:rsidRPr="009B5EA2">
        <w:rPr>
          <w:rFonts w:ascii="Times New Roman" w:hAnsi="Times New Roman" w:cs="Times New Roman"/>
          <w:sz w:val="26"/>
          <w:szCs w:val="26"/>
        </w:rPr>
        <w:t>й</w:t>
      </w:r>
      <w:r w:rsidRPr="009B5EA2">
        <w:rPr>
          <w:rFonts w:ascii="Times New Roman" w:hAnsi="Times New Roman" w:cs="Times New Roman"/>
          <w:sz w:val="26"/>
          <w:szCs w:val="26"/>
        </w:rPr>
        <w:t>ской Федерации по ссылке: http://www.kremlin.ru/structure/additional/12 и на офиц</w:t>
      </w:r>
      <w:r w:rsidRPr="009B5EA2">
        <w:rPr>
          <w:rFonts w:ascii="Times New Roman" w:hAnsi="Times New Roman" w:cs="Times New Roman"/>
          <w:sz w:val="26"/>
          <w:szCs w:val="26"/>
        </w:rPr>
        <w:t>и</w:t>
      </w:r>
      <w:r w:rsidRPr="009B5EA2">
        <w:rPr>
          <w:rFonts w:ascii="Times New Roman" w:hAnsi="Times New Roman" w:cs="Times New Roman"/>
          <w:sz w:val="26"/>
          <w:szCs w:val="26"/>
        </w:rPr>
        <w:t>альном сайте федеральной государственной информационной системы "Единая информационная система управления кадровым составом государственной гра</w:t>
      </w:r>
      <w:r w:rsidRPr="009B5EA2">
        <w:rPr>
          <w:rFonts w:ascii="Times New Roman" w:hAnsi="Times New Roman" w:cs="Times New Roman"/>
          <w:sz w:val="26"/>
          <w:szCs w:val="26"/>
        </w:rPr>
        <w:t>ж</w:t>
      </w:r>
      <w:r w:rsidRPr="009B5EA2">
        <w:rPr>
          <w:rFonts w:ascii="Times New Roman" w:hAnsi="Times New Roman" w:cs="Times New Roman"/>
          <w:sz w:val="26"/>
          <w:szCs w:val="26"/>
        </w:rPr>
        <w:t>данской службы Российской Федерации" по ссылке: https://gossluzhba.gov.ru/page/index/spravki_bk.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37. При заполнении справок с использованием СПО "Справки БК" личной подписью заверяется только последний ли</w:t>
      </w:r>
      <w:proofErr w:type="gramStart"/>
      <w:r w:rsidRPr="009B5EA2">
        <w:rPr>
          <w:rFonts w:ascii="Times New Roman" w:hAnsi="Times New Roman" w:cs="Times New Roman"/>
          <w:sz w:val="26"/>
          <w:szCs w:val="26"/>
        </w:rPr>
        <w:t>ст спр</w:t>
      </w:r>
      <w:proofErr w:type="gramEnd"/>
      <w:r w:rsidRPr="009B5EA2">
        <w:rPr>
          <w:rFonts w:ascii="Times New Roman" w:hAnsi="Times New Roman" w:cs="Times New Roman"/>
          <w:sz w:val="26"/>
          <w:szCs w:val="26"/>
        </w:rPr>
        <w:t>авки. Наличие подписи на каждом листе (в пустой части страницы) не является нарушением.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Одновременно необходимо не допускать ситуаций, при которых дата и время печати справки будут отличаться на листах справки.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Согласно Инструкции о порядке заполнения справки о доходах, расходах, об имуществе и обязательствах имущественного характера с использованием спец</w:t>
      </w:r>
      <w:r w:rsidRPr="009B5EA2">
        <w:rPr>
          <w:rFonts w:ascii="Times New Roman" w:hAnsi="Times New Roman" w:cs="Times New Roman"/>
          <w:sz w:val="26"/>
          <w:szCs w:val="26"/>
        </w:rPr>
        <w:t>и</w:t>
      </w:r>
      <w:r w:rsidRPr="009B5EA2">
        <w:rPr>
          <w:rFonts w:ascii="Times New Roman" w:hAnsi="Times New Roman" w:cs="Times New Roman"/>
          <w:sz w:val="26"/>
          <w:szCs w:val="26"/>
        </w:rPr>
        <w:t>ального программного обеспечения "Справки БК" необходимо учитывать следу</w:t>
      </w:r>
      <w:r w:rsidRPr="009B5EA2">
        <w:rPr>
          <w:rFonts w:ascii="Times New Roman" w:hAnsi="Times New Roman" w:cs="Times New Roman"/>
          <w:sz w:val="26"/>
          <w:szCs w:val="26"/>
        </w:rPr>
        <w:t>ю</w:t>
      </w:r>
      <w:r w:rsidRPr="009B5EA2">
        <w:rPr>
          <w:rFonts w:ascii="Times New Roman" w:hAnsi="Times New Roman" w:cs="Times New Roman"/>
          <w:sz w:val="26"/>
          <w:szCs w:val="26"/>
        </w:rPr>
        <w:t>щее: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- для печати справок используется лазерный принтер, обеспечивающий кач</w:t>
      </w:r>
      <w:r w:rsidRPr="009B5EA2">
        <w:rPr>
          <w:rFonts w:ascii="Times New Roman" w:hAnsi="Times New Roman" w:cs="Times New Roman"/>
          <w:sz w:val="26"/>
          <w:szCs w:val="26"/>
        </w:rPr>
        <w:t>е</w:t>
      </w:r>
      <w:r w:rsidRPr="009B5EA2">
        <w:rPr>
          <w:rFonts w:ascii="Times New Roman" w:hAnsi="Times New Roman" w:cs="Times New Roman"/>
          <w:sz w:val="26"/>
          <w:szCs w:val="26"/>
        </w:rPr>
        <w:t>ственную печать.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- не допускаются дефекты печати в виде полос, пятен (при дефектах барабана или картриджа принтера).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- не допускается наличие подписи и пометок </w:t>
      </w:r>
      <w:proofErr w:type="gramStart"/>
      <w:r w:rsidRPr="009B5EA2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9B5EA2">
        <w:rPr>
          <w:rFonts w:ascii="Times New Roman" w:hAnsi="Times New Roman" w:cs="Times New Roman"/>
          <w:sz w:val="26"/>
          <w:szCs w:val="26"/>
        </w:rPr>
        <w:t xml:space="preserve"> линейных и двумерных </w:t>
      </w:r>
      <w:proofErr w:type="spellStart"/>
      <w:r w:rsidRPr="009B5EA2">
        <w:rPr>
          <w:rFonts w:ascii="Times New Roman" w:hAnsi="Times New Roman" w:cs="Times New Roman"/>
          <w:sz w:val="26"/>
          <w:szCs w:val="26"/>
        </w:rPr>
        <w:t>штрих-кодах</w:t>
      </w:r>
      <w:proofErr w:type="spellEnd"/>
      <w:r w:rsidRPr="009B5EA2">
        <w:rPr>
          <w:rFonts w:ascii="Times New Roman" w:hAnsi="Times New Roman" w:cs="Times New Roman"/>
          <w:sz w:val="26"/>
          <w:szCs w:val="26"/>
        </w:rPr>
        <w:t>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Кроме того, листы одной справки не следует менять или вставлять в другие справки, даже если они содержат идентичную информацию.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Справки не рекомендуется прошивать и фиксировать скрепкой.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lastRenderedPageBreak/>
        <w:t>Также рекомендуется обеспечить печать справки и ее заверение в течение о</w:t>
      </w:r>
      <w:r w:rsidRPr="009B5EA2">
        <w:rPr>
          <w:rFonts w:ascii="Times New Roman" w:hAnsi="Times New Roman" w:cs="Times New Roman"/>
          <w:sz w:val="26"/>
          <w:szCs w:val="26"/>
        </w:rPr>
        <w:t>д</w:t>
      </w:r>
      <w:r w:rsidRPr="009B5EA2">
        <w:rPr>
          <w:rFonts w:ascii="Times New Roman" w:hAnsi="Times New Roman" w:cs="Times New Roman"/>
          <w:sz w:val="26"/>
          <w:szCs w:val="26"/>
        </w:rPr>
        <w:t>ного дня.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Печатать справки рекомендуется только на одной стороне листа.</w:t>
      </w:r>
    </w:p>
    <w:p w:rsidR="00481818" w:rsidRPr="009B5EA2" w:rsidRDefault="004818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1818" w:rsidRPr="009B5EA2" w:rsidRDefault="00481818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ТИТУЛЬНЫЙ ЛИСТ</w:t>
      </w:r>
    </w:p>
    <w:p w:rsidR="00481818" w:rsidRPr="009B5EA2" w:rsidRDefault="0048181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81818" w:rsidRPr="009B5EA2" w:rsidRDefault="004818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38. При заполнении титульного </w:t>
      </w:r>
      <w:hyperlink r:id="rId20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листа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справки рекомендуется обратить вним</w:t>
      </w:r>
      <w:r w:rsidRPr="009B5EA2">
        <w:rPr>
          <w:rFonts w:ascii="Times New Roman" w:hAnsi="Times New Roman" w:cs="Times New Roman"/>
          <w:sz w:val="26"/>
          <w:szCs w:val="26"/>
        </w:rPr>
        <w:t>а</w:t>
      </w:r>
      <w:r w:rsidRPr="009B5EA2">
        <w:rPr>
          <w:rFonts w:ascii="Times New Roman" w:hAnsi="Times New Roman" w:cs="Times New Roman"/>
          <w:sz w:val="26"/>
          <w:szCs w:val="26"/>
        </w:rPr>
        <w:t>ние на следующее: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1) фамилия, имя и отчество гражданина, служащего (работника), предста</w:t>
      </w:r>
      <w:r w:rsidRPr="009B5EA2">
        <w:rPr>
          <w:rFonts w:ascii="Times New Roman" w:hAnsi="Times New Roman" w:cs="Times New Roman"/>
          <w:sz w:val="26"/>
          <w:szCs w:val="26"/>
        </w:rPr>
        <w:t>в</w:t>
      </w:r>
      <w:r w:rsidRPr="009B5EA2">
        <w:rPr>
          <w:rFonts w:ascii="Times New Roman" w:hAnsi="Times New Roman" w:cs="Times New Roman"/>
          <w:sz w:val="26"/>
          <w:szCs w:val="26"/>
        </w:rPr>
        <w:t>ляющего сведения, его супруги и несовершеннолетнего ребенка указываются (в именительном падеже) полностью, без сокращений в соответствии с документом, удостоверяющим личность, по состоянию на дату представления справки (реквиз</w:t>
      </w:r>
      <w:r w:rsidRPr="009B5EA2">
        <w:rPr>
          <w:rFonts w:ascii="Times New Roman" w:hAnsi="Times New Roman" w:cs="Times New Roman"/>
          <w:sz w:val="26"/>
          <w:szCs w:val="26"/>
        </w:rPr>
        <w:t>и</w:t>
      </w:r>
      <w:r w:rsidRPr="009B5EA2">
        <w:rPr>
          <w:rFonts w:ascii="Times New Roman" w:hAnsi="Times New Roman" w:cs="Times New Roman"/>
          <w:sz w:val="26"/>
          <w:szCs w:val="26"/>
        </w:rPr>
        <w:t>ты удостоверяющего личность документа указываются по состоянию на дату пре</w:t>
      </w:r>
      <w:r w:rsidRPr="009B5EA2">
        <w:rPr>
          <w:rFonts w:ascii="Times New Roman" w:hAnsi="Times New Roman" w:cs="Times New Roman"/>
          <w:sz w:val="26"/>
          <w:szCs w:val="26"/>
        </w:rPr>
        <w:t>д</w:t>
      </w:r>
      <w:r w:rsidRPr="009B5EA2">
        <w:rPr>
          <w:rFonts w:ascii="Times New Roman" w:hAnsi="Times New Roman" w:cs="Times New Roman"/>
          <w:sz w:val="26"/>
          <w:szCs w:val="26"/>
        </w:rPr>
        <w:t>ставления справки). Серия свидетельства о рождении указывается по формату: римские цифры - в латинской раскладке клавиатуры, русские буквы - в русской;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2) дата рождения (год рождения) указывается в соответствии с записью в д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>кументе, удостоверяющем личность;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3) место службы (работы) и замещаемая (занимаемая) должность указываются в соответствии с приказом о назначении и служебным контрактом (трудовым дог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>вором) на отчетную дату (в случае, если в период декларационной кампании (с 1 января по 1 (30) апреля года, следующего за отчетным) наименование замещаемой (</w:t>
      </w:r>
      <w:proofErr w:type="gramStart"/>
      <w:r w:rsidRPr="009B5EA2">
        <w:rPr>
          <w:rFonts w:ascii="Times New Roman" w:hAnsi="Times New Roman" w:cs="Times New Roman"/>
          <w:sz w:val="26"/>
          <w:szCs w:val="26"/>
        </w:rPr>
        <w:t xml:space="preserve">занимаемой) </w:t>
      </w:r>
      <w:proofErr w:type="gramEnd"/>
      <w:r w:rsidRPr="009B5EA2">
        <w:rPr>
          <w:rFonts w:ascii="Times New Roman" w:hAnsi="Times New Roman" w:cs="Times New Roman"/>
          <w:sz w:val="26"/>
          <w:szCs w:val="26"/>
        </w:rPr>
        <w:t>должности изменилось, то указывается должность, замещаемая (з</w:t>
      </w:r>
      <w:r w:rsidRPr="009B5EA2">
        <w:rPr>
          <w:rFonts w:ascii="Times New Roman" w:hAnsi="Times New Roman" w:cs="Times New Roman"/>
          <w:sz w:val="26"/>
          <w:szCs w:val="26"/>
        </w:rPr>
        <w:t>а</w:t>
      </w:r>
      <w:r w:rsidRPr="009B5EA2">
        <w:rPr>
          <w:rFonts w:ascii="Times New Roman" w:hAnsi="Times New Roman" w:cs="Times New Roman"/>
          <w:sz w:val="26"/>
          <w:szCs w:val="26"/>
        </w:rPr>
        <w:t>нимаемая) 31 декабря отчетного года). При заполнении справки гражданином, не осуществляющим трудовую деятельность в установленном порядке, претенду</w:t>
      </w:r>
      <w:r w:rsidRPr="009B5EA2">
        <w:rPr>
          <w:rFonts w:ascii="Times New Roman" w:hAnsi="Times New Roman" w:cs="Times New Roman"/>
          <w:sz w:val="26"/>
          <w:szCs w:val="26"/>
        </w:rPr>
        <w:t>ю</w:t>
      </w:r>
      <w:r w:rsidRPr="009B5EA2">
        <w:rPr>
          <w:rFonts w:ascii="Times New Roman" w:hAnsi="Times New Roman" w:cs="Times New Roman"/>
          <w:sz w:val="26"/>
          <w:szCs w:val="26"/>
        </w:rPr>
        <w:t>щим на замещение вакантной должности, в графе место службы (работы) указыв</w:t>
      </w:r>
      <w:r w:rsidRPr="009B5EA2">
        <w:rPr>
          <w:rFonts w:ascii="Times New Roman" w:hAnsi="Times New Roman" w:cs="Times New Roman"/>
          <w:sz w:val="26"/>
          <w:szCs w:val="26"/>
        </w:rPr>
        <w:t>а</w:t>
      </w:r>
      <w:r w:rsidRPr="009B5EA2">
        <w:rPr>
          <w:rFonts w:ascii="Times New Roman" w:hAnsi="Times New Roman" w:cs="Times New Roman"/>
          <w:sz w:val="26"/>
          <w:szCs w:val="26"/>
        </w:rPr>
        <w:t xml:space="preserve">ется: "временно </w:t>
      </w:r>
      <w:proofErr w:type="gramStart"/>
      <w:r w:rsidRPr="009B5EA2">
        <w:rPr>
          <w:rFonts w:ascii="Times New Roman" w:hAnsi="Times New Roman" w:cs="Times New Roman"/>
          <w:sz w:val="26"/>
          <w:szCs w:val="26"/>
        </w:rPr>
        <w:t>неработающий</w:t>
      </w:r>
      <w:proofErr w:type="gramEnd"/>
      <w:r w:rsidRPr="009B5EA2">
        <w:rPr>
          <w:rFonts w:ascii="Times New Roman" w:hAnsi="Times New Roman" w:cs="Times New Roman"/>
          <w:sz w:val="26"/>
          <w:szCs w:val="26"/>
        </w:rPr>
        <w:t>, претендующий на замещение "наименование должности".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Если сведения представляются в отношении несовершеннолетнего ребенка, то в графе "род занятий" рекомендуется указывать образовательное учреждение, во</w:t>
      </w:r>
      <w:r w:rsidRPr="009B5EA2">
        <w:rPr>
          <w:rFonts w:ascii="Times New Roman" w:hAnsi="Times New Roman" w:cs="Times New Roman"/>
          <w:sz w:val="26"/>
          <w:szCs w:val="26"/>
        </w:rPr>
        <w:t>с</w:t>
      </w:r>
      <w:r w:rsidRPr="009B5EA2">
        <w:rPr>
          <w:rFonts w:ascii="Times New Roman" w:hAnsi="Times New Roman" w:cs="Times New Roman"/>
          <w:sz w:val="26"/>
          <w:szCs w:val="26"/>
        </w:rPr>
        <w:t>питанником (учащимся) которого он является, или "находится на домашнем восп</w:t>
      </w:r>
      <w:r w:rsidRPr="009B5EA2">
        <w:rPr>
          <w:rFonts w:ascii="Times New Roman" w:hAnsi="Times New Roman" w:cs="Times New Roman"/>
          <w:sz w:val="26"/>
          <w:szCs w:val="26"/>
        </w:rPr>
        <w:t>и</w:t>
      </w:r>
      <w:r w:rsidRPr="009B5EA2">
        <w:rPr>
          <w:rFonts w:ascii="Times New Roman" w:hAnsi="Times New Roman" w:cs="Times New Roman"/>
          <w:sz w:val="26"/>
          <w:szCs w:val="26"/>
        </w:rPr>
        <w:t>тании".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При представлении сведений в отношении лиц, которые не имеют работы и заработка, зарегистрированы в органах службы занятости в целях поиска подход</w:t>
      </w:r>
      <w:r w:rsidRPr="009B5EA2">
        <w:rPr>
          <w:rFonts w:ascii="Times New Roman" w:hAnsi="Times New Roman" w:cs="Times New Roman"/>
          <w:sz w:val="26"/>
          <w:szCs w:val="26"/>
        </w:rPr>
        <w:t>я</w:t>
      </w:r>
      <w:r w:rsidRPr="009B5EA2">
        <w:rPr>
          <w:rFonts w:ascii="Times New Roman" w:hAnsi="Times New Roman" w:cs="Times New Roman"/>
          <w:sz w:val="26"/>
          <w:szCs w:val="26"/>
        </w:rPr>
        <w:t>щей работы, ищут работу и готовы приступить к ней, в графе "род занятий" рек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>мендуется указывать "безработный"; в случае если лицо не имеет работу и зараб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>ток и при этом не зарегистрировано в органах службы занятости, то в графе "род занятий" рекомендуется указывать "временно неработающий" или "домохозяйка" ("домохозяин");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Лицу, осуществляющему уход за нетрудоспособными гражданами, в рассма</w:t>
      </w:r>
      <w:r w:rsidRPr="009B5EA2">
        <w:rPr>
          <w:rFonts w:ascii="Times New Roman" w:hAnsi="Times New Roman" w:cs="Times New Roman"/>
          <w:sz w:val="26"/>
          <w:szCs w:val="26"/>
        </w:rPr>
        <w:t>т</w:t>
      </w:r>
      <w:r w:rsidRPr="009B5EA2">
        <w:rPr>
          <w:rFonts w:ascii="Times New Roman" w:hAnsi="Times New Roman" w:cs="Times New Roman"/>
          <w:sz w:val="26"/>
          <w:szCs w:val="26"/>
        </w:rPr>
        <w:t>риваемой графе рекомендуется указывать "осуществляющий уход за нетрудосп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>собным гражданином".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4) при наличии на дату представления справки нескольких мест работы на т</w:t>
      </w:r>
      <w:r w:rsidRPr="009B5EA2">
        <w:rPr>
          <w:rFonts w:ascii="Times New Roman" w:hAnsi="Times New Roman" w:cs="Times New Roman"/>
          <w:sz w:val="26"/>
          <w:szCs w:val="26"/>
        </w:rPr>
        <w:t>и</w:t>
      </w:r>
      <w:r w:rsidRPr="009B5EA2">
        <w:rPr>
          <w:rFonts w:ascii="Times New Roman" w:hAnsi="Times New Roman" w:cs="Times New Roman"/>
          <w:sz w:val="26"/>
          <w:szCs w:val="26"/>
        </w:rPr>
        <w:lastRenderedPageBreak/>
        <w:t>тульном листе обязательно указывается основное место работы, т.е. организация, в которой находится трудовая книжка. При этом рекомендуется указать и иные места работы.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При заполнении справки лицом, только выполняющим работы и (или) оказ</w:t>
      </w:r>
      <w:r w:rsidRPr="009B5EA2">
        <w:rPr>
          <w:rFonts w:ascii="Times New Roman" w:hAnsi="Times New Roman" w:cs="Times New Roman"/>
          <w:sz w:val="26"/>
          <w:szCs w:val="26"/>
        </w:rPr>
        <w:t>ы</w:t>
      </w:r>
      <w:r w:rsidRPr="009B5EA2">
        <w:rPr>
          <w:rFonts w:ascii="Times New Roman" w:hAnsi="Times New Roman" w:cs="Times New Roman"/>
          <w:sz w:val="26"/>
          <w:szCs w:val="26"/>
        </w:rPr>
        <w:t>вающим услуги на основании договоров гражданско-правового характера (</w:t>
      </w:r>
      <w:proofErr w:type="spellStart"/>
      <w:r w:rsidRPr="009B5EA2">
        <w:rPr>
          <w:rFonts w:ascii="Times New Roman" w:hAnsi="Times New Roman" w:cs="Times New Roman"/>
          <w:sz w:val="26"/>
          <w:szCs w:val="26"/>
        </w:rPr>
        <w:t>самоз</w:t>
      </w:r>
      <w:r w:rsidRPr="009B5EA2">
        <w:rPr>
          <w:rFonts w:ascii="Times New Roman" w:hAnsi="Times New Roman" w:cs="Times New Roman"/>
          <w:sz w:val="26"/>
          <w:szCs w:val="26"/>
        </w:rPr>
        <w:t>а</w:t>
      </w:r>
      <w:r w:rsidRPr="009B5EA2">
        <w:rPr>
          <w:rFonts w:ascii="Times New Roman" w:hAnsi="Times New Roman" w:cs="Times New Roman"/>
          <w:sz w:val="26"/>
          <w:szCs w:val="26"/>
        </w:rPr>
        <w:t>нятые</w:t>
      </w:r>
      <w:proofErr w:type="spellEnd"/>
      <w:r w:rsidRPr="009B5EA2">
        <w:rPr>
          <w:rFonts w:ascii="Times New Roman" w:hAnsi="Times New Roman" w:cs="Times New Roman"/>
          <w:sz w:val="26"/>
          <w:szCs w:val="26"/>
        </w:rPr>
        <w:t xml:space="preserve"> граждане, работающие без трудовой книжки), рекомендуется указывать "выполнение работ (оказание услуг) в сфере (указывается наименование соответс</w:t>
      </w:r>
      <w:r w:rsidRPr="009B5EA2">
        <w:rPr>
          <w:rFonts w:ascii="Times New Roman" w:hAnsi="Times New Roman" w:cs="Times New Roman"/>
          <w:sz w:val="26"/>
          <w:szCs w:val="26"/>
        </w:rPr>
        <w:t>т</w:t>
      </w:r>
      <w:r w:rsidRPr="009B5EA2">
        <w:rPr>
          <w:rFonts w:ascii="Times New Roman" w:hAnsi="Times New Roman" w:cs="Times New Roman"/>
          <w:sz w:val="26"/>
          <w:szCs w:val="26"/>
        </w:rPr>
        <w:t>вующей сферы)";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5) адрес места регистрации указывается по состоянию на дату представления справки на основании записи в паспорте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>вый индекс). При наличии временной регистрации ее адрес указывается в скобках (в СПО "Справки БК" - в графе "доп. раздел"). При отсутствии постоянной регис</w:t>
      </w:r>
      <w:r w:rsidRPr="009B5EA2">
        <w:rPr>
          <w:rFonts w:ascii="Times New Roman" w:hAnsi="Times New Roman" w:cs="Times New Roman"/>
          <w:sz w:val="26"/>
          <w:szCs w:val="26"/>
        </w:rPr>
        <w:t>т</w:t>
      </w:r>
      <w:r w:rsidRPr="009B5EA2">
        <w:rPr>
          <w:rFonts w:ascii="Times New Roman" w:hAnsi="Times New Roman" w:cs="Times New Roman"/>
          <w:sz w:val="26"/>
          <w:szCs w:val="26"/>
        </w:rPr>
        <w:t xml:space="preserve">рации указывается </w:t>
      </w:r>
      <w:proofErr w:type="gramStart"/>
      <w:r w:rsidRPr="009B5EA2">
        <w:rPr>
          <w:rFonts w:ascii="Times New Roman" w:hAnsi="Times New Roman" w:cs="Times New Roman"/>
          <w:sz w:val="26"/>
          <w:szCs w:val="26"/>
        </w:rPr>
        <w:t>временная</w:t>
      </w:r>
      <w:proofErr w:type="gramEnd"/>
      <w:r w:rsidRPr="009B5EA2">
        <w:rPr>
          <w:rFonts w:ascii="Times New Roman" w:hAnsi="Times New Roman" w:cs="Times New Roman"/>
          <w:sz w:val="26"/>
          <w:szCs w:val="26"/>
        </w:rPr>
        <w:t xml:space="preserve"> (по паспорту). В случае если служащий (работник), гражданин, член семьи не проживает по адресу места регистрации, в скобках ук</w:t>
      </w:r>
      <w:r w:rsidRPr="009B5EA2">
        <w:rPr>
          <w:rFonts w:ascii="Times New Roman" w:hAnsi="Times New Roman" w:cs="Times New Roman"/>
          <w:sz w:val="26"/>
          <w:szCs w:val="26"/>
        </w:rPr>
        <w:t>а</w:t>
      </w:r>
      <w:r w:rsidRPr="009B5EA2">
        <w:rPr>
          <w:rFonts w:ascii="Times New Roman" w:hAnsi="Times New Roman" w:cs="Times New Roman"/>
          <w:sz w:val="26"/>
          <w:szCs w:val="26"/>
        </w:rPr>
        <w:t>зывается адрес фактического проживания (в СПО "Справки БК" - в графе "доп. раздел").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B5EA2">
        <w:rPr>
          <w:rFonts w:ascii="Times New Roman" w:hAnsi="Times New Roman" w:cs="Times New Roman"/>
          <w:sz w:val="26"/>
          <w:szCs w:val="26"/>
        </w:rPr>
        <w:t>Неуказание</w:t>
      </w:r>
      <w:proofErr w:type="spellEnd"/>
      <w:r w:rsidRPr="009B5EA2">
        <w:rPr>
          <w:rFonts w:ascii="Times New Roman" w:hAnsi="Times New Roman" w:cs="Times New Roman"/>
          <w:sz w:val="26"/>
          <w:szCs w:val="26"/>
        </w:rPr>
        <w:t xml:space="preserve"> страхового номера индивидуального лицевого счета (СНИЛС) в справке, заполняемой с использованием СПО "Справки БК", не является наруш</w:t>
      </w:r>
      <w:r w:rsidRPr="009B5EA2">
        <w:rPr>
          <w:rFonts w:ascii="Times New Roman" w:hAnsi="Times New Roman" w:cs="Times New Roman"/>
          <w:sz w:val="26"/>
          <w:szCs w:val="26"/>
        </w:rPr>
        <w:t>е</w:t>
      </w:r>
      <w:r w:rsidRPr="009B5EA2">
        <w:rPr>
          <w:rFonts w:ascii="Times New Roman" w:hAnsi="Times New Roman" w:cs="Times New Roman"/>
          <w:sz w:val="26"/>
          <w:szCs w:val="26"/>
        </w:rPr>
        <w:t>нием.</w:t>
      </w:r>
    </w:p>
    <w:p w:rsidR="00481818" w:rsidRPr="009B5EA2" w:rsidRDefault="004818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1818" w:rsidRPr="009B5EA2" w:rsidRDefault="00481818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РАЗДЕЛ 1. СВЕДЕНИЯ О ДОХОДАХ</w:t>
      </w:r>
    </w:p>
    <w:p w:rsidR="00481818" w:rsidRPr="009B5EA2" w:rsidRDefault="004818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1818" w:rsidRPr="009B5EA2" w:rsidRDefault="004818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39. При заполнении данного </w:t>
      </w:r>
      <w:hyperlink r:id="rId21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раздела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справки не следует руководствоваться только содержанием термина "доход", определенным в </w:t>
      </w:r>
      <w:hyperlink r:id="rId22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статье 41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Налогового к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>декса Российской Федерации, поскольку в целях представления сведений под "д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>ходом" применяется более широкое понятие. Примеры подлежащих отражению доходов, имевших место в отчетном периоде, представлены ниже. Полученные д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>ходы, в том числе по основному месту работы, указываются без вычета налога на доходы физических лиц.</w:t>
      </w:r>
    </w:p>
    <w:p w:rsidR="00481818" w:rsidRPr="009B5EA2" w:rsidRDefault="004818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1818" w:rsidRPr="009B5EA2" w:rsidRDefault="0048181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Доход по основному месту работы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40. В данной </w:t>
      </w:r>
      <w:hyperlink r:id="rId23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строке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указывается доход, полученный служащим (работником) в том государственном органе (организации), в котором он замещает должность на отчетную дату. Указанию подлежит общая сумма дохода, содержащаяся в справке по </w:t>
      </w:r>
      <w:hyperlink r:id="rId24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форме 2-НДФЛ</w:t>
        </w:r>
      </w:hyperlink>
      <w:r w:rsidRPr="009B5EA2">
        <w:rPr>
          <w:rFonts w:ascii="Times New Roman" w:hAnsi="Times New Roman" w:cs="Times New Roman"/>
          <w:sz w:val="26"/>
          <w:szCs w:val="26"/>
        </w:rPr>
        <w:t>, выдаваемой по месту службы (работы) (графа 5.1 "Общая су</w:t>
      </w:r>
      <w:r w:rsidRPr="009B5EA2">
        <w:rPr>
          <w:rFonts w:ascii="Times New Roman" w:hAnsi="Times New Roman" w:cs="Times New Roman"/>
          <w:sz w:val="26"/>
          <w:szCs w:val="26"/>
        </w:rPr>
        <w:t>м</w:t>
      </w:r>
      <w:r w:rsidRPr="009B5EA2">
        <w:rPr>
          <w:rFonts w:ascii="Times New Roman" w:hAnsi="Times New Roman" w:cs="Times New Roman"/>
          <w:sz w:val="26"/>
          <w:szCs w:val="26"/>
        </w:rPr>
        <w:t xml:space="preserve">ма дохода"). Если по основному месту работы получен доход, который не включен в справку по </w:t>
      </w:r>
      <w:hyperlink r:id="rId25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форме 2-НДФЛ</w:t>
        </w:r>
      </w:hyperlink>
      <w:r w:rsidRPr="009B5EA2">
        <w:rPr>
          <w:rFonts w:ascii="Times New Roman" w:hAnsi="Times New Roman" w:cs="Times New Roman"/>
          <w:sz w:val="26"/>
          <w:szCs w:val="26"/>
        </w:rPr>
        <w:t>, он подлежит указанию в иных доходах.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Служащий (работник) может представить пояснения, если его доходы, ук</w:t>
      </w:r>
      <w:r w:rsidRPr="009B5EA2">
        <w:rPr>
          <w:rFonts w:ascii="Times New Roman" w:hAnsi="Times New Roman" w:cs="Times New Roman"/>
          <w:sz w:val="26"/>
          <w:szCs w:val="26"/>
        </w:rPr>
        <w:t>а</w:t>
      </w:r>
      <w:r w:rsidRPr="009B5EA2">
        <w:rPr>
          <w:rFonts w:ascii="Times New Roman" w:hAnsi="Times New Roman" w:cs="Times New Roman"/>
          <w:sz w:val="26"/>
          <w:szCs w:val="26"/>
        </w:rPr>
        <w:t xml:space="preserve">занные в </w:t>
      </w:r>
      <w:hyperlink r:id="rId26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разделе 1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справки и в справке по </w:t>
      </w:r>
      <w:hyperlink r:id="rId27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форме 2-НДФЛ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отличаются, и прил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>жить их к справке.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lastRenderedPageBreak/>
        <w:t>41. В том случае, если замещение государственной должности или муниц</w:t>
      </w:r>
      <w:r w:rsidRPr="009B5EA2">
        <w:rPr>
          <w:rFonts w:ascii="Times New Roman" w:hAnsi="Times New Roman" w:cs="Times New Roman"/>
          <w:sz w:val="26"/>
          <w:szCs w:val="26"/>
        </w:rPr>
        <w:t>и</w:t>
      </w:r>
      <w:r w:rsidRPr="009B5EA2">
        <w:rPr>
          <w:rFonts w:ascii="Times New Roman" w:hAnsi="Times New Roman" w:cs="Times New Roman"/>
          <w:sz w:val="26"/>
          <w:szCs w:val="26"/>
        </w:rPr>
        <w:t>пальной должности,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</w:t>
      </w:r>
      <w:r w:rsidRPr="009B5EA2">
        <w:rPr>
          <w:rFonts w:ascii="Times New Roman" w:hAnsi="Times New Roman" w:cs="Times New Roman"/>
          <w:sz w:val="26"/>
          <w:szCs w:val="26"/>
        </w:rPr>
        <w:t>а</w:t>
      </w:r>
      <w:r w:rsidRPr="009B5EA2">
        <w:rPr>
          <w:rFonts w:ascii="Times New Roman" w:hAnsi="Times New Roman" w:cs="Times New Roman"/>
          <w:sz w:val="26"/>
          <w:szCs w:val="26"/>
        </w:rPr>
        <w:t xml:space="preserve">зывается в </w:t>
      </w:r>
      <w:hyperlink r:id="rId28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строке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"иные доходы". При этом в </w:t>
      </w:r>
      <w:hyperlink r:id="rId29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графе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"вид дохода" указывается пр</w:t>
      </w:r>
      <w:r w:rsidRPr="009B5EA2">
        <w:rPr>
          <w:rFonts w:ascii="Times New Roman" w:hAnsi="Times New Roman" w:cs="Times New Roman"/>
          <w:sz w:val="26"/>
          <w:szCs w:val="26"/>
        </w:rPr>
        <w:t>е</w:t>
      </w:r>
      <w:r w:rsidRPr="009B5EA2">
        <w:rPr>
          <w:rFonts w:ascii="Times New Roman" w:hAnsi="Times New Roman" w:cs="Times New Roman"/>
          <w:sz w:val="26"/>
          <w:szCs w:val="26"/>
        </w:rPr>
        <w:t>дыдущее место работы.</w:t>
      </w:r>
    </w:p>
    <w:p w:rsidR="00481818" w:rsidRPr="009B5EA2" w:rsidRDefault="004818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1818" w:rsidRPr="009B5EA2" w:rsidRDefault="0048181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Особенности заполнения данного раздела отдельными категориями лиц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215"/>
      <w:bookmarkEnd w:id="4"/>
      <w:r w:rsidRPr="009B5EA2">
        <w:rPr>
          <w:rFonts w:ascii="Times New Roman" w:hAnsi="Times New Roman" w:cs="Times New Roman"/>
          <w:sz w:val="26"/>
          <w:szCs w:val="26"/>
        </w:rPr>
        <w:t>42. Представление сведений в отношении лица, зарегистрированного в качес</w:t>
      </w:r>
      <w:r w:rsidRPr="009B5EA2">
        <w:rPr>
          <w:rFonts w:ascii="Times New Roman" w:hAnsi="Times New Roman" w:cs="Times New Roman"/>
          <w:sz w:val="26"/>
          <w:szCs w:val="26"/>
        </w:rPr>
        <w:t>т</w:t>
      </w:r>
      <w:r w:rsidRPr="009B5EA2">
        <w:rPr>
          <w:rFonts w:ascii="Times New Roman" w:hAnsi="Times New Roman" w:cs="Times New Roman"/>
          <w:sz w:val="26"/>
          <w:szCs w:val="26"/>
        </w:rPr>
        <w:t>ве индивидуального предпринимателя, применяющего специальные налоговые р</w:t>
      </w:r>
      <w:r w:rsidRPr="009B5EA2">
        <w:rPr>
          <w:rFonts w:ascii="Times New Roman" w:hAnsi="Times New Roman" w:cs="Times New Roman"/>
          <w:sz w:val="26"/>
          <w:szCs w:val="26"/>
        </w:rPr>
        <w:t>е</w:t>
      </w:r>
      <w:r w:rsidRPr="009B5EA2">
        <w:rPr>
          <w:rFonts w:ascii="Times New Roman" w:hAnsi="Times New Roman" w:cs="Times New Roman"/>
          <w:sz w:val="26"/>
          <w:szCs w:val="26"/>
        </w:rPr>
        <w:t>жимы: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1) при применении системы налогообложения в виде единого налога на вм</w:t>
      </w:r>
      <w:r w:rsidRPr="009B5EA2">
        <w:rPr>
          <w:rFonts w:ascii="Times New Roman" w:hAnsi="Times New Roman" w:cs="Times New Roman"/>
          <w:sz w:val="26"/>
          <w:szCs w:val="26"/>
        </w:rPr>
        <w:t>е</w:t>
      </w:r>
      <w:r w:rsidRPr="009B5EA2">
        <w:rPr>
          <w:rFonts w:ascii="Times New Roman" w:hAnsi="Times New Roman" w:cs="Times New Roman"/>
          <w:sz w:val="26"/>
          <w:szCs w:val="26"/>
        </w:rPr>
        <w:t>ненный доход для отдельных видов деятельности (ЕНВД) в качестве "дохода" ук</w:t>
      </w:r>
      <w:r w:rsidRPr="009B5EA2">
        <w:rPr>
          <w:rFonts w:ascii="Times New Roman" w:hAnsi="Times New Roman" w:cs="Times New Roman"/>
          <w:sz w:val="26"/>
          <w:szCs w:val="26"/>
        </w:rPr>
        <w:t>а</w:t>
      </w:r>
      <w:r w:rsidRPr="009B5EA2">
        <w:rPr>
          <w:rFonts w:ascii="Times New Roman" w:hAnsi="Times New Roman" w:cs="Times New Roman"/>
          <w:sz w:val="26"/>
          <w:szCs w:val="26"/>
        </w:rPr>
        <w:t>зывается величина вмененного дохода;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2) при применении упрощенной системы налогообложения (УСН) в качестве "дохода"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налогообложения. При этом служащий (работник) может представить пояснения по существу доходов от предприним</w:t>
      </w:r>
      <w:r w:rsidRPr="009B5EA2">
        <w:rPr>
          <w:rFonts w:ascii="Times New Roman" w:hAnsi="Times New Roman" w:cs="Times New Roman"/>
          <w:sz w:val="26"/>
          <w:szCs w:val="26"/>
        </w:rPr>
        <w:t>а</w:t>
      </w:r>
      <w:r w:rsidRPr="009B5EA2">
        <w:rPr>
          <w:rFonts w:ascii="Times New Roman" w:hAnsi="Times New Roman" w:cs="Times New Roman"/>
          <w:sz w:val="26"/>
          <w:szCs w:val="26"/>
        </w:rPr>
        <w:t>тельской деятельности, полученных им или членами его семьи, и приложить их к справке.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43. При заполнении данного </w:t>
      </w:r>
      <w:hyperlink r:id="rId30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раздела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лицом, замещающим муниципальную должность на непостоянной основе, указывается доход по основному месту раб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>ты.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44. </w:t>
      </w:r>
      <w:proofErr w:type="gramStart"/>
      <w:r w:rsidRPr="009B5EA2">
        <w:rPr>
          <w:rFonts w:ascii="Times New Roman" w:hAnsi="Times New Roman" w:cs="Times New Roman"/>
          <w:sz w:val="26"/>
          <w:szCs w:val="26"/>
        </w:rPr>
        <w:t>В качестве "дохода" лица, являющегося нотариусом, занимающимся час</w:t>
      </w:r>
      <w:r w:rsidRPr="009B5EA2">
        <w:rPr>
          <w:rFonts w:ascii="Times New Roman" w:hAnsi="Times New Roman" w:cs="Times New Roman"/>
          <w:sz w:val="26"/>
          <w:szCs w:val="26"/>
        </w:rPr>
        <w:t>т</w:t>
      </w:r>
      <w:r w:rsidRPr="009B5EA2">
        <w:rPr>
          <w:rFonts w:ascii="Times New Roman" w:hAnsi="Times New Roman" w:cs="Times New Roman"/>
          <w:sz w:val="26"/>
          <w:szCs w:val="26"/>
        </w:rPr>
        <w:t>ной практикой, указываются денежные средства, полученные им за совершение н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>тариальных действий и оказание услуг правового и технического характера, другие финансовые поступления в связи с осуществляемой деятельностью, не противор</w:t>
      </w:r>
      <w:r w:rsidRPr="009B5EA2">
        <w:rPr>
          <w:rFonts w:ascii="Times New Roman" w:hAnsi="Times New Roman" w:cs="Times New Roman"/>
          <w:sz w:val="26"/>
          <w:szCs w:val="26"/>
        </w:rPr>
        <w:t>е</w:t>
      </w:r>
      <w:r w:rsidRPr="009B5EA2">
        <w:rPr>
          <w:rFonts w:ascii="Times New Roman" w:hAnsi="Times New Roman" w:cs="Times New Roman"/>
          <w:sz w:val="26"/>
          <w:szCs w:val="26"/>
        </w:rPr>
        <w:t>чащие законодательству Российской Федерации.</w:t>
      </w:r>
      <w:proofErr w:type="gramEnd"/>
    </w:p>
    <w:p w:rsidR="00481818" w:rsidRPr="009B5EA2" w:rsidRDefault="004818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1818" w:rsidRPr="009B5EA2" w:rsidRDefault="0048181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Доход от педагогической и научной деятельности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45. </w:t>
      </w:r>
      <w:proofErr w:type="gramStart"/>
      <w:r w:rsidRPr="009B5EA2">
        <w:rPr>
          <w:rFonts w:ascii="Times New Roman" w:hAnsi="Times New Roman" w:cs="Times New Roman"/>
          <w:sz w:val="26"/>
          <w:szCs w:val="26"/>
        </w:rPr>
        <w:t xml:space="preserve">В данной </w:t>
      </w:r>
      <w:hyperlink r:id="rId31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строке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указывается сумма дохода от педагогической деятельн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 xml:space="preserve">сти (сумма дохода, содержащаяся в справке по </w:t>
      </w:r>
      <w:hyperlink r:id="rId32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форме 2-НДФЛ</w:t>
        </w:r>
      </w:hyperlink>
      <w:r w:rsidRPr="009B5EA2">
        <w:rPr>
          <w:rFonts w:ascii="Times New Roman" w:hAnsi="Times New Roman" w:cs="Times New Roman"/>
          <w:sz w:val="26"/>
          <w:szCs w:val="26"/>
        </w:rPr>
        <w:t>, выданной по месту преподавания) и дохода от научной деятельности (доходы, полученные по резул</w:t>
      </w:r>
      <w:r w:rsidRPr="009B5EA2">
        <w:rPr>
          <w:rFonts w:ascii="Times New Roman" w:hAnsi="Times New Roman" w:cs="Times New Roman"/>
          <w:sz w:val="26"/>
          <w:szCs w:val="26"/>
        </w:rPr>
        <w:t>ь</w:t>
      </w:r>
      <w:r w:rsidRPr="009B5EA2">
        <w:rPr>
          <w:rFonts w:ascii="Times New Roman" w:hAnsi="Times New Roman" w:cs="Times New Roman"/>
          <w:sz w:val="26"/>
          <w:szCs w:val="26"/>
        </w:rPr>
        <w:t>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</w:t>
      </w:r>
      <w:proofErr w:type="gramEnd"/>
      <w:r w:rsidRPr="009B5EA2">
        <w:rPr>
          <w:rFonts w:ascii="Times New Roman" w:hAnsi="Times New Roman" w:cs="Times New Roman"/>
          <w:sz w:val="26"/>
          <w:szCs w:val="26"/>
        </w:rPr>
        <w:t>.д.).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46. </w:t>
      </w:r>
      <w:proofErr w:type="gramStart"/>
      <w:r w:rsidRPr="009B5EA2">
        <w:rPr>
          <w:rFonts w:ascii="Times New Roman" w:hAnsi="Times New Roman" w:cs="Times New Roman"/>
          <w:sz w:val="26"/>
          <w:szCs w:val="26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</w:t>
      </w:r>
      <w:r w:rsidRPr="009B5EA2">
        <w:rPr>
          <w:rFonts w:ascii="Times New Roman" w:hAnsi="Times New Roman" w:cs="Times New Roman"/>
          <w:sz w:val="26"/>
          <w:szCs w:val="26"/>
        </w:rPr>
        <w:t>ь</w:t>
      </w:r>
      <w:r w:rsidRPr="009B5EA2">
        <w:rPr>
          <w:rFonts w:ascii="Times New Roman" w:hAnsi="Times New Roman" w:cs="Times New Roman"/>
          <w:sz w:val="26"/>
          <w:szCs w:val="26"/>
        </w:rPr>
        <w:t xml:space="preserve">ной организации), то сведения о полученных от нее доходах следует указывать в </w:t>
      </w:r>
      <w:hyperlink r:id="rId33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графе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"Доход по основному месту работы", а не в </w:t>
      </w:r>
      <w:hyperlink r:id="rId34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графе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"Доход от педагогической </w:t>
      </w:r>
      <w:r w:rsidRPr="009B5EA2">
        <w:rPr>
          <w:rFonts w:ascii="Times New Roman" w:hAnsi="Times New Roman" w:cs="Times New Roman"/>
          <w:sz w:val="26"/>
          <w:szCs w:val="26"/>
        </w:rPr>
        <w:lastRenderedPageBreak/>
        <w:t>и научной деятельности".</w:t>
      </w:r>
      <w:proofErr w:type="gramEnd"/>
    </w:p>
    <w:p w:rsidR="00481818" w:rsidRPr="009B5EA2" w:rsidRDefault="004818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1818" w:rsidRPr="009B5EA2" w:rsidRDefault="0048181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Доход от иной творческой деятельности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47. </w:t>
      </w:r>
      <w:proofErr w:type="gramStart"/>
      <w:r w:rsidRPr="009B5EA2">
        <w:rPr>
          <w:rFonts w:ascii="Times New Roman" w:hAnsi="Times New Roman" w:cs="Times New Roman"/>
          <w:sz w:val="26"/>
          <w:szCs w:val="26"/>
        </w:rPr>
        <w:t xml:space="preserve">В данной </w:t>
      </w:r>
      <w:hyperlink r:id="rId35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строке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>торабот для печати, произведений архитектуры и дизайна, произведений скульпт</w:t>
      </w:r>
      <w:r w:rsidRPr="009B5EA2">
        <w:rPr>
          <w:rFonts w:ascii="Times New Roman" w:hAnsi="Times New Roman" w:cs="Times New Roman"/>
          <w:sz w:val="26"/>
          <w:szCs w:val="26"/>
        </w:rPr>
        <w:t>у</w:t>
      </w:r>
      <w:r w:rsidRPr="009B5EA2">
        <w:rPr>
          <w:rFonts w:ascii="Times New Roman" w:hAnsi="Times New Roman" w:cs="Times New Roman"/>
          <w:sz w:val="26"/>
          <w:szCs w:val="26"/>
        </w:rPr>
        <w:t>ры, аудиовизуальных произведений (видео-, теле- и кинофильмов), музыкальных произведений, гонорары за участие в съемках и т.д.</w:t>
      </w:r>
      <w:proofErr w:type="gramEnd"/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48. Подлежат указанию в </w:t>
      </w:r>
      <w:hyperlink r:id="rId36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строках 2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, </w:t>
      </w:r>
      <w:hyperlink r:id="rId37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3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суммы, полученные в виде грантов, пр</w:t>
      </w:r>
      <w:r w:rsidRPr="009B5EA2">
        <w:rPr>
          <w:rFonts w:ascii="Times New Roman" w:hAnsi="Times New Roman" w:cs="Times New Roman"/>
          <w:sz w:val="26"/>
          <w:szCs w:val="26"/>
        </w:rPr>
        <w:t>е</w:t>
      </w:r>
      <w:r w:rsidRPr="009B5EA2">
        <w:rPr>
          <w:rFonts w:ascii="Times New Roman" w:hAnsi="Times New Roman" w:cs="Times New Roman"/>
          <w:sz w:val="26"/>
          <w:szCs w:val="26"/>
        </w:rPr>
        <w:t>доставляемых для поддержки науки и образования, культуры и искусства в Ро</w:t>
      </w:r>
      <w:r w:rsidRPr="009B5EA2">
        <w:rPr>
          <w:rFonts w:ascii="Times New Roman" w:hAnsi="Times New Roman" w:cs="Times New Roman"/>
          <w:sz w:val="26"/>
          <w:szCs w:val="26"/>
        </w:rPr>
        <w:t>с</w:t>
      </w:r>
      <w:r w:rsidRPr="009B5EA2">
        <w:rPr>
          <w:rFonts w:ascii="Times New Roman" w:hAnsi="Times New Roman" w:cs="Times New Roman"/>
          <w:sz w:val="26"/>
          <w:szCs w:val="26"/>
        </w:rPr>
        <w:t>сийской Федерации от международных и иных организаций, в виде междунаро</w:t>
      </w:r>
      <w:r w:rsidRPr="009B5EA2">
        <w:rPr>
          <w:rFonts w:ascii="Times New Roman" w:hAnsi="Times New Roman" w:cs="Times New Roman"/>
          <w:sz w:val="26"/>
          <w:szCs w:val="26"/>
        </w:rPr>
        <w:t>д</w:t>
      </w:r>
      <w:r w:rsidRPr="009B5EA2">
        <w:rPr>
          <w:rFonts w:ascii="Times New Roman" w:hAnsi="Times New Roman" w:cs="Times New Roman"/>
          <w:sz w:val="26"/>
          <w:szCs w:val="26"/>
        </w:rPr>
        <w:t>ных (и иных) премий за выдающиеся достижения в области науки и техники, лит</w:t>
      </w:r>
      <w:r w:rsidRPr="009B5EA2">
        <w:rPr>
          <w:rFonts w:ascii="Times New Roman" w:hAnsi="Times New Roman" w:cs="Times New Roman"/>
          <w:sz w:val="26"/>
          <w:szCs w:val="26"/>
        </w:rPr>
        <w:t>е</w:t>
      </w:r>
      <w:r w:rsidRPr="009B5EA2">
        <w:rPr>
          <w:rFonts w:ascii="Times New Roman" w:hAnsi="Times New Roman" w:cs="Times New Roman"/>
          <w:sz w:val="26"/>
          <w:szCs w:val="26"/>
        </w:rPr>
        <w:t>ратуры и искусства, образования, культуры и т.д.</w:t>
      </w:r>
    </w:p>
    <w:p w:rsidR="00481818" w:rsidRPr="009B5EA2" w:rsidRDefault="004818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1818" w:rsidRPr="009B5EA2" w:rsidRDefault="0048181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Доход от вкладов в банках и иных кредитных организациях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49. В данной </w:t>
      </w:r>
      <w:hyperlink r:id="rId38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строке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указывается общая сумма доходов, выплаченных в отче</w:t>
      </w:r>
      <w:r w:rsidRPr="009B5EA2">
        <w:rPr>
          <w:rFonts w:ascii="Times New Roman" w:hAnsi="Times New Roman" w:cs="Times New Roman"/>
          <w:sz w:val="26"/>
          <w:szCs w:val="26"/>
        </w:rPr>
        <w:t>т</w:t>
      </w:r>
      <w:r w:rsidRPr="009B5EA2">
        <w:rPr>
          <w:rFonts w:ascii="Times New Roman" w:hAnsi="Times New Roman" w:cs="Times New Roman"/>
          <w:sz w:val="26"/>
          <w:szCs w:val="26"/>
        </w:rPr>
        <w:t>ном периоде в виде процентов по любым вкладам (счетам) в банках и иных кр</w:t>
      </w:r>
      <w:r w:rsidRPr="009B5EA2">
        <w:rPr>
          <w:rFonts w:ascii="Times New Roman" w:hAnsi="Times New Roman" w:cs="Times New Roman"/>
          <w:sz w:val="26"/>
          <w:szCs w:val="26"/>
        </w:rPr>
        <w:t>е</w:t>
      </w:r>
      <w:r w:rsidRPr="009B5EA2">
        <w:rPr>
          <w:rFonts w:ascii="Times New Roman" w:hAnsi="Times New Roman" w:cs="Times New Roman"/>
          <w:sz w:val="26"/>
          <w:szCs w:val="26"/>
        </w:rPr>
        <w:t>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50. Сведения о наличии соответствующих банковских счетов и вкладов указ</w:t>
      </w:r>
      <w:r w:rsidRPr="009B5EA2">
        <w:rPr>
          <w:rFonts w:ascii="Times New Roman" w:hAnsi="Times New Roman" w:cs="Times New Roman"/>
          <w:sz w:val="26"/>
          <w:szCs w:val="26"/>
        </w:rPr>
        <w:t>ы</w:t>
      </w:r>
      <w:r w:rsidRPr="009B5EA2">
        <w:rPr>
          <w:rFonts w:ascii="Times New Roman" w:hAnsi="Times New Roman" w:cs="Times New Roman"/>
          <w:sz w:val="26"/>
          <w:szCs w:val="26"/>
        </w:rPr>
        <w:t xml:space="preserve">ваются в </w:t>
      </w:r>
      <w:hyperlink r:id="rId39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разделе 4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справки "Сведения о счетах в банках и иных кредитных орган</w:t>
      </w:r>
      <w:r w:rsidRPr="009B5EA2">
        <w:rPr>
          <w:rFonts w:ascii="Times New Roman" w:hAnsi="Times New Roman" w:cs="Times New Roman"/>
          <w:sz w:val="26"/>
          <w:szCs w:val="26"/>
        </w:rPr>
        <w:t>и</w:t>
      </w:r>
      <w:r w:rsidRPr="009B5EA2">
        <w:rPr>
          <w:rFonts w:ascii="Times New Roman" w:hAnsi="Times New Roman" w:cs="Times New Roman"/>
          <w:sz w:val="26"/>
          <w:szCs w:val="26"/>
        </w:rPr>
        <w:t>зациях".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51. Доход, полученный в иностранной валюте, указывается в рублях по курсу Банка России на дату получения дохода.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52. Датой получения дохода по вкладам в банках является день выплаты дох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>да, в том числе день перечисления дохода на счет служащего (работника) либо по его поручению на счета третьих лиц.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53. Сведения об официальных курсах валют на заданную дату, устанавлива</w:t>
      </w:r>
      <w:r w:rsidRPr="009B5EA2">
        <w:rPr>
          <w:rFonts w:ascii="Times New Roman" w:hAnsi="Times New Roman" w:cs="Times New Roman"/>
          <w:sz w:val="26"/>
          <w:szCs w:val="26"/>
        </w:rPr>
        <w:t>е</w:t>
      </w:r>
      <w:r w:rsidRPr="009B5EA2">
        <w:rPr>
          <w:rFonts w:ascii="Times New Roman" w:hAnsi="Times New Roman" w:cs="Times New Roman"/>
          <w:sz w:val="26"/>
          <w:szCs w:val="26"/>
        </w:rPr>
        <w:t>мых Центральным банком Российской Федерации, доступны на официальном са</w:t>
      </w:r>
      <w:r w:rsidRPr="009B5EA2">
        <w:rPr>
          <w:rFonts w:ascii="Times New Roman" w:hAnsi="Times New Roman" w:cs="Times New Roman"/>
          <w:sz w:val="26"/>
          <w:szCs w:val="26"/>
        </w:rPr>
        <w:t>й</w:t>
      </w:r>
      <w:r w:rsidRPr="009B5EA2">
        <w:rPr>
          <w:rFonts w:ascii="Times New Roman" w:hAnsi="Times New Roman" w:cs="Times New Roman"/>
          <w:sz w:val="26"/>
          <w:szCs w:val="26"/>
        </w:rPr>
        <w:t>те Банка России по адресу: http://www.cbr.ru/currency_base/daily.aspx.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В случае неоднократного получения доходов по вкладам в иностранной вал</w:t>
      </w:r>
      <w:r w:rsidRPr="009B5EA2">
        <w:rPr>
          <w:rFonts w:ascii="Times New Roman" w:hAnsi="Times New Roman" w:cs="Times New Roman"/>
          <w:sz w:val="26"/>
          <w:szCs w:val="26"/>
        </w:rPr>
        <w:t>ю</w:t>
      </w:r>
      <w:r w:rsidRPr="009B5EA2">
        <w:rPr>
          <w:rFonts w:ascii="Times New Roman" w:hAnsi="Times New Roman" w:cs="Times New Roman"/>
          <w:sz w:val="26"/>
          <w:szCs w:val="26"/>
        </w:rPr>
        <w:t>те за отчетный период доход рассчитывается путем суммирования полученных д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>ходов, переведенных в рубли по курсу, установленному Банком России, на каждую дату их получения.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54. Не рекомендуется проводить какие-либо самостоятельные расчеты, п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>скольку вероятно возникновение различного рода ошибок.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55. 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</w:t>
      </w:r>
      <w:r w:rsidRPr="009B5EA2">
        <w:rPr>
          <w:rFonts w:ascii="Times New Roman" w:hAnsi="Times New Roman" w:cs="Times New Roman"/>
          <w:sz w:val="26"/>
          <w:szCs w:val="26"/>
        </w:rPr>
        <w:lastRenderedPageBreak/>
        <w:t>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56. Денежные средства, выплачиваемые кредитной организацией вкладчику (владельцу счета) при закрытии вклада (счета), в том числе вклада (счета) в драг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>ценных металлах, за исключением процентов по вкладу (счету), не подлежат отр</w:t>
      </w:r>
      <w:r w:rsidRPr="009B5EA2">
        <w:rPr>
          <w:rFonts w:ascii="Times New Roman" w:hAnsi="Times New Roman" w:cs="Times New Roman"/>
          <w:sz w:val="26"/>
          <w:szCs w:val="26"/>
        </w:rPr>
        <w:t>а</w:t>
      </w:r>
      <w:r w:rsidRPr="009B5EA2">
        <w:rPr>
          <w:rFonts w:ascii="Times New Roman" w:hAnsi="Times New Roman" w:cs="Times New Roman"/>
          <w:sz w:val="26"/>
          <w:szCs w:val="26"/>
        </w:rPr>
        <w:t>жению в справке.</w:t>
      </w:r>
    </w:p>
    <w:p w:rsidR="00481818" w:rsidRPr="009B5EA2" w:rsidRDefault="004818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1818" w:rsidRPr="009B5EA2" w:rsidRDefault="0048181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Доход от ценных бумаг и долей участия в коммерческих организациях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57. В данной </w:t>
      </w:r>
      <w:hyperlink r:id="rId40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строке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указывается сумма доходов от ценных бумаг и долей уч</w:t>
      </w:r>
      <w:r w:rsidRPr="009B5EA2">
        <w:rPr>
          <w:rFonts w:ascii="Times New Roman" w:hAnsi="Times New Roman" w:cs="Times New Roman"/>
          <w:sz w:val="26"/>
          <w:szCs w:val="26"/>
        </w:rPr>
        <w:t>а</w:t>
      </w:r>
      <w:r w:rsidRPr="009B5EA2">
        <w:rPr>
          <w:rFonts w:ascii="Times New Roman" w:hAnsi="Times New Roman" w:cs="Times New Roman"/>
          <w:sz w:val="26"/>
          <w:szCs w:val="26"/>
        </w:rPr>
        <w:t>стия в коммерческих организациях, в том числе при владении инвестиционным фондом, включающая: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B5EA2">
        <w:rPr>
          <w:rFonts w:ascii="Times New Roman" w:hAnsi="Times New Roman" w:cs="Times New Roman"/>
          <w:sz w:val="26"/>
          <w:szCs w:val="26"/>
        </w:rPr>
        <w:t>1) дивиденды, полученные служащим (работником), членом его семьи - а</w:t>
      </w:r>
      <w:r w:rsidRPr="009B5EA2">
        <w:rPr>
          <w:rFonts w:ascii="Times New Roman" w:hAnsi="Times New Roman" w:cs="Times New Roman"/>
          <w:sz w:val="26"/>
          <w:szCs w:val="26"/>
        </w:rPr>
        <w:t>к</w:t>
      </w:r>
      <w:r w:rsidRPr="009B5EA2">
        <w:rPr>
          <w:rFonts w:ascii="Times New Roman" w:hAnsi="Times New Roman" w:cs="Times New Roman"/>
          <w:sz w:val="26"/>
          <w:szCs w:val="26"/>
        </w:rPr>
        <w:t>ционером (участником) от организации при распределении прибыли, остающейся после налогообложения (в том числе в виде процентов по привилегированным а</w:t>
      </w:r>
      <w:r w:rsidRPr="009B5EA2">
        <w:rPr>
          <w:rFonts w:ascii="Times New Roman" w:hAnsi="Times New Roman" w:cs="Times New Roman"/>
          <w:sz w:val="26"/>
          <w:szCs w:val="26"/>
        </w:rPr>
        <w:t>к</w:t>
      </w:r>
      <w:r w:rsidRPr="009B5EA2">
        <w:rPr>
          <w:rFonts w:ascii="Times New Roman" w:hAnsi="Times New Roman" w:cs="Times New Roman"/>
          <w:sz w:val="26"/>
          <w:szCs w:val="26"/>
        </w:rPr>
        <w:t>циям), по принадлежащим акционеру (участнику) акциям (долям) пропорционал</w:t>
      </w:r>
      <w:r w:rsidRPr="009B5EA2">
        <w:rPr>
          <w:rFonts w:ascii="Times New Roman" w:hAnsi="Times New Roman" w:cs="Times New Roman"/>
          <w:sz w:val="26"/>
          <w:szCs w:val="26"/>
        </w:rPr>
        <w:t>ь</w:t>
      </w:r>
      <w:r w:rsidRPr="009B5EA2">
        <w:rPr>
          <w:rFonts w:ascii="Times New Roman" w:hAnsi="Times New Roman" w:cs="Times New Roman"/>
          <w:sz w:val="26"/>
          <w:szCs w:val="26"/>
        </w:rPr>
        <w:t>но долям акционеров (участников) в уставном (складочном) капитале этой орган</w:t>
      </w:r>
      <w:r w:rsidRPr="009B5EA2">
        <w:rPr>
          <w:rFonts w:ascii="Times New Roman" w:hAnsi="Times New Roman" w:cs="Times New Roman"/>
          <w:sz w:val="26"/>
          <w:szCs w:val="26"/>
        </w:rPr>
        <w:t>и</w:t>
      </w:r>
      <w:r w:rsidRPr="009B5EA2">
        <w:rPr>
          <w:rFonts w:ascii="Times New Roman" w:hAnsi="Times New Roman" w:cs="Times New Roman"/>
          <w:sz w:val="26"/>
          <w:szCs w:val="26"/>
        </w:rPr>
        <w:t>зации;</w:t>
      </w:r>
      <w:proofErr w:type="gramEnd"/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2) доход от операций с ценными бумагами, в том числе доход от погашения (продажи) сберегательных сертификатов и погашения (продажи) облигаций, кот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>рый выражается в величине суммы финансового результата, определяемого как д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>ходы от операций за вычетом соответствующих расходов на их приобретение. Н</w:t>
      </w:r>
      <w:r w:rsidRPr="009B5EA2">
        <w:rPr>
          <w:rFonts w:ascii="Times New Roman" w:hAnsi="Times New Roman" w:cs="Times New Roman"/>
          <w:sz w:val="26"/>
          <w:szCs w:val="26"/>
        </w:rPr>
        <w:t>у</w:t>
      </w:r>
      <w:r w:rsidRPr="009B5EA2">
        <w:rPr>
          <w:rFonts w:ascii="Times New Roman" w:hAnsi="Times New Roman" w:cs="Times New Roman"/>
          <w:sz w:val="26"/>
          <w:szCs w:val="26"/>
        </w:rPr>
        <w:t>левой или отрицательный доход (нулевой или отрицательный финансовый резул</w:t>
      </w:r>
      <w:r w:rsidRPr="009B5EA2">
        <w:rPr>
          <w:rFonts w:ascii="Times New Roman" w:hAnsi="Times New Roman" w:cs="Times New Roman"/>
          <w:sz w:val="26"/>
          <w:szCs w:val="26"/>
        </w:rPr>
        <w:t>ь</w:t>
      </w:r>
      <w:r w:rsidRPr="009B5EA2">
        <w:rPr>
          <w:rFonts w:ascii="Times New Roman" w:hAnsi="Times New Roman" w:cs="Times New Roman"/>
          <w:sz w:val="26"/>
          <w:szCs w:val="26"/>
        </w:rPr>
        <w:t xml:space="preserve">тат) в справке не указывается. Сами ценные бумаги указываются в </w:t>
      </w:r>
      <w:hyperlink r:id="rId41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разделе 5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спра</w:t>
      </w:r>
      <w:r w:rsidRPr="009B5EA2">
        <w:rPr>
          <w:rFonts w:ascii="Times New Roman" w:hAnsi="Times New Roman" w:cs="Times New Roman"/>
          <w:sz w:val="26"/>
          <w:szCs w:val="26"/>
        </w:rPr>
        <w:t>в</w:t>
      </w:r>
      <w:r w:rsidRPr="009B5EA2">
        <w:rPr>
          <w:rFonts w:ascii="Times New Roman" w:hAnsi="Times New Roman" w:cs="Times New Roman"/>
          <w:sz w:val="26"/>
          <w:szCs w:val="26"/>
        </w:rPr>
        <w:t>ки "Сведения о ценных бумагах" (в случае если по состоянию на отчетную дату служащий (работник), член его семьи обладал такими бумагами).</w:t>
      </w:r>
    </w:p>
    <w:p w:rsidR="00481818" w:rsidRPr="009B5EA2" w:rsidRDefault="004818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1818" w:rsidRPr="009B5EA2" w:rsidRDefault="0048181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Иные доходы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58. В данной </w:t>
      </w:r>
      <w:hyperlink r:id="rId42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строке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указываются доходы, которые не были отражены в </w:t>
      </w:r>
      <w:hyperlink r:id="rId43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стр</w:t>
        </w:r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о</w:t>
        </w:r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ках 1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- </w:t>
      </w:r>
      <w:hyperlink r:id="rId44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5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справки.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Так, например, в </w:t>
      </w:r>
      <w:hyperlink r:id="rId45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строке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иные доходы могут быть указаны: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1) пенсия (при этом разные виды пенсий (по возрасту и пенсия военнослуж</w:t>
      </w:r>
      <w:r w:rsidRPr="009B5EA2">
        <w:rPr>
          <w:rFonts w:ascii="Times New Roman" w:hAnsi="Times New Roman" w:cs="Times New Roman"/>
          <w:sz w:val="26"/>
          <w:szCs w:val="26"/>
        </w:rPr>
        <w:t>а</w:t>
      </w:r>
      <w:r w:rsidRPr="009B5EA2">
        <w:rPr>
          <w:rFonts w:ascii="Times New Roman" w:hAnsi="Times New Roman" w:cs="Times New Roman"/>
          <w:sz w:val="26"/>
          <w:szCs w:val="26"/>
        </w:rPr>
        <w:t>щего) не следует суммировать);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2) 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</w:t>
      </w:r>
      <w:r w:rsidRPr="009B5EA2">
        <w:rPr>
          <w:rFonts w:ascii="Times New Roman" w:hAnsi="Times New Roman" w:cs="Times New Roman"/>
          <w:sz w:val="26"/>
          <w:szCs w:val="26"/>
        </w:rPr>
        <w:t>р</w:t>
      </w:r>
      <w:r w:rsidRPr="009B5EA2">
        <w:rPr>
          <w:rFonts w:ascii="Times New Roman" w:hAnsi="Times New Roman" w:cs="Times New Roman"/>
          <w:sz w:val="26"/>
          <w:szCs w:val="26"/>
        </w:rPr>
        <w:t>гане Пенсионного фонда Российской Федерации по месту нахождения пенсионного дела либо в органах социальной защиты субъекта Российской Федерации;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B5EA2">
        <w:rPr>
          <w:rFonts w:ascii="Times New Roman" w:hAnsi="Times New Roman" w:cs="Times New Roman"/>
          <w:sz w:val="26"/>
          <w:szCs w:val="26"/>
        </w:rPr>
        <w:t>3) все виды пособий (пособие по временной нетрудоспособности, по береме</w:t>
      </w:r>
      <w:r w:rsidRPr="009B5EA2">
        <w:rPr>
          <w:rFonts w:ascii="Times New Roman" w:hAnsi="Times New Roman" w:cs="Times New Roman"/>
          <w:sz w:val="26"/>
          <w:szCs w:val="26"/>
        </w:rPr>
        <w:t>н</w:t>
      </w:r>
      <w:r w:rsidRPr="009B5EA2">
        <w:rPr>
          <w:rFonts w:ascii="Times New Roman" w:hAnsi="Times New Roman" w:cs="Times New Roman"/>
          <w:sz w:val="26"/>
          <w:szCs w:val="26"/>
        </w:rPr>
        <w:t>ности и родам, единовременное пособие женщинам, вставшим на учет в медици</w:t>
      </w:r>
      <w:r w:rsidRPr="009B5EA2">
        <w:rPr>
          <w:rFonts w:ascii="Times New Roman" w:hAnsi="Times New Roman" w:cs="Times New Roman"/>
          <w:sz w:val="26"/>
          <w:szCs w:val="26"/>
        </w:rPr>
        <w:t>н</w:t>
      </w:r>
      <w:r w:rsidRPr="009B5EA2">
        <w:rPr>
          <w:rFonts w:ascii="Times New Roman" w:hAnsi="Times New Roman" w:cs="Times New Roman"/>
          <w:sz w:val="26"/>
          <w:szCs w:val="26"/>
        </w:rPr>
        <w:t>ских учреждениях в ранние сроки беременности, единовременное пособие при р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 xml:space="preserve">ждении ребенка, ежемесячное пособие по уходу за ребенком, социальное пособие </w:t>
      </w:r>
      <w:r w:rsidRPr="009B5EA2">
        <w:rPr>
          <w:rFonts w:ascii="Times New Roman" w:hAnsi="Times New Roman" w:cs="Times New Roman"/>
          <w:sz w:val="26"/>
          <w:szCs w:val="26"/>
        </w:rPr>
        <w:lastRenderedPageBreak/>
        <w:t xml:space="preserve">на погребение и др.), если данные выплаты не были включены в справку по </w:t>
      </w:r>
      <w:hyperlink r:id="rId46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форме 2-НДФЛ</w:t>
        </w:r>
      </w:hyperlink>
      <w:r w:rsidRPr="009B5EA2">
        <w:rPr>
          <w:rFonts w:ascii="Times New Roman" w:hAnsi="Times New Roman" w:cs="Times New Roman"/>
          <w:sz w:val="26"/>
          <w:szCs w:val="26"/>
        </w:rPr>
        <w:t>, выдаваемую по месту службы (работы);</w:t>
      </w:r>
      <w:proofErr w:type="gramEnd"/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4) государственный сертификат на материнский (семейный) капитал (в случае если в отчетном периоде служащий (работник) или его супруга (супруг) распор</w:t>
      </w:r>
      <w:r w:rsidRPr="009B5EA2">
        <w:rPr>
          <w:rFonts w:ascii="Times New Roman" w:hAnsi="Times New Roman" w:cs="Times New Roman"/>
          <w:sz w:val="26"/>
          <w:szCs w:val="26"/>
        </w:rPr>
        <w:t>я</w:t>
      </w:r>
      <w:r w:rsidRPr="009B5EA2">
        <w:rPr>
          <w:rFonts w:ascii="Times New Roman" w:hAnsi="Times New Roman" w:cs="Times New Roman"/>
          <w:sz w:val="26"/>
          <w:szCs w:val="26"/>
        </w:rPr>
        <w:t>дился средствами материнского (семейного) капитала в полном объеме либо ча</w:t>
      </w:r>
      <w:r w:rsidRPr="009B5EA2">
        <w:rPr>
          <w:rFonts w:ascii="Times New Roman" w:hAnsi="Times New Roman" w:cs="Times New Roman"/>
          <w:sz w:val="26"/>
          <w:szCs w:val="26"/>
        </w:rPr>
        <w:t>с</w:t>
      </w:r>
      <w:r w:rsidRPr="009B5EA2">
        <w:rPr>
          <w:rFonts w:ascii="Times New Roman" w:hAnsi="Times New Roman" w:cs="Times New Roman"/>
          <w:sz w:val="26"/>
          <w:szCs w:val="26"/>
        </w:rPr>
        <w:t>тично);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5) суммы, причитающиеся ребенку в качестве алиментов, пенсий, пособий (данные средства указываются в справке одного из родителей). В </w:t>
      </w:r>
      <w:proofErr w:type="gramStart"/>
      <w:r w:rsidRPr="009B5EA2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9B5EA2">
        <w:rPr>
          <w:rFonts w:ascii="Times New Roman" w:hAnsi="Times New Roman" w:cs="Times New Roman"/>
          <w:sz w:val="26"/>
          <w:szCs w:val="26"/>
        </w:rPr>
        <w:t>, если ук</w:t>
      </w:r>
      <w:r w:rsidRPr="009B5EA2">
        <w:rPr>
          <w:rFonts w:ascii="Times New Roman" w:hAnsi="Times New Roman" w:cs="Times New Roman"/>
          <w:sz w:val="26"/>
          <w:szCs w:val="26"/>
        </w:rPr>
        <w:t>а</w:t>
      </w:r>
      <w:r w:rsidRPr="009B5EA2">
        <w:rPr>
          <w:rFonts w:ascii="Times New Roman" w:hAnsi="Times New Roman" w:cs="Times New Roman"/>
          <w:sz w:val="26"/>
          <w:szCs w:val="26"/>
        </w:rPr>
        <w:t xml:space="preserve">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</w:t>
      </w:r>
      <w:hyperlink r:id="rId47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графе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"Иные доходы" ра</w:t>
      </w:r>
      <w:r w:rsidRPr="009B5EA2">
        <w:rPr>
          <w:rFonts w:ascii="Times New Roman" w:hAnsi="Times New Roman" w:cs="Times New Roman"/>
          <w:sz w:val="26"/>
          <w:szCs w:val="26"/>
        </w:rPr>
        <w:t>з</w:t>
      </w:r>
      <w:r w:rsidRPr="009B5EA2">
        <w:rPr>
          <w:rFonts w:ascii="Times New Roman" w:hAnsi="Times New Roman" w:cs="Times New Roman"/>
          <w:sz w:val="26"/>
          <w:szCs w:val="26"/>
        </w:rPr>
        <w:t xml:space="preserve">дела 1 справки и в </w:t>
      </w:r>
      <w:hyperlink r:id="rId48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разделе 4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"Сведения о счетах в банках и иных кредитных орг</w:t>
      </w:r>
      <w:r w:rsidRPr="009B5EA2">
        <w:rPr>
          <w:rFonts w:ascii="Times New Roman" w:hAnsi="Times New Roman" w:cs="Times New Roman"/>
          <w:sz w:val="26"/>
          <w:szCs w:val="26"/>
        </w:rPr>
        <w:t>а</w:t>
      </w:r>
      <w:r w:rsidRPr="009B5EA2">
        <w:rPr>
          <w:rFonts w:ascii="Times New Roman" w:hAnsi="Times New Roman" w:cs="Times New Roman"/>
          <w:sz w:val="26"/>
          <w:szCs w:val="26"/>
        </w:rPr>
        <w:t>низациях" справки;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6) стипендия;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B5EA2">
        <w:rPr>
          <w:rFonts w:ascii="Times New Roman" w:hAnsi="Times New Roman" w:cs="Times New Roman"/>
          <w:sz w:val="26"/>
          <w:szCs w:val="26"/>
        </w:rPr>
        <w:t>7) единовременная субсидия на приобретение жилого помещения (в случае если в отчетном периоде денежные средства перечислены на банковский счет сл</w:t>
      </w:r>
      <w:r w:rsidRPr="009B5EA2">
        <w:rPr>
          <w:rFonts w:ascii="Times New Roman" w:hAnsi="Times New Roman" w:cs="Times New Roman"/>
          <w:sz w:val="26"/>
          <w:szCs w:val="26"/>
        </w:rPr>
        <w:t>у</w:t>
      </w:r>
      <w:r w:rsidRPr="009B5EA2">
        <w:rPr>
          <w:rFonts w:ascii="Times New Roman" w:hAnsi="Times New Roman" w:cs="Times New Roman"/>
          <w:sz w:val="26"/>
          <w:szCs w:val="26"/>
        </w:rPr>
        <w:t xml:space="preserve">жащего) и иные аналогичные выплаты, например денежные средства, полученные участником </w:t>
      </w:r>
      <w:proofErr w:type="spellStart"/>
      <w:r w:rsidRPr="009B5EA2">
        <w:rPr>
          <w:rFonts w:ascii="Times New Roman" w:hAnsi="Times New Roman" w:cs="Times New Roman"/>
          <w:sz w:val="26"/>
          <w:szCs w:val="26"/>
        </w:rPr>
        <w:t>накопительно-ипотечной</w:t>
      </w:r>
      <w:proofErr w:type="spellEnd"/>
      <w:r w:rsidRPr="009B5EA2">
        <w:rPr>
          <w:rFonts w:ascii="Times New Roman" w:hAnsi="Times New Roman" w:cs="Times New Roman"/>
          <w:sz w:val="26"/>
          <w:szCs w:val="26"/>
        </w:rPr>
        <w:t xml:space="preserve"> системы жилищного обеспечения военн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 xml:space="preserve">служащих (данный </w:t>
      </w:r>
      <w:proofErr w:type="spellStart"/>
      <w:r w:rsidRPr="009B5EA2">
        <w:rPr>
          <w:rFonts w:ascii="Times New Roman" w:hAnsi="Times New Roman" w:cs="Times New Roman"/>
          <w:sz w:val="26"/>
          <w:szCs w:val="26"/>
        </w:rPr>
        <w:t>займ</w:t>
      </w:r>
      <w:proofErr w:type="spellEnd"/>
      <w:r w:rsidRPr="009B5EA2">
        <w:rPr>
          <w:rFonts w:ascii="Times New Roman" w:hAnsi="Times New Roman" w:cs="Times New Roman"/>
          <w:sz w:val="26"/>
          <w:szCs w:val="26"/>
        </w:rPr>
        <w:t xml:space="preserve"> не подлежит возврату и указывается в </w:t>
      </w:r>
      <w:hyperlink r:id="rId49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разделе 1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справки как доход, в случае если, общая продолжительность военной службы, в том числе в льготном исчислении</w:t>
      </w:r>
      <w:proofErr w:type="gramEnd"/>
      <w:r w:rsidRPr="009B5EA2">
        <w:rPr>
          <w:rFonts w:ascii="Times New Roman" w:hAnsi="Times New Roman" w:cs="Times New Roman"/>
          <w:sz w:val="26"/>
          <w:szCs w:val="26"/>
        </w:rPr>
        <w:t xml:space="preserve">, у военнослужащего составила более двадцати лет, либо при его увольнении по состоянию здоровья - в связи с признанием военно-врачебной комиссией не годным к военной службе при наличии у выслуги десяти лет и более. </w:t>
      </w:r>
      <w:proofErr w:type="gramStart"/>
      <w:r w:rsidRPr="009B5EA2">
        <w:rPr>
          <w:rFonts w:ascii="Times New Roman" w:hAnsi="Times New Roman" w:cs="Times New Roman"/>
          <w:sz w:val="26"/>
          <w:szCs w:val="26"/>
        </w:rPr>
        <w:t xml:space="preserve">В иных случаях </w:t>
      </w:r>
      <w:proofErr w:type="spellStart"/>
      <w:r w:rsidRPr="009B5EA2">
        <w:rPr>
          <w:rFonts w:ascii="Times New Roman" w:hAnsi="Times New Roman" w:cs="Times New Roman"/>
          <w:sz w:val="26"/>
          <w:szCs w:val="26"/>
        </w:rPr>
        <w:t>займ</w:t>
      </w:r>
      <w:proofErr w:type="spellEnd"/>
      <w:r w:rsidRPr="009B5EA2">
        <w:rPr>
          <w:rFonts w:ascii="Times New Roman" w:hAnsi="Times New Roman" w:cs="Times New Roman"/>
          <w:sz w:val="26"/>
          <w:szCs w:val="26"/>
        </w:rPr>
        <w:t xml:space="preserve"> подлежит возврату и указывается в </w:t>
      </w:r>
      <w:hyperlink r:id="rId50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подразделе 6.2 раздела 6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справки, например, при увольнении военнослужащего при отсутствии выслуги двадцати лет (при условии отсутствия соответствующих заболеваний)), либо пол</w:t>
      </w:r>
      <w:r w:rsidRPr="009B5EA2">
        <w:rPr>
          <w:rFonts w:ascii="Times New Roman" w:hAnsi="Times New Roman" w:cs="Times New Roman"/>
          <w:sz w:val="26"/>
          <w:szCs w:val="26"/>
        </w:rPr>
        <w:t>у</w:t>
      </w:r>
      <w:r w:rsidRPr="009B5EA2">
        <w:rPr>
          <w:rFonts w:ascii="Times New Roman" w:hAnsi="Times New Roman" w:cs="Times New Roman"/>
          <w:sz w:val="26"/>
          <w:szCs w:val="26"/>
        </w:rPr>
        <w:t>ченные в виде разовой социальной выплаты на погашение части стоимости стро</w:t>
      </w:r>
      <w:r w:rsidRPr="009B5EA2">
        <w:rPr>
          <w:rFonts w:ascii="Times New Roman" w:hAnsi="Times New Roman" w:cs="Times New Roman"/>
          <w:sz w:val="26"/>
          <w:szCs w:val="26"/>
        </w:rPr>
        <w:t>и</w:t>
      </w:r>
      <w:r w:rsidRPr="009B5EA2">
        <w:rPr>
          <w:rFonts w:ascii="Times New Roman" w:hAnsi="Times New Roman" w:cs="Times New Roman"/>
          <w:sz w:val="26"/>
          <w:szCs w:val="26"/>
        </w:rPr>
        <w:t>тельства или приобретения жилья (в случае если в отчетном периоде на счет сл</w:t>
      </w:r>
      <w:r w:rsidRPr="009B5EA2">
        <w:rPr>
          <w:rFonts w:ascii="Times New Roman" w:hAnsi="Times New Roman" w:cs="Times New Roman"/>
          <w:sz w:val="26"/>
          <w:szCs w:val="26"/>
        </w:rPr>
        <w:t>у</w:t>
      </w:r>
      <w:r w:rsidRPr="009B5EA2">
        <w:rPr>
          <w:rFonts w:ascii="Times New Roman" w:hAnsi="Times New Roman" w:cs="Times New Roman"/>
          <w:sz w:val="26"/>
          <w:szCs w:val="26"/>
        </w:rPr>
        <w:t>жащего (работника) либо его супруги (супруга) перечислены денежные средства</w:t>
      </w:r>
      <w:proofErr w:type="gramEnd"/>
      <w:r w:rsidRPr="009B5EA2">
        <w:rPr>
          <w:rFonts w:ascii="Times New Roman" w:hAnsi="Times New Roman" w:cs="Times New Roman"/>
          <w:sz w:val="26"/>
          <w:szCs w:val="26"/>
        </w:rPr>
        <w:t xml:space="preserve"> данной выплаты);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8) доходы, полученные от сдачи в аренду или иного использования недвиж</w:t>
      </w:r>
      <w:r w:rsidRPr="009B5EA2">
        <w:rPr>
          <w:rFonts w:ascii="Times New Roman" w:hAnsi="Times New Roman" w:cs="Times New Roman"/>
          <w:sz w:val="26"/>
          <w:szCs w:val="26"/>
        </w:rPr>
        <w:t>и</w:t>
      </w:r>
      <w:r w:rsidRPr="009B5EA2">
        <w:rPr>
          <w:rFonts w:ascii="Times New Roman" w:hAnsi="Times New Roman" w:cs="Times New Roman"/>
          <w:sz w:val="26"/>
          <w:szCs w:val="26"/>
        </w:rPr>
        <w:t>мого имущества, транспортных средств, в том числе доходы, полученные от им</w:t>
      </w:r>
      <w:r w:rsidRPr="009B5EA2">
        <w:rPr>
          <w:rFonts w:ascii="Times New Roman" w:hAnsi="Times New Roman" w:cs="Times New Roman"/>
          <w:sz w:val="26"/>
          <w:szCs w:val="26"/>
        </w:rPr>
        <w:t>у</w:t>
      </w:r>
      <w:r w:rsidRPr="009B5EA2">
        <w:rPr>
          <w:rFonts w:ascii="Times New Roman" w:hAnsi="Times New Roman" w:cs="Times New Roman"/>
          <w:sz w:val="26"/>
          <w:szCs w:val="26"/>
        </w:rPr>
        <w:t>щества, переданного в доверительное управление (траст);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9) доходы от реализации недвижимого имущества, транспортных средств и иного имущества, в том числе в случае продажи указанного имущества членам с</w:t>
      </w:r>
      <w:r w:rsidRPr="009B5EA2">
        <w:rPr>
          <w:rFonts w:ascii="Times New Roman" w:hAnsi="Times New Roman" w:cs="Times New Roman"/>
          <w:sz w:val="26"/>
          <w:szCs w:val="26"/>
        </w:rPr>
        <w:t>е</w:t>
      </w:r>
      <w:r w:rsidRPr="009B5EA2">
        <w:rPr>
          <w:rFonts w:ascii="Times New Roman" w:hAnsi="Times New Roman" w:cs="Times New Roman"/>
          <w:sz w:val="26"/>
          <w:szCs w:val="26"/>
        </w:rPr>
        <w:t>мьи или иным родственникам.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При этом рекомендуется указать вид и адрес проданного недвижимого им</w:t>
      </w:r>
      <w:r w:rsidRPr="009B5EA2">
        <w:rPr>
          <w:rFonts w:ascii="Times New Roman" w:hAnsi="Times New Roman" w:cs="Times New Roman"/>
          <w:sz w:val="26"/>
          <w:szCs w:val="26"/>
        </w:rPr>
        <w:t>у</w:t>
      </w:r>
      <w:r w:rsidRPr="009B5EA2">
        <w:rPr>
          <w:rFonts w:ascii="Times New Roman" w:hAnsi="Times New Roman" w:cs="Times New Roman"/>
          <w:sz w:val="26"/>
          <w:szCs w:val="26"/>
        </w:rPr>
        <w:t>щества, вид и марку проданного транспортного средства (в том числе в случае з</w:t>
      </w:r>
      <w:r w:rsidRPr="009B5EA2">
        <w:rPr>
          <w:rFonts w:ascii="Times New Roman" w:hAnsi="Times New Roman" w:cs="Times New Roman"/>
          <w:sz w:val="26"/>
          <w:szCs w:val="26"/>
        </w:rPr>
        <w:t>а</w:t>
      </w:r>
      <w:r w:rsidRPr="009B5EA2">
        <w:rPr>
          <w:rFonts w:ascii="Times New Roman" w:hAnsi="Times New Roman" w:cs="Times New Roman"/>
          <w:sz w:val="26"/>
          <w:szCs w:val="26"/>
        </w:rPr>
        <w:t>чета стоимости старого транспортного средства в стоимость при покупке нового по договорам "</w:t>
      </w:r>
      <w:proofErr w:type="spellStart"/>
      <w:r w:rsidRPr="009B5EA2">
        <w:rPr>
          <w:rFonts w:ascii="Times New Roman" w:hAnsi="Times New Roman" w:cs="Times New Roman"/>
          <w:sz w:val="26"/>
          <w:szCs w:val="26"/>
        </w:rPr>
        <w:t>трейд-ин</w:t>
      </w:r>
      <w:proofErr w:type="spellEnd"/>
      <w:r w:rsidRPr="009B5EA2">
        <w:rPr>
          <w:rFonts w:ascii="Times New Roman" w:hAnsi="Times New Roman" w:cs="Times New Roman"/>
          <w:sz w:val="26"/>
          <w:szCs w:val="26"/>
        </w:rPr>
        <w:t xml:space="preserve">"). Например, служащий (работник), член его семьи приобрел в отчетном году в автосалоне новый автомобиль за 900 000 руб., при этом в ходе покупки автосалон оценил имевшийся у служащего (работника), члена его семьи старый автомобиль в 300 000 руб. и учел данные средства в качестве взноса при </w:t>
      </w:r>
      <w:r w:rsidRPr="009B5EA2">
        <w:rPr>
          <w:rFonts w:ascii="Times New Roman" w:hAnsi="Times New Roman" w:cs="Times New Roman"/>
          <w:sz w:val="26"/>
          <w:szCs w:val="26"/>
        </w:rPr>
        <w:lastRenderedPageBreak/>
        <w:t xml:space="preserve">покупке нового автомобиля. Оставшуюся сумму служащий (работник), член его семьи выплатил автосалону. </w:t>
      </w:r>
      <w:proofErr w:type="gramStart"/>
      <w:r w:rsidRPr="009B5EA2">
        <w:rPr>
          <w:rFonts w:ascii="Times New Roman" w:hAnsi="Times New Roman" w:cs="Times New Roman"/>
          <w:sz w:val="26"/>
          <w:szCs w:val="26"/>
        </w:rPr>
        <w:t xml:space="preserve">Сумма в размере 300 000 руб. является доходом и подлежит указанию в </w:t>
      </w:r>
      <w:hyperlink r:id="rId51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строке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"Иные доходы");</w:t>
      </w:r>
      <w:proofErr w:type="gramEnd"/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В случае продажи мелкого имущества (предметы обычной домашней обст</w:t>
      </w:r>
      <w:r w:rsidRPr="009B5EA2">
        <w:rPr>
          <w:rFonts w:ascii="Times New Roman" w:hAnsi="Times New Roman" w:cs="Times New Roman"/>
          <w:sz w:val="26"/>
          <w:szCs w:val="26"/>
        </w:rPr>
        <w:t>а</w:t>
      </w:r>
      <w:r w:rsidRPr="009B5EA2">
        <w:rPr>
          <w:rFonts w:ascii="Times New Roman" w:hAnsi="Times New Roman" w:cs="Times New Roman"/>
          <w:sz w:val="26"/>
          <w:szCs w:val="26"/>
        </w:rPr>
        <w:t>новки, обихода и т.д.) рекомендуется указывать совокупный доход от их реализ</w:t>
      </w:r>
      <w:r w:rsidRPr="009B5EA2">
        <w:rPr>
          <w:rFonts w:ascii="Times New Roman" w:hAnsi="Times New Roman" w:cs="Times New Roman"/>
          <w:sz w:val="26"/>
          <w:szCs w:val="26"/>
        </w:rPr>
        <w:t>а</w:t>
      </w:r>
      <w:r w:rsidRPr="009B5EA2">
        <w:rPr>
          <w:rFonts w:ascii="Times New Roman" w:hAnsi="Times New Roman" w:cs="Times New Roman"/>
          <w:sz w:val="26"/>
          <w:szCs w:val="26"/>
        </w:rPr>
        <w:t>ции.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10) доходы по трудовым договорам по совместительству. При этом рекоме</w:t>
      </w:r>
      <w:r w:rsidRPr="009B5EA2">
        <w:rPr>
          <w:rFonts w:ascii="Times New Roman" w:hAnsi="Times New Roman" w:cs="Times New Roman"/>
          <w:sz w:val="26"/>
          <w:szCs w:val="26"/>
        </w:rPr>
        <w:t>н</w:t>
      </w:r>
      <w:r w:rsidRPr="009B5EA2">
        <w:rPr>
          <w:rFonts w:ascii="Times New Roman" w:hAnsi="Times New Roman" w:cs="Times New Roman"/>
          <w:sz w:val="26"/>
          <w:szCs w:val="26"/>
        </w:rPr>
        <w:t>дуется указать наименование и юридический адрес организации, от которой был получен доход;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11) денежные средства, полученные в виде процентов при погашении сберег</w:t>
      </w:r>
      <w:r w:rsidRPr="009B5EA2">
        <w:rPr>
          <w:rFonts w:ascii="Times New Roman" w:hAnsi="Times New Roman" w:cs="Times New Roman"/>
          <w:sz w:val="26"/>
          <w:szCs w:val="26"/>
        </w:rPr>
        <w:t>а</w:t>
      </w:r>
      <w:r w:rsidRPr="009B5EA2">
        <w:rPr>
          <w:rFonts w:ascii="Times New Roman" w:hAnsi="Times New Roman" w:cs="Times New Roman"/>
          <w:sz w:val="26"/>
          <w:szCs w:val="26"/>
        </w:rPr>
        <w:t xml:space="preserve">тельных сертификатов, если они не указаны в </w:t>
      </w:r>
      <w:hyperlink r:id="rId52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строке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"Доход от ценных бумаг и д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>лей участия в коммерческих организациях";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12) вознаграждения по гражданско-правовым договорам, если данный доход не указан в </w:t>
      </w:r>
      <w:hyperlink r:id="rId53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строке 2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настоящего раздела справки. При этом рекомендуется указать наименование и юридический адрес организации, от которой был получен доход;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13) доходы, полученные от использования трубопроводов, линий электроп</w:t>
      </w:r>
      <w:r w:rsidRPr="009B5EA2">
        <w:rPr>
          <w:rFonts w:ascii="Times New Roman" w:hAnsi="Times New Roman" w:cs="Times New Roman"/>
          <w:sz w:val="26"/>
          <w:szCs w:val="26"/>
        </w:rPr>
        <w:t>е</w:t>
      </w:r>
      <w:r w:rsidRPr="009B5EA2">
        <w:rPr>
          <w:rFonts w:ascii="Times New Roman" w:hAnsi="Times New Roman" w:cs="Times New Roman"/>
          <w:sz w:val="26"/>
          <w:szCs w:val="26"/>
        </w:rPr>
        <w:t>редачи (ЛЭП), линий оптико-волоконной и (или) беспроводной связи, иных сре</w:t>
      </w:r>
      <w:proofErr w:type="gramStart"/>
      <w:r w:rsidRPr="009B5EA2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9B5EA2">
        <w:rPr>
          <w:rFonts w:ascii="Times New Roman" w:hAnsi="Times New Roman" w:cs="Times New Roman"/>
          <w:sz w:val="26"/>
          <w:szCs w:val="26"/>
        </w:rPr>
        <w:t>язи, включая компьютерные сети (в случае наличия дохода от использ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>вания указанных объектов, соответствующие объекты необходимо указать в разд</w:t>
      </w:r>
      <w:r w:rsidRPr="009B5EA2">
        <w:rPr>
          <w:rFonts w:ascii="Times New Roman" w:hAnsi="Times New Roman" w:cs="Times New Roman"/>
          <w:sz w:val="26"/>
          <w:szCs w:val="26"/>
        </w:rPr>
        <w:t>е</w:t>
      </w:r>
      <w:r w:rsidRPr="009B5EA2">
        <w:rPr>
          <w:rFonts w:ascii="Times New Roman" w:hAnsi="Times New Roman" w:cs="Times New Roman"/>
          <w:sz w:val="26"/>
          <w:szCs w:val="26"/>
        </w:rPr>
        <w:t xml:space="preserve">ле 3.1 "Недвижимое имущество" в </w:t>
      </w:r>
      <w:hyperlink r:id="rId54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строке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"Иное недвижимое имущество");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14) проценты по долговым обязательствам;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15) денежные средства, полученные в порядке дарения или наследования;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16) возмещение вреда, причиненного увечьем или иным повреждением здор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>вья;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17) выплаты, связанные с гибелью (смертью), выплаченные наследникам;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18) выплаты денежных сумм, осуществленные на основании договоров стр</w:t>
      </w:r>
      <w:r w:rsidRPr="009B5EA2">
        <w:rPr>
          <w:rFonts w:ascii="Times New Roman" w:hAnsi="Times New Roman" w:cs="Times New Roman"/>
          <w:sz w:val="26"/>
          <w:szCs w:val="26"/>
        </w:rPr>
        <w:t>а</w:t>
      </w:r>
      <w:r w:rsidRPr="009B5EA2">
        <w:rPr>
          <w:rFonts w:ascii="Times New Roman" w:hAnsi="Times New Roman" w:cs="Times New Roman"/>
          <w:sz w:val="26"/>
          <w:szCs w:val="26"/>
        </w:rPr>
        <w:t xml:space="preserve">хования. При этом в отношении договоров страхования, поименованных в </w:t>
      </w:r>
      <w:hyperlink w:anchor="P566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по</w:t>
        </w:r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д</w:t>
        </w:r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пункте 3 пункта 158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настоящих Методических рекомендаций, доходом является положительный результат (разница между уплаченными страховыми премиями (взносами) и выплаченными в результате прекращения таких договоров страхов</w:t>
      </w:r>
      <w:r w:rsidRPr="009B5EA2">
        <w:rPr>
          <w:rFonts w:ascii="Times New Roman" w:hAnsi="Times New Roman" w:cs="Times New Roman"/>
          <w:sz w:val="26"/>
          <w:szCs w:val="26"/>
        </w:rPr>
        <w:t>а</w:t>
      </w:r>
      <w:r w:rsidRPr="009B5EA2">
        <w:rPr>
          <w:rFonts w:ascii="Times New Roman" w:hAnsi="Times New Roman" w:cs="Times New Roman"/>
          <w:sz w:val="26"/>
          <w:szCs w:val="26"/>
        </w:rPr>
        <w:t>ния денежными суммами (в отношении каждого договора отдельно));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B5EA2">
        <w:rPr>
          <w:rFonts w:ascii="Times New Roman" w:hAnsi="Times New Roman" w:cs="Times New Roman"/>
          <w:sz w:val="26"/>
          <w:szCs w:val="26"/>
        </w:rPr>
        <w:t xml:space="preserve">19) 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по </w:t>
      </w:r>
      <w:hyperlink r:id="rId55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форме 2-НДФЛ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по месту службы (работы) и не отражены в строке "Доход по основному месту работы";</w:t>
      </w:r>
      <w:proofErr w:type="gramEnd"/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20) 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lastRenderedPageBreak/>
        <w:t xml:space="preserve">вершеннолетнего ребенка, то сведения о счете необходимо также отразить в </w:t>
      </w:r>
      <w:hyperlink r:id="rId56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разд</w:t>
        </w:r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е</w:t>
        </w:r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ле 4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справки;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B5EA2">
        <w:rPr>
          <w:rFonts w:ascii="Times New Roman" w:hAnsi="Times New Roman" w:cs="Times New Roman"/>
          <w:sz w:val="26"/>
          <w:szCs w:val="26"/>
        </w:rPr>
        <w:t>21) суммы полной или частичной компенсации работникам и (или) членам их семей, бывшим работникам, уволившимся в связи с выходом на пенсию по инв</w:t>
      </w:r>
      <w:r w:rsidRPr="009B5EA2">
        <w:rPr>
          <w:rFonts w:ascii="Times New Roman" w:hAnsi="Times New Roman" w:cs="Times New Roman"/>
          <w:sz w:val="26"/>
          <w:szCs w:val="26"/>
        </w:rPr>
        <w:t>а</w:t>
      </w:r>
      <w:r w:rsidRPr="009B5EA2">
        <w:rPr>
          <w:rFonts w:ascii="Times New Roman" w:hAnsi="Times New Roman" w:cs="Times New Roman"/>
          <w:sz w:val="26"/>
          <w:szCs w:val="26"/>
        </w:rPr>
        <w:t>лидности или по старости, инвалидам стоимости приобретаемых путевок, а также суммы полной или частичной компенсации путевок на детей, не достигших сове</w:t>
      </w:r>
      <w:r w:rsidRPr="009B5EA2">
        <w:rPr>
          <w:rFonts w:ascii="Times New Roman" w:hAnsi="Times New Roman" w:cs="Times New Roman"/>
          <w:sz w:val="26"/>
          <w:szCs w:val="26"/>
        </w:rPr>
        <w:t>р</w:t>
      </w:r>
      <w:r w:rsidRPr="009B5EA2">
        <w:rPr>
          <w:rFonts w:ascii="Times New Roman" w:hAnsi="Times New Roman" w:cs="Times New Roman"/>
          <w:sz w:val="26"/>
          <w:szCs w:val="26"/>
        </w:rPr>
        <w:t>шеннолетнего возраста, в случае выдачи наличных денежных средств вместо пре</w:t>
      </w:r>
      <w:r w:rsidRPr="009B5EA2">
        <w:rPr>
          <w:rFonts w:ascii="Times New Roman" w:hAnsi="Times New Roman" w:cs="Times New Roman"/>
          <w:sz w:val="26"/>
          <w:szCs w:val="26"/>
        </w:rPr>
        <w:t>д</w:t>
      </w:r>
      <w:r w:rsidRPr="009B5EA2">
        <w:rPr>
          <w:rFonts w:ascii="Times New Roman" w:hAnsi="Times New Roman" w:cs="Times New Roman"/>
          <w:sz w:val="26"/>
          <w:szCs w:val="26"/>
        </w:rPr>
        <w:t>ставляемых путевок без последующего представления отчета об их использовании</w:t>
      </w:r>
      <w:proofErr w:type="gramEnd"/>
      <w:r w:rsidRPr="009B5EA2">
        <w:rPr>
          <w:rFonts w:ascii="Times New Roman" w:hAnsi="Times New Roman" w:cs="Times New Roman"/>
          <w:sz w:val="26"/>
          <w:szCs w:val="26"/>
        </w:rPr>
        <w:t xml:space="preserve"> и др.;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22) компенсационные выплаты служащему (работнику), его супруге (супругу) (например, неработающему трудоспособному лицу, осуществляющему уход за и</w:t>
      </w:r>
      <w:r w:rsidRPr="009B5EA2">
        <w:rPr>
          <w:rFonts w:ascii="Times New Roman" w:hAnsi="Times New Roman" w:cs="Times New Roman"/>
          <w:sz w:val="26"/>
          <w:szCs w:val="26"/>
        </w:rPr>
        <w:t>н</w:t>
      </w:r>
      <w:r w:rsidRPr="009B5EA2">
        <w:rPr>
          <w:rFonts w:ascii="Times New Roman" w:hAnsi="Times New Roman" w:cs="Times New Roman"/>
          <w:sz w:val="26"/>
          <w:szCs w:val="26"/>
        </w:rPr>
        <w:t xml:space="preserve">валидом, </w:t>
      </w:r>
      <w:proofErr w:type="gramStart"/>
      <w:r w:rsidRPr="009B5EA2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9B5EA2">
        <w:rPr>
          <w:rFonts w:ascii="Times New Roman" w:hAnsi="Times New Roman" w:cs="Times New Roman"/>
          <w:sz w:val="26"/>
          <w:szCs w:val="26"/>
        </w:rPr>
        <w:t xml:space="preserve"> престарелым, и др.);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23) выигрыши в лотереях, тотализаторах, конкурсах и иных играх;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24) выплаты членам профсоюзных организаций, полученные от данных про</w:t>
      </w:r>
      <w:r w:rsidRPr="009B5EA2">
        <w:rPr>
          <w:rFonts w:ascii="Times New Roman" w:hAnsi="Times New Roman" w:cs="Times New Roman"/>
          <w:sz w:val="26"/>
          <w:szCs w:val="26"/>
        </w:rPr>
        <w:t>ф</w:t>
      </w:r>
      <w:r w:rsidRPr="009B5EA2">
        <w:rPr>
          <w:rFonts w:ascii="Times New Roman" w:hAnsi="Times New Roman" w:cs="Times New Roman"/>
          <w:sz w:val="26"/>
          <w:szCs w:val="26"/>
        </w:rPr>
        <w:t>союзных организаций;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25) доход от реализации имущества, полученный наложенным платежом. В </w:t>
      </w:r>
      <w:proofErr w:type="gramStart"/>
      <w:r w:rsidRPr="009B5EA2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9B5EA2">
        <w:rPr>
          <w:rFonts w:ascii="Times New Roman" w:hAnsi="Times New Roman" w:cs="Times New Roman"/>
          <w:sz w:val="26"/>
          <w:szCs w:val="26"/>
        </w:rPr>
        <w:t xml:space="preserve"> если посылкой направлялись результаты педагогической и научной де</w:t>
      </w:r>
      <w:r w:rsidRPr="009B5EA2">
        <w:rPr>
          <w:rFonts w:ascii="Times New Roman" w:hAnsi="Times New Roman" w:cs="Times New Roman"/>
          <w:sz w:val="26"/>
          <w:szCs w:val="26"/>
        </w:rPr>
        <w:t>я</w:t>
      </w:r>
      <w:r w:rsidRPr="009B5EA2">
        <w:rPr>
          <w:rFonts w:ascii="Times New Roman" w:hAnsi="Times New Roman" w:cs="Times New Roman"/>
          <w:sz w:val="26"/>
          <w:szCs w:val="26"/>
        </w:rPr>
        <w:t xml:space="preserve">тельности, доход указывается в </w:t>
      </w:r>
      <w:hyperlink r:id="rId57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строке 2 раздела 1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справки, результаты иной тво</w:t>
      </w:r>
      <w:r w:rsidRPr="009B5EA2">
        <w:rPr>
          <w:rFonts w:ascii="Times New Roman" w:hAnsi="Times New Roman" w:cs="Times New Roman"/>
          <w:sz w:val="26"/>
          <w:szCs w:val="26"/>
        </w:rPr>
        <w:t>р</w:t>
      </w:r>
      <w:r w:rsidRPr="009B5EA2">
        <w:rPr>
          <w:rFonts w:ascii="Times New Roman" w:hAnsi="Times New Roman" w:cs="Times New Roman"/>
          <w:sz w:val="26"/>
          <w:szCs w:val="26"/>
        </w:rPr>
        <w:t xml:space="preserve">ческой деятельности - в </w:t>
      </w:r>
      <w:hyperlink r:id="rId58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строке 3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указанного раздела справки;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26) вознаграждение, полученное при осуществлении опеки или попечительс</w:t>
      </w:r>
      <w:r w:rsidRPr="009B5EA2">
        <w:rPr>
          <w:rFonts w:ascii="Times New Roman" w:hAnsi="Times New Roman" w:cs="Times New Roman"/>
          <w:sz w:val="26"/>
          <w:szCs w:val="26"/>
        </w:rPr>
        <w:t>т</w:t>
      </w:r>
      <w:r w:rsidRPr="009B5EA2">
        <w:rPr>
          <w:rFonts w:ascii="Times New Roman" w:hAnsi="Times New Roman" w:cs="Times New Roman"/>
          <w:sz w:val="26"/>
          <w:szCs w:val="26"/>
        </w:rPr>
        <w:t>ва на возмездной основе;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27) доход, полученный индивидуальным предпринимателем (указывается с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 xml:space="preserve">гласно бухгалтерской (финансовой) отчетности или в соответствии с </w:t>
      </w:r>
      <w:hyperlink w:anchor="P215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пунктом 42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настоящих Методических рекомендаций);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B5EA2">
        <w:rPr>
          <w:rFonts w:ascii="Times New Roman" w:hAnsi="Times New Roman" w:cs="Times New Roman"/>
          <w:sz w:val="26"/>
          <w:szCs w:val="26"/>
        </w:rPr>
        <w:t>28) денежные выплаты, полученные при награждении почетными грамотами и наградами федеральных государственных органов, государственных органов суб</w:t>
      </w:r>
      <w:r w:rsidRPr="009B5EA2">
        <w:rPr>
          <w:rFonts w:ascii="Times New Roman" w:hAnsi="Times New Roman" w:cs="Times New Roman"/>
          <w:sz w:val="26"/>
          <w:szCs w:val="26"/>
        </w:rPr>
        <w:t>ъ</w:t>
      </w:r>
      <w:r w:rsidRPr="009B5EA2">
        <w:rPr>
          <w:rFonts w:ascii="Times New Roman" w:hAnsi="Times New Roman" w:cs="Times New Roman"/>
          <w:sz w:val="26"/>
          <w:szCs w:val="26"/>
        </w:rPr>
        <w:t>ектов Российской Федерации, муниципальных образований, органов местного с</w:t>
      </w:r>
      <w:r w:rsidRPr="009B5EA2">
        <w:rPr>
          <w:rFonts w:ascii="Times New Roman" w:hAnsi="Times New Roman" w:cs="Times New Roman"/>
          <w:sz w:val="26"/>
          <w:szCs w:val="26"/>
        </w:rPr>
        <w:t>а</w:t>
      </w:r>
      <w:r w:rsidRPr="009B5EA2">
        <w:rPr>
          <w:rFonts w:ascii="Times New Roman" w:hAnsi="Times New Roman" w:cs="Times New Roman"/>
          <w:sz w:val="26"/>
          <w:szCs w:val="26"/>
        </w:rPr>
        <w:t xml:space="preserve">моуправления, которые не включены в справку по </w:t>
      </w:r>
      <w:hyperlink r:id="rId59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форме 2-НДФЛ</w:t>
        </w:r>
      </w:hyperlink>
      <w:r w:rsidRPr="009B5EA2">
        <w:rPr>
          <w:rFonts w:ascii="Times New Roman" w:hAnsi="Times New Roman" w:cs="Times New Roman"/>
          <w:sz w:val="26"/>
          <w:szCs w:val="26"/>
        </w:rPr>
        <w:t>, полученную по основному месту службы (работы);</w:t>
      </w:r>
      <w:proofErr w:type="gramEnd"/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29) денежные средства, полученные в качестве оплаты услуг или товаров;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30) средства, выплаченные за исполнение государственных или общественных обязанностей (например, присяжным заседателям, членам избирательных коми</w:t>
      </w:r>
      <w:r w:rsidRPr="009B5EA2">
        <w:rPr>
          <w:rFonts w:ascii="Times New Roman" w:hAnsi="Times New Roman" w:cs="Times New Roman"/>
          <w:sz w:val="26"/>
          <w:szCs w:val="26"/>
        </w:rPr>
        <w:t>с</w:t>
      </w:r>
      <w:r w:rsidRPr="009B5EA2">
        <w:rPr>
          <w:rFonts w:ascii="Times New Roman" w:hAnsi="Times New Roman" w:cs="Times New Roman"/>
          <w:sz w:val="26"/>
          <w:szCs w:val="26"/>
        </w:rPr>
        <w:t>сий и др.);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31) денежные средства, полученные от родственников (за исключением супр</w:t>
      </w:r>
      <w:r w:rsidRPr="009B5EA2">
        <w:rPr>
          <w:rFonts w:ascii="Times New Roman" w:hAnsi="Times New Roman" w:cs="Times New Roman"/>
          <w:sz w:val="26"/>
          <w:szCs w:val="26"/>
        </w:rPr>
        <w:t>у</w:t>
      </w:r>
      <w:r w:rsidRPr="009B5EA2">
        <w:rPr>
          <w:rFonts w:ascii="Times New Roman" w:hAnsi="Times New Roman" w:cs="Times New Roman"/>
          <w:sz w:val="26"/>
          <w:szCs w:val="26"/>
        </w:rPr>
        <w:t>ги (супруга) и несовершеннолетних детей) и третьих лиц на невозвратной основе;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32) доход, полученный по договорам переуступки прав требования на стро</w:t>
      </w:r>
      <w:r w:rsidRPr="009B5EA2">
        <w:rPr>
          <w:rFonts w:ascii="Times New Roman" w:hAnsi="Times New Roman" w:cs="Times New Roman"/>
          <w:sz w:val="26"/>
          <w:szCs w:val="26"/>
        </w:rPr>
        <w:t>я</w:t>
      </w:r>
      <w:r w:rsidRPr="009B5EA2">
        <w:rPr>
          <w:rFonts w:ascii="Times New Roman" w:hAnsi="Times New Roman" w:cs="Times New Roman"/>
          <w:sz w:val="26"/>
          <w:szCs w:val="26"/>
        </w:rPr>
        <w:t>щиеся объекты недвижимости;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33) денежные средства, полученные в качестве неустойки за неисполнение или ненадлежащее исполнение обязательства, в частности в случае просрочки и</w:t>
      </w:r>
      <w:r w:rsidRPr="009B5EA2">
        <w:rPr>
          <w:rFonts w:ascii="Times New Roman" w:hAnsi="Times New Roman" w:cs="Times New Roman"/>
          <w:sz w:val="26"/>
          <w:szCs w:val="26"/>
        </w:rPr>
        <w:t>с</w:t>
      </w:r>
      <w:r w:rsidRPr="009B5EA2">
        <w:rPr>
          <w:rFonts w:ascii="Times New Roman" w:hAnsi="Times New Roman" w:cs="Times New Roman"/>
          <w:sz w:val="26"/>
          <w:szCs w:val="26"/>
        </w:rPr>
        <w:lastRenderedPageBreak/>
        <w:t>полнения, возмещения вреда, в том числе морального;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34) выплаченная ликвидационная стоимость ценных бумаг при ликвидации коммерческой организации;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35) денежные средства, полученные в связи с прощением долга служащему (работнику), его супруге (супругу) или несовершеннолетним детям;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36) иные аналогичные выплаты.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59. Формой </w:t>
      </w:r>
      <w:hyperlink r:id="rId60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справки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не предусмотрено указание товаров, услуг, полученных в натуральной форме (например, организация и (или) оплата страховщиком восст</w:t>
      </w:r>
      <w:r w:rsidRPr="009B5EA2">
        <w:rPr>
          <w:rFonts w:ascii="Times New Roman" w:hAnsi="Times New Roman" w:cs="Times New Roman"/>
          <w:sz w:val="26"/>
          <w:szCs w:val="26"/>
        </w:rPr>
        <w:t>а</w:t>
      </w:r>
      <w:r w:rsidRPr="009B5EA2">
        <w:rPr>
          <w:rFonts w:ascii="Times New Roman" w:hAnsi="Times New Roman" w:cs="Times New Roman"/>
          <w:sz w:val="26"/>
          <w:szCs w:val="26"/>
        </w:rPr>
        <w:t>новительного ремонта поврежденного транспортного средства по договору страх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>вания), а также виртуальных валют.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60. С учетом целей антикоррупционного законодательства в </w:t>
      </w:r>
      <w:hyperlink r:id="rId61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строке 6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"Иные доходы" не указываются сведения о денежных средствах, касающихся возмещения расходов, понесенных служащим (работником), его супругой (супругом), несове</w:t>
      </w:r>
      <w:r w:rsidRPr="009B5EA2">
        <w:rPr>
          <w:rFonts w:ascii="Times New Roman" w:hAnsi="Times New Roman" w:cs="Times New Roman"/>
          <w:sz w:val="26"/>
          <w:szCs w:val="26"/>
        </w:rPr>
        <w:t>р</w:t>
      </w:r>
      <w:r w:rsidRPr="009B5EA2">
        <w:rPr>
          <w:rFonts w:ascii="Times New Roman" w:hAnsi="Times New Roman" w:cs="Times New Roman"/>
          <w:sz w:val="26"/>
          <w:szCs w:val="26"/>
        </w:rPr>
        <w:t>шеннолетним ребенком, в том числе связанных: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1) со служебными командировками за счет средств работодателя;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2) с оплатой проезда и провоза багажа к месту использования отпуска и о</w:t>
      </w:r>
      <w:r w:rsidRPr="009B5EA2">
        <w:rPr>
          <w:rFonts w:ascii="Times New Roman" w:hAnsi="Times New Roman" w:cs="Times New Roman"/>
          <w:sz w:val="26"/>
          <w:szCs w:val="26"/>
        </w:rPr>
        <w:t>б</w:t>
      </w:r>
      <w:r w:rsidRPr="009B5EA2">
        <w:rPr>
          <w:rFonts w:ascii="Times New Roman" w:hAnsi="Times New Roman" w:cs="Times New Roman"/>
          <w:sz w:val="26"/>
          <w:szCs w:val="26"/>
        </w:rPr>
        <w:t>ратно, в том числе предоставляемой лицам, работающим и проживающим в ра</w:t>
      </w:r>
      <w:r w:rsidRPr="009B5EA2">
        <w:rPr>
          <w:rFonts w:ascii="Times New Roman" w:hAnsi="Times New Roman" w:cs="Times New Roman"/>
          <w:sz w:val="26"/>
          <w:szCs w:val="26"/>
        </w:rPr>
        <w:t>й</w:t>
      </w:r>
      <w:r w:rsidRPr="009B5EA2">
        <w:rPr>
          <w:rFonts w:ascii="Times New Roman" w:hAnsi="Times New Roman" w:cs="Times New Roman"/>
          <w:sz w:val="26"/>
          <w:szCs w:val="26"/>
        </w:rPr>
        <w:t>онах Крайнего Севера и приравненных к ним местностям;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3) с компенсацией расходов, связанных с переездом в другую местность в случае ротации и (или) перевода в другой орган, а также с наймом (поднаймом) жилого помещения служащим, назначенным в порядке ротации в орган, распол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>женный в другой местности в пределах Российской Федерации;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4) с оплатой стоимости и (или) выдачи полагающегося натурального довол</w:t>
      </w:r>
      <w:r w:rsidRPr="009B5EA2">
        <w:rPr>
          <w:rFonts w:ascii="Times New Roman" w:hAnsi="Times New Roman" w:cs="Times New Roman"/>
          <w:sz w:val="26"/>
          <w:szCs w:val="26"/>
        </w:rPr>
        <w:t>ь</w:t>
      </w:r>
      <w:r w:rsidRPr="009B5EA2">
        <w:rPr>
          <w:rFonts w:ascii="Times New Roman" w:hAnsi="Times New Roman" w:cs="Times New Roman"/>
          <w:sz w:val="26"/>
          <w:szCs w:val="26"/>
        </w:rPr>
        <w:t>ствия, а также выплатой денежных сре</w:t>
      </w:r>
      <w:proofErr w:type="gramStart"/>
      <w:r w:rsidRPr="009B5EA2">
        <w:rPr>
          <w:rFonts w:ascii="Times New Roman" w:hAnsi="Times New Roman" w:cs="Times New Roman"/>
          <w:sz w:val="26"/>
          <w:szCs w:val="26"/>
        </w:rPr>
        <w:t>дств вз</w:t>
      </w:r>
      <w:proofErr w:type="gramEnd"/>
      <w:r w:rsidRPr="009B5EA2">
        <w:rPr>
          <w:rFonts w:ascii="Times New Roman" w:hAnsi="Times New Roman" w:cs="Times New Roman"/>
          <w:sz w:val="26"/>
          <w:szCs w:val="26"/>
        </w:rPr>
        <w:t>амен этого довольствия;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5) с приобретением проездных документов для исполнения служебных (дол</w:t>
      </w:r>
      <w:r w:rsidRPr="009B5EA2">
        <w:rPr>
          <w:rFonts w:ascii="Times New Roman" w:hAnsi="Times New Roman" w:cs="Times New Roman"/>
          <w:sz w:val="26"/>
          <w:szCs w:val="26"/>
        </w:rPr>
        <w:t>ж</w:t>
      </w:r>
      <w:r w:rsidRPr="009B5EA2">
        <w:rPr>
          <w:rFonts w:ascii="Times New Roman" w:hAnsi="Times New Roman" w:cs="Times New Roman"/>
          <w:sz w:val="26"/>
          <w:szCs w:val="26"/>
        </w:rPr>
        <w:t>ностных) обязанностей;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6) с оплатой коммунальных и иных услуг, наймом жилого помещения;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7) с внесением родительской платы за посещение дошкольного образовател</w:t>
      </w:r>
      <w:r w:rsidRPr="009B5EA2">
        <w:rPr>
          <w:rFonts w:ascii="Times New Roman" w:hAnsi="Times New Roman" w:cs="Times New Roman"/>
          <w:sz w:val="26"/>
          <w:szCs w:val="26"/>
        </w:rPr>
        <w:t>ь</w:t>
      </w:r>
      <w:r w:rsidRPr="009B5EA2">
        <w:rPr>
          <w:rFonts w:ascii="Times New Roman" w:hAnsi="Times New Roman" w:cs="Times New Roman"/>
          <w:sz w:val="26"/>
          <w:szCs w:val="26"/>
        </w:rPr>
        <w:t>ного учреждения;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8) с оформлением нотариальной доверенности, почтовыми расходами, расх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>дами на оплату услуг представителя (возмещаются по решению суда);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61. Также не указываются сведения о денежных средствах, полученных: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1) в виде социального, имущественного, инвестиционного налогового вычета;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2) от продажи различного вида подарочных сертификатов (карт), выпущенных предприятиями торговли;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3) в качестве бонусных баллов, бонусов на накопительных дисконтных картах, </w:t>
      </w:r>
      <w:r w:rsidRPr="009B5EA2">
        <w:rPr>
          <w:rFonts w:ascii="Times New Roman" w:hAnsi="Times New Roman" w:cs="Times New Roman"/>
          <w:sz w:val="26"/>
          <w:szCs w:val="26"/>
        </w:rPr>
        <w:lastRenderedPageBreak/>
        <w:t>начисленных банками и иными организациями за пользование их услугами, в том числе в виде денежных средств ("</w:t>
      </w:r>
      <w:proofErr w:type="spellStart"/>
      <w:r w:rsidRPr="009B5EA2">
        <w:rPr>
          <w:rFonts w:ascii="Times New Roman" w:hAnsi="Times New Roman" w:cs="Times New Roman"/>
          <w:sz w:val="26"/>
          <w:szCs w:val="26"/>
        </w:rPr>
        <w:t>кэшбэк</w:t>
      </w:r>
      <w:proofErr w:type="spellEnd"/>
      <w:r w:rsidRPr="009B5EA2">
        <w:rPr>
          <w:rFonts w:ascii="Times New Roman" w:hAnsi="Times New Roman" w:cs="Times New Roman"/>
          <w:sz w:val="26"/>
          <w:szCs w:val="26"/>
        </w:rPr>
        <w:t xml:space="preserve"> сервис");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4) в виде материальной выгоды, предусмотренной </w:t>
      </w:r>
      <w:hyperlink r:id="rId62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статьей 212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Налогового к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>декса Российской Федерации. Например, материальная выгода, полученная от эк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>номии на процентах за пользование заемными (кредитными) средствами, получе</w:t>
      </w:r>
      <w:r w:rsidRPr="009B5EA2">
        <w:rPr>
          <w:rFonts w:ascii="Times New Roman" w:hAnsi="Times New Roman" w:cs="Times New Roman"/>
          <w:sz w:val="26"/>
          <w:szCs w:val="26"/>
        </w:rPr>
        <w:t>н</w:t>
      </w:r>
      <w:r w:rsidRPr="009B5EA2">
        <w:rPr>
          <w:rFonts w:ascii="Times New Roman" w:hAnsi="Times New Roman" w:cs="Times New Roman"/>
          <w:sz w:val="26"/>
          <w:szCs w:val="26"/>
        </w:rPr>
        <w:t>ными от организаций или индивидуальных предпринимателей;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5) в качестве возврата налога на добавленную стоимость, уплаченного при с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 xml:space="preserve">вершении покупок за границей, по чекам </w:t>
      </w:r>
      <w:proofErr w:type="spellStart"/>
      <w:r w:rsidRPr="009B5EA2">
        <w:rPr>
          <w:rFonts w:ascii="Times New Roman" w:hAnsi="Times New Roman" w:cs="Times New Roman"/>
          <w:sz w:val="26"/>
          <w:szCs w:val="26"/>
        </w:rPr>
        <w:t>Tax-free</w:t>
      </w:r>
      <w:proofErr w:type="spellEnd"/>
      <w:r w:rsidRPr="009B5EA2">
        <w:rPr>
          <w:rFonts w:ascii="Times New Roman" w:hAnsi="Times New Roman" w:cs="Times New Roman"/>
          <w:sz w:val="26"/>
          <w:szCs w:val="26"/>
        </w:rPr>
        <w:t>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6) в качестве вознаграждения донорам за сданную кровь, ее компонентов (и иную помощь);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7) в виде кредитов, займов. В случае если сумма кредита, займа равна или превышает 500 000 рублей, то данное срочное обязательство финансового характ</w:t>
      </w:r>
      <w:r w:rsidRPr="009B5EA2">
        <w:rPr>
          <w:rFonts w:ascii="Times New Roman" w:hAnsi="Times New Roman" w:cs="Times New Roman"/>
          <w:sz w:val="26"/>
          <w:szCs w:val="26"/>
        </w:rPr>
        <w:t>е</w:t>
      </w:r>
      <w:r w:rsidRPr="009B5EA2">
        <w:rPr>
          <w:rFonts w:ascii="Times New Roman" w:hAnsi="Times New Roman" w:cs="Times New Roman"/>
          <w:sz w:val="26"/>
          <w:szCs w:val="26"/>
        </w:rPr>
        <w:t xml:space="preserve">ра подлежит указанию в </w:t>
      </w:r>
      <w:hyperlink r:id="rId63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подразделе 6.2 раздела 6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справки;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8) в качестве возмещения расходов на повышение профессионального уровня за счет сре</w:t>
      </w:r>
      <w:proofErr w:type="gramStart"/>
      <w:r w:rsidRPr="009B5EA2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9B5EA2">
        <w:rPr>
          <w:rFonts w:ascii="Times New Roman" w:hAnsi="Times New Roman" w:cs="Times New Roman"/>
          <w:sz w:val="26"/>
          <w:szCs w:val="26"/>
        </w:rPr>
        <w:t>едставителя нанимателя (работодателя);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9) в связи с переводом денежных средств между своими банковскими счетами, а также с зачислением на свой банковский счет средств, ранее снятых с другого счета;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10) в качестве перевода (между супругами и (или) несовершеннолетними детьми (аналогично в части, касающейся наличных денежных средств);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11) в связи с возвратом денежных средств по несостоявшемуся договору ку</w:t>
      </w:r>
      <w:r w:rsidRPr="009B5EA2">
        <w:rPr>
          <w:rFonts w:ascii="Times New Roman" w:hAnsi="Times New Roman" w:cs="Times New Roman"/>
          <w:sz w:val="26"/>
          <w:szCs w:val="26"/>
        </w:rPr>
        <w:t>п</w:t>
      </w:r>
      <w:r w:rsidRPr="009B5EA2">
        <w:rPr>
          <w:rFonts w:ascii="Times New Roman" w:hAnsi="Times New Roman" w:cs="Times New Roman"/>
          <w:sz w:val="26"/>
          <w:szCs w:val="26"/>
        </w:rPr>
        <w:t>ли-продажи;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B5EA2">
        <w:rPr>
          <w:rFonts w:ascii="Times New Roman" w:hAnsi="Times New Roman" w:cs="Times New Roman"/>
          <w:sz w:val="26"/>
          <w:szCs w:val="26"/>
        </w:rPr>
        <w:t>12) в качестве возврата займа, денежных средств за купленные товары, а также в качестве возврата денежных средств за оплаченные за третьих лиц товары, раб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>ты и услуги, если факт такой оплаты может быть подтвержден;</w:t>
      </w:r>
      <w:proofErr w:type="gramEnd"/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13) в качестве возврата денежных сре</w:t>
      </w:r>
      <w:proofErr w:type="gramStart"/>
      <w:r w:rsidRPr="009B5EA2">
        <w:rPr>
          <w:rFonts w:ascii="Times New Roman" w:hAnsi="Times New Roman" w:cs="Times New Roman"/>
          <w:sz w:val="26"/>
          <w:szCs w:val="26"/>
        </w:rPr>
        <w:t>дств в св</w:t>
      </w:r>
      <w:proofErr w:type="gramEnd"/>
      <w:r w:rsidRPr="009B5EA2">
        <w:rPr>
          <w:rFonts w:ascii="Times New Roman" w:hAnsi="Times New Roman" w:cs="Times New Roman"/>
          <w:sz w:val="26"/>
          <w:szCs w:val="26"/>
        </w:rPr>
        <w:t>язи с прекращением договора (например, возврат части уплаченной страховой премии в связи с досрочным пр</w:t>
      </w:r>
      <w:r w:rsidRPr="009B5EA2">
        <w:rPr>
          <w:rFonts w:ascii="Times New Roman" w:hAnsi="Times New Roman" w:cs="Times New Roman"/>
          <w:sz w:val="26"/>
          <w:szCs w:val="26"/>
        </w:rPr>
        <w:t>е</w:t>
      </w:r>
      <w:r w:rsidRPr="009B5EA2">
        <w:rPr>
          <w:rFonts w:ascii="Times New Roman" w:hAnsi="Times New Roman" w:cs="Times New Roman"/>
          <w:sz w:val="26"/>
          <w:szCs w:val="26"/>
        </w:rPr>
        <w:t>кращением договора страхования);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14) на специальный избирательный счет в соответствии с Федеральным </w:t>
      </w:r>
      <w:hyperlink r:id="rId64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зак</w:t>
        </w:r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о</w:t>
        </w:r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ном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от 12 июня 2002 г. N 67-ФЗ "Об основных гарантиях избирательных прав и права на участие в референдуме граждан Российской Федерации".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62. Служащему (работнику) целесообразно заблаговременно осуществлять сбор и систематизацию документов, подтверждающих факт получения дохода либо его отсутствия.</w:t>
      </w:r>
    </w:p>
    <w:p w:rsidR="00481818" w:rsidRPr="009B5EA2" w:rsidRDefault="004818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1818" w:rsidRPr="009B5EA2" w:rsidRDefault="00481818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РАЗДЕЛ 2. СВЕДЕНИЯ О РАСХОДАХ</w:t>
      </w:r>
    </w:p>
    <w:p w:rsidR="00481818" w:rsidRPr="009B5EA2" w:rsidRDefault="0048181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81818" w:rsidRPr="009B5EA2" w:rsidRDefault="004818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315"/>
      <w:bookmarkEnd w:id="5"/>
      <w:r w:rsidRPr="009B5EA2">
        <w:rPr>
          <w:rFonts w:ascii="Times New Roman" w:hAnsi="Times New Roman" w:cs="Times New Roman"/>
          <w:sz w:val="26"/>
          <w:szCs w:val="26"/>
        </w:rPr>
        <w:t xml:space="preserve">63. </w:t>
      </w:r>
      <w:proofErr w:type="gramStart"/>
      <w:r w:rsidRPr="009B5EA2">
        <w:rPr>
          <w:rFonts w:ascii="Times New Roman" w:hAnsi="Times New Roman" w:cs="Times New Roman"/>
          <w:sz w:val="26"/>
          <w:szCs w:val="26"/>
        </w:rPr>
        <w:t xml:space="preserve">Данный </w:t>
      </w:r>
      <w:hyperlink r:id="rId65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раздел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справки заполняется только в случае, если в отчетном п</w:t>
      </w:r>
      <w:r w:rsidRPr="009B5EA2">
        <w:rPr>
          <w:rFonts w:ascii="Times New Roman" w:hAnsi="Times New Roman" w:cs="Times New Roman"/>
          <w:sz w:val="26"/>
          <w:szCs w:val="26"/>
        </w:rPr>
        <w:t>е</w:t>
      </w:r>
      <w:r w:rsidRPr="009B5EA2">
        <w:rPr>
          <w:rFonts w:ascii="Times New Roman" w:hAnsi="Times New Roman" w:cs="Times New Roman"/>
          <w:sz w:val="26"/>
          <w:szCs w:val="26"/>
        </w:rPr>
        <w:t xml:space="preserve">риоде служащим (работником), его супругой (супругом) и несовершеннолетними </w:t>
      </w:r>
      <w:r w:rsidRPr="009B5EA2">
        <w:rPr>
          <w:rFonts w:ascii="Times New Roman" w:hAnsi="Times New Roman" w:cs="Times New Roman"/>
          <w:sz w:val="26"/>
          <w:szCs w:val="26"/>
        </w:rPr>
        <w:lastRenderedPageBreak/>
        <w:t>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</w:t>
      </w:r>
      <w:proofErr w:type="gramEnd"/>
      <w:r w:rsidRPr="009B5EA2">
        <w:rPr>
          <w:rFonts w:ascii="Times New Roman" w:hAnsi="Times New Roman" w:cs="Times New Roman"/>
          <w:sz w:val="26"/>
          <w:szCs w:val="26"/>
        </w:rPr>
        <w:t xml:space="preserve"> и его супруги (супруга) за три последних года, предш</w:t>
      </w:r>
      <w:r w:rsidRPr="009B5EA2">
        <w:rPr>
          <w:rFonts w:ascii="Times New Roman" w:hAnsi="Times New Roman" w:cs="Times New Roman"/>
          <w:sz w:val="26"/>
          <w:szCs w:val="26"/>
        </w:rPr>
        <w:t>е</w:t>
      </w:r>
      <w:r w:rsidRPr="009B5EA2">
        <w:rPr>
          <w:rFonts w:ascii="Times New Roman" w:hAnsi="Times New Roman" w:cs="Times New Roman"/>
          <w:sz w:val="26"/>
          <w:szCs w:val="26"/>
        </w:rPr>
        <w:t>ствующих отчетному периоду. При представлении сведений в 2020 году сообщ</w:t>
      </w:r>
      <w:r w:rsidRPr="009B5EA2">
        <w:rPr>
          <w:rFonts w:ascii="Times New Roman" w:hAnsi="Times New Roman" w:cs="Times New Roman"/>
          <w:sz w:val="26"/>
          <w:szCs w:val="26"/>
        </w:rPr>
        <w:t>а</w:t>
      </w:r>
      <w:r w:rsidRPr="009B5EA2">
        <w:rPr>
          <w:rFonts w:ascii="Times New Roman" w:hAnsi="Times New Roman" w:cs="Times New Roman"/>
          <w:sz w:val="26"/>
          <w:szCs w:val="26"/>
        </w:rPr>
        <w:t>ются сведения о расходах по сделкам, совершенным в 2019 году.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В случае приобретения служащим (работником) и его супругой (супругом) с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>ответствующего объекта имущества в долевую собственность (не определен еди</w:t>
      </w:r>
      <w:r w:rsidRPr="009B5EA2">
        <w:rPr>
          <w:rFonts w:ascii="Times New Roman" w:hAnsi="Times New Roman" w:cs="Times New Roman"/>
          <w:sz w:val="26"/>
          <w:szCs w:val="26"/>
        </w:rPr>
        <w:t>н</w:t>
      </w:r>
      <w:r w:rsidRPr="009B5EA2">
        <w:rPr>
          <w:rFonts w:ascii="Times New Roman" w:hAnsi="Times New Roman" w:cs="Times New Roman"/>
          <w:sz w:val="26"/>
          <w:szCs w:val="26"/>
        </w:rPr>
        <w:t xml:space="preserve">ственный покупатель в </w:t>
      </w:r>
      <w:proofErr w:type="gramStart"/>
      <w:r w:rsidRPr="009B5EA2">
        <w:rPr>
          <w:rFonts w:ascii="Times New Roman" w:hAnsi="Times New Roman" w:cs="Times New Roman"/>
          <w:sz w:val="26"/>
          <w:szCs w:val="26"/>
        </w:rPr>
        <w:t xml:space="preserve">договоре) </w:t>
      </w:r>
      <w:proofErr w:type="gramEnd"/>
      <w:r w:rsidRPr="009B5EA2">
        <w:rPr>
          <w:rFonts w:ascii="Times New Roman" w:hAnsi="Times New Roman" w:cs="Times New Roman"/>
          <w:sz w:val="26"/>
          <w:szCs w:val="26"/>
        </w:rPr>
        <w:t xml:space="preserve">данный </w:t>
      </w:r>
      <w:hyperlink r:id="rId66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раздел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заполняется в справках обоих лиц (аналогично в отношении несовершеннолетних детей). При этом в графе "Сумма сделки" применимых справок рекомендуется указывать полную стоимость.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64. Данный </w:t>
      </w:r>
      <w:hyperlink r:id="rId67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раздел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справки также подлежит заполнению при наличии обсто</w:t>
      </w:r>
      <w:r w:rsidRPr="009B5EA2">
        <w:rPr>
          <w:rFonts w:ascii="Times New Roman" w:hAnsi="Times New Roman" w:cs="Times New Roman"/>
          <w:sz w:val="26"/>
          <w:szCs w:val="26"/>
        </w:rPr>
        <w:t>я</w:t>
      </w:r>
      <w:r w:rsidRPr="009B5EA2">
        <w:rPr>
          <w:rFonts w:ascii="Times New Roman" w:hAnsi="Times New Roman" w:cs="Times New Roman"/>
          <w:sz w:val="26"/>
          <w:szCs w:val="26"/>
        </w:rPr>
        <w:t xml:space="preserve">тельств, перечисленных в </w:t>
      </w:r>
      <w:hyperlink w:anchor="P315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пункте 63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настоящих Методических рекомендаций, и в случае представления сведений в отношении гражданина, зарегистрированного в качестве индивидуального предпринимателя, по сделке (сделкам), совершенным в рамках предпринимательской деятельности.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65. Граждане, поступающие на службу (работу), </w:t>
      </w:r>
      <w:hyperlink r:id="rId68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раздел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"Сведения о расходах" не заполняют.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66. Заполнение данного </w:t>
      </w:r>
      <w:hyperlink r:id="rId69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раздела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при отсутствии указанных в </w:t>
      </w:r>
      <w:hyperlink w:anchor="P315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пункте 63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н</w:t>
      </w:r>
      <w:r w:rsidRPr="009B5EA2">
        <w:rPr>
          <w:rFonts w:ascii="Times New Roman" w:hAnsi="Times New Roman" w:cs="Times New Roman"/>
          <w:sz w:val="26"/>
          <w:szCs w:val="26"/>
        </w:rPr>
        <w:t>а</w:t>
      </w:r>
      <w:r w:rsidRPr="009B5EA2">
        <w:rPr>
          <w:rFonts w:ascii="Times New Roman" w:hAnsi="Times New Roman" w:cs="Times New Roman"/>
          <w:sz w:val="26"/>
          <w:szCs w:val="26"/>
        </w:rPr>
        <w:t>стоящих Методических рекомендаций оснований не является нарушением.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67. При расчете общего дохода служащего (работника) и его супруги (супруга) суммируются доходы, полученные ими за три календарных года, предшествова</w:t>
      </w:r>
      <w:r w:rsidRPr="009B5EA2">
        <w:rPr>
          <w:rFonts w:ascii="Times New Roman" w:hAnsi="Times New Roman" w:cs="Times New Roman"/>
          <w:sz w:val="26"/>
          <w:szCs w:val="26"/>
        </w:rPr>
        <w:t>в</w:t>
      </w:r>
      <w:r w:rsidRPr="009B5EA2">
        <w:rPr>
          <w:rFonts w:ascii="Times New Roman" w:hAnsi="Times New Roman" w:cs="Times New Roman"/>
          <w:sz w:val="26"/>
          <w:szCs w:val="26"/>
        </w:rPr>
        <w:t>ших году совершения сделки. Например, при представлении сведений о сделках, совершенных в 2019 году, суммируются доходы служащего (работника) и его су</w:t>
      </w:r>
      <w:r w:rsidRPr="009B5EA2">
        <w:rPr>
          <w:rFonts w:ascii="Times New Roman" w:hAnsi="Times New Roman" w:cs="Times New Roman"/>
          <w:sz w:val="26"/>
          <w:szCs w:val="26"/>
        </w:rPr>
        <w:t>п</w:t>
      </w:r>
      <w:r w:rsidRPr="009B5EA2">
        <w:rPr>
          <w:rFonts w:ascii="Times New Roman" w:hAnsi="Times New Roman" w:cs="Times New Roman"/>
          <w:sz w:val="26"/>
          <w:szCs w:val="26"/>
        </w:rPr>
        <w:t>руги (супруга), полученные в 2016, 2017 и 2018 годах. Общий доход служащего (работника) и его супруги (супруга) рассчитывается вне зависимости от замеща</w:t>
      </w:r>
      <w:r w:rsidRPr="009B5EA2">
        <w:rPr>
          <w:rFonts w:ascii="Times New Roman" w:hAnsi="Times New Roman" w:cs="Times New Roman"/>
          <w:sz w:val="26"/>
          <w:szCs w:val="26"/>
        </w:rPr>
        <w:t>е</w:t>
      </w:r>
      <w:r w:rsidRPr="009B5EA2">
        <w:rPr>
          <w:rFonts w:ascii="Times New Roman" w:hAnsi="Times New Roman" w:cs="Times New Roman"/>
          <w:sz w:val="26"/>
          <w:szCs w:val="26"/>
        </w:rPr>
        <w:t>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</w:t>
      </w:r>
      <w:r w:rsidRPr="009B5EA2">
        <w:rPr>
          <w:rFonts w:ascii="Times New Roman" w:hAnsi="Times New Roman" w:cs="Times New Roman"/>
          <w:sz w:val="26"/>
          <w:szCs w:val="26"/>
        </w:rPr>
        <w:t>е</w:t>
      </w:r>
      <w:r w:rsidRPr="009B5EA2">
        <w:rPr>
          <w:rFonts w:ascii="Times New Roman" w:hAnsi="Times New Roman" w:cs="Times New Roman"/>
          <w:sz w:val="26"/>
          <w:szCs w:val="26"/>
        </w:rPr>
        <w:t>бенка при расчете общего дохода не учитывается.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68. </w:t>
      </w:r>
      <w:proofErr w:type="gramStart"/>
      <w:r w:rsidRPr="009B5EA2">
        <w:rPr>
          <w:rFonts w:ascii="Times New Roman" w:hAnsi="Times New Roman" w:cs="Times New Roman"/>
          <w:sz w:val="26"/>
          <w:szCs w:val="26"/>
        </w:rPr>
        <w:t xml:space="preserve">Для цели реализации </w:t>
      </w:r>
      <w:hyperlink w:anchor="P315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пункта 63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настоящих Методических рекомендаций при расчете общего дохода служащего (работника) и его супруги (супруга) за три года, предшествующих отчетному, доходы супруги (супруга) служащего (работн</w:t>
      </w:r>
      <w:r w:rsidRPr="009B5EA2">
        <w:rPr>
          <w:rFonts w:ascii="Times New Roman" w:hAnsi="Times New Roman" w:cs="Times New Roman"/>
          <w:sz w:val="26"/>
          <w:szCs w:val="26"/>
        </w:rPr>
        <w:t>и</w:t>
      </w:r>
      <w:r w:rsidRPr="009B5EA2">
        <w:rPr>
          <w:rFonts w:ascii="Times New Roman" w:hAnsi="Times New Roman" w:cs="Times New Roman"/>
          <w:sz w:val="26"/>
          <w:szCs w:val="26"/>
        </w:rPr>
        <w:t>ка) учитываются только в случае, если они состояли в браке на момент осущест</w:t>
      </w:r>
      <w:r w:rsidRPr="009B5EA2">
        <w:rPr>
          <w:rFonts w:ascii="Times New Roman" w:hAnsi="Times New Roman" w:cs="Times New Roman"/>
          <w:sz w:val="26"/>
          <w:szCs w:val="26"/>
        </w:rPr>
        <w:t>в</w:t>
      </w:r>
      <w:r w:rsidRPr="009B5EA2">
        <w:rPr>
          <w:rFonts w:ascii="Times New Roman" w:hAnsi="Times New Roman" w:cs="Times New Roman"/>
          <w:sz w:val="26"/>
          <w:szCs w:val="26"/>
        </w:rPr>
        <w:t>ления расходов по сделке (сделкам) и в течение трех лет, предшествующих отче</w:t>
      </w:r>
      <w:r w:rsidRPr="009B5EA2">
        <w:rPr>
          <w:rFonts w:ascii="Times New Roman" w:hAnsi="Times New Roman" w:cs="Times New Roman"/>
          <w:sz w:val="26"/>
          <w:szCs w:val="26"/>
        </w:rPr>
        <w:t>т</w:t>
      </w:r>
      <w:r w:rsidRPr="009B5EA2">
        <w:rPr>
          <w:rFonts w:ascii="Times New Roman" w:hAnsi="Times New Roman" w:cs="Times New Roman"/>
          <w:sz w:val="26"/>
          <w:szCs w:val="26"/>
        </w:rPr>
        <w:t>ному периоду.</w:t>
      </w:r>
      <w:proofErr w:type="gramEnd"/>
      <w:r w:rsidRPr="009B5EA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B5EA2">
        <w:rPr>
          <w:rFonts w:ascii="Times New Roman" w:hAnsi="Times New Roman" w:cs="Times New Roman"/>
          <w:sz w:val="26"/>
          <w:szCs w:val="26"/>
        </w:rPr>
        <w:t>Во всех остальных случаях учитывается только доход служащего (работника) за три последних года, предшествующих отчетному периоду (анал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>гично в отношении супруги (супруга).</w:t>
      </w:r>
      <w:proofErr w:type="gramEnd"/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69. </w:t>
      </w:r>
      <w:proofErr w:type="gramStart"/>
      <w:r w:rsidRPr="009B5EA2">
        <w:rPr>
          <w:rFonts w:ascii="Times New Roman" w:hAnsi="Times New Roman" w:cs="Times New Roman"/>
          <w:sz w:val="26"/>
          <w:szCs w:val="26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9B5EA2">
        <w:rPr>
          <w:rFonts w:ascii="Times New Roman" w:hAnsi="Times New Roman" w:cs="Times New Roman"/>
          <w:sz w:val="26"/>
          <w:szCs w:val="26"/>
        </w:rPr>
        <w:t>н</w:t>
      </w:r>
      <w:r w:rsidRPr="009B5EA2">
        <w:rPr>
          <w:rFonts w:ascii="Times New Roman" w:hAnsi="Times New Roman" w:cs="Times New Roman"/>
          <w:sz w:val="26"/>
          <w:szCs w:val="26"/>
        </w:rPr>
        <w:t>а</w:t>
      </w:r>
      <w:r w:rsidRPr="009B5EA2">
        <w:rPr>
          <w:rFonts w:ascii="Times New Roman" w:hAnsi="Times New Roman" w:cs="Times New Roman"/>
          <w:sz w:val="26"/>
          <w:szCs w:val="26"/>
        </w:rPr>
        <w:t>копительно-ипотечной</w:t>
      </w:r>
      <w:proofErr w:type="spellEnd"/>
      <w:r w:rsidRPr="009B5EA2">
        <w:rPr>
          <w:rFonts w:ascii="Times New Roman" w:hAnsi="Times New Roman" w:cs="Times New Roman"/>
          <w:sz w:val="26"/>
          <w:szCs w:val="26"/>
        </w:rPr>
        <w:t xml:space="preserve"> системы жилищного обеспечения военнослужащих), не о</w:t>
      </w:r>
      <w:r w:rsidRPr="009B5EA2">
        <w:rPr>
          <w:rFonts w:ascii="Times New Roman" w:hAnsi="Times New Roman" w:cs="Times New Roman"/>
          <w:sz w:val="26"/>
          <w:szCs w:val="26"/>
        </w:rPr>
        <w:t>с</w:t>
      </w:r>
      <w:r w:rsidRPr="009B5EA2">
        <w:rPr>
          <w:rFonts w:ascii="Times New Roman" w:hAnsi="Times New Roman" w:cs="Times New Roman"/>
          <w:sz w:val="26"/>
          <w:szCs w:val="26"/>
        </w:rPr>
        <w:lastRenderedPageBreak/>
        <w:t>вобождает служащего (работника), его супругу (супруга) от обязанности предст</w:t>
      </w:r>
      <w:r w:rsidRPr="009B5EA2">
        <w:rPr>
          <w:rFonts w:ascii="Times New Roman" w:hAnsi="Times New Roman" w:cs="Times New Roman"/>
          <w:sz w:val="26"/>
          <w:szCs w:val="26"/>
        </w:rPr>
        <w:t>а</w:t>
      </w:r>
      <w:r w:rsidRPr="009B5EA2">
        <w:rPr>
          <w:rFonts w:ascii="Times New Roman" w:hAnsi="Times New Roman" w:cs="Times New Roman"/>
          <w:sz w:val="26"/>
          <w:szCs w:val="26"/>
        </w:rPr>
        <w:t>вить сведения о расходах (при условии, что сделка совершена в отчетном периоде и сумма сделки или общая сумма совершенных сделок превышает доход служащ</w:t>
      </w:r>
      <w:r w:rsidRPr="009B5EA2">
        <w:rPr>
          <w:rFonts w:ascii="Times New Roman" w:hAnsi="Times New Roman" w:cs="Times New Roman"/>
          <w:sz w:val="26"/>
          <w:szCs w:val="26"/>
        </w:rPr>
        <w:t>е</w:t>
      </w:r>
      <w:r w:rsidRPr="009B5EA2">
        <w:rPr>
          <w:rFonts w:ascii="Times New Roman" w:hAnsi="Times New Roman" w:cs="Times New Roman"/>
          <w:sz w:val="26"/>
          <w:szCs w:val="26"/>
        </w:rPr>
        <w:t>го (работника) и его</w:t>
      </w:r>
      <w:proofErr w:type="gramEnd"/>
      <w:r w:rsidRPr="009B5EA2">
        <w:rPr>
          <w:rFonts w:ascii="Times New Roman" w:hAnsi="Times New Roman" w:cs="Times New Roman"/>
          <w:sz w:val="26"/>
          <w:szCs w:val="26"/>
        </w:rPr>
        <w:t xml:space="preserve"> супруги (супруга) за три последних года, предшествующих с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>вершению сделки).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70. Данный </w:t>
      </w:r>
      <w:hyperlink r:id="rId70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раздел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не заполняется в следующих случаях: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1) при отсутствии правовых оснований для представления сведений о расх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>дах (например, приобретено имущество или имущественные права, не предусмо</w:t>
      </w:r>
      <w:r w:rsidRPr="009B5EA2">
        <w:rPr>
          <w:rFonts w:ascii="Times New Roman" w:hAnsi="Times New Roman" w:cs="Times New Roman"/>
          <w:sz w:val="26"/>
          <w:szCs w:val="26"/>
        </w:rPr>
        <w:t>т</w:t>
      </w:r>
      <w:r w:rsidRPr="009B5EA2">
        <w:rPr>
          <w:rFonts w:ascii="Times New Roman" w:hAnsi="Times New Roman" w:cs="Times New Roman"/>
          <w:sz w:val="26"/>
          <w:szCs w:val="26"/>
        </w:rPr>
        <w:t xml:space="preserve">ренные Федеральным </w:t>
      </w:r>
      <w:hyperlink r:id="rId71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от 3 декабря 2012 г. N 230-ФЗ "О </w:t>
      </w:r>
      <w:proofErr w:type="gramStart"/>
      <w:r w:rsidRPr="009B5EA2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Pr="009B5EA2">
        <w:rPr>
          <w:rFonts w:ascii="Times New Roman" w:hAnsi="Times New Roman" w:cs="Times New Roman"/>
          <w:sz w:val="26"/>
          <w:szCs w:val="26"/>
        </w:rPr>
        <w:t xml:space="preserve"> соо</w:t>
      </w:r>
      <w:r w:rsidRPr="009B5EA2">
        <w:rPr>
          <w:rFonts w:ascii="Times New Roman" w:hAnsi="Times New Roman" w:cs="Times New Roman"/>
          <w:sz w:val="26"/>
          <w:szCs w:val="26"/>
        </w:rPr>
        <w:t>т</w:t>
      </w:r>
      <w:r w:rsidRPr="009B5EA2">
        <w:rPr>
          <w:rFonts w:ascii="Times New Roman" w:hAnsi="Times New Roman" w:cs="Times New Roman"/>
          <w:sz w:val="26"/>
          <w:szCs w:val="26"/>
        </w:rPr>
        <w:t>ветствием расходов лиц, замещающих государственные должности, и иных лиц их доходам");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B5EA2">
        <w:rPr>
          <w:rFonts w:ascii="Times New Roman" w:hAnsi="Times New Roman" w:cs="Times New Roman"/>
          <w:sz w:val="26"/>
          <w:szCs w:val="26"/>
        </w:rPr>
        <w:t>2) земельный участок, другой объект недвижимости, транспортное средство, ценные бумаги, акции (доля участия, пай в уставном (складочном) капитале орг</w:t>
      </w:r>
      <w:r w:rsidRPr="009B5EA2">
        <w:rPr>
          <w:rFonts w:ascii="Times New Roman" w:hAnsi="Times New Roman" w:cs="Times New Roman"/>
          <w:sz w:val="26"/>
          <w:szCs w:val="26"/>
        </w:rPr>
        <w:t>а</w:t>
      </w:r>
      <w:r w:rsidRPr="009B5EA2">
        <w:rPr>
          <w:rFonts w:ascii="Times New Roman" w:hAnsi="Times New Roman" w:cs="Times New Roman"/>
          <w:sz w:val="26"/>
          <w:szCs w:val="26"/>
        </w:rPr>
        <w:t>низации) приобретены в результате совершения безвозмездной сделки (наследов</w:t>
      </w:r>
      <w:r w:rsidRPr="009B5EA2">
        <w:rPr>
          <w:rFonts w:ascii="Times New Roman" w:hAnsi="Times New Roman" w:cs="Times New Roman"/>
          <w:sz w:val="26"/>
          <w:szCs w:val="26"/>
        </w:rPr>
        <w:t>а</w:t>
      </w:r>
      <w:r w:rsidRPr="009B5EA2">
        <w:rPr>
          <w:rFonts w:ascii="Times New Roman" w:hAnsi="Times New Roman" w:cs="Times New Roman"/>
          <w:sz w:val="26"/>
          <w:szCs w:val="26"/>
        </w:rPr>
        <w:t>ние, дарение).</w:t>
      </w:r>
      <w:proofErr w:type="gramEnd"/>
      <w:r w:rsidRPr="009B5EA2">
        <w:rPr>
          <w:rFonts w:ascii="Times New Roman" w:hAnsi="Times New Roman" w:cs="Times New Roman"/>
          <w:sz w:val="26"/>
          <w:szCs w:val="26"/>
        </w:rPr>
        <w:t xml:space="preserve"> При этом такое имущество отражается в соответствующих разделах справки;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3) получено свидетельство о государственной регистрации права на недвиж</w:t>
      </w:r>
      <w:r w:rsidRPr="009B5EA2">
        <w:rPr>
          <w:rFonts w:ascii="Times New Roman" w:hAnsi="Times New Roman" w:cs="Times New Roman"/>
          <w:sz w:val="26"/>
          <w:szCs w:val="26"/>
        </w:rPr>
        <w:t>и</w:t>
      </w:r>
      <w:r w:rsidRPr="009B5EA2">
        <w:rPr>
          <w:rFonts w:ascii="Times New Roman" w:hAnsi="Times New Roman" w:cs="Times New Roman"/>
          <w:sz w:val="26"/>
          <w:szCs w:val="26"/>
        </w:rPr>
        <w:t>мое имущество без совершения сделки по приобретению данного имущества (н</w:t>
      </w:r>
      <w:r w:rsidRPr="009B5EA2">
        <w:rPr>
          <w:rFonts w:ascii="Times New Roman" w:hAnsi="Times New Roman" w:cs="Times New Roman"/>
          <w:sz w:val="26"/>
          <w:szCs w:val="26"/>
        </w:rPr>
        <w:t>а</w:t>
      </w:r>
      <w:r w:rsidRPr="009B5EA2">
        <w:rPr>
          <w:rFonts w:ascii="Times New Roman" w:hAnsi="Times New Roman" w:cs="Times New Roman"/>
          <w:sz w:val="26"/>
          <w:szCs w:val="26"/>
        </w:rPr>
        <w:t>пример, возведение жилого дома на земельном участке).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71. При заполнении </w:t>
      </w:r>
      <w:hyperlink r:id="rId72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графы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"Вид приобретенного имущества" указывается, н</w:t>
      </w:r>
      <w:r w:rsidRPr="009B5EA2">
        <w:rPr>
          <w:rFonts w:ascii="Times New Roman" w:hAnsi="Times New Roman" w:cs="Times New Roman"/>
          <w:sz w:val="26"/>
          <w:szCs w:val="26"/>
        </w:rPr>
        <w:t>а</w:t>
      </w:r>
      <w:r w:rsidRPr="009B5EA2">
        <w:rPr>
          <w:rFonts w:ascii="Times New Roman" w:hAnsi="Times New Roman" w:cs="Times New Roman"/>
          <w:sz w:val="26"/>
          <w:szCs w:val="26"/>
        </w:rPr>
        <w:t>пример, земельный участок для ведения личного подсобного хозяйства, огородн</w:t>
      </w:r>
      <w:r w:rsidRPr="009B5EA2">
        <w:rPr>
          <w:rFonts w:ascii="Times New Roman" w:hAnsi="Times New Roman" w:cs="Times New Roman"/>
          <w:sz w:val="26"/>
          <w:szCs w:val="26"/>
        </w:rPr>
        <w:t>и</w:t>
      </w:r>
      <w:r w:rsidRPr="009B5EA2">
        <w:rPr>
          <w:rFonts w:ascii="Times New Roman" w:hAnsi="Times New Roman" w:cs="Times New Roman"/>
          <w:sz w:val="26"/>
          <w:szCs w:val="26"/>
        </w:rPr>
        <w:t>чества, садоводства, индивидуального гаражного или индивидуального жилищного строительства. 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</w:t>
      </w:r>
      <w:r w:rsidRPr="009B5EA2">
        <w:rPr>
          <w:rFonts w:ascii="Times New Roman" w:hAnsi="Times New Roman" w:cs="Times New Roman"/>
          <w:sz w:val="26"/>
          <w:szCs w:val="26"/>
        </w:rPr>
        <w:t>н</w:t>
      </w:r>
      <w:r w:rsidRPr="009B5EA2">
        <w:rPr>
          <w:rFonts w:ascii="Times New Roman" w:hAnsi="Times New Roman" w:cs="Times New Roman"/>
          <w:sz w:val="26"/>
          <w:szCs w:val="26"/>
        </w:rPr>
        <w:t>ных бумаг рекомендуется указывать вид ценной бумаги, сведения о выпустившем ее лице (для юридических лиц - наименование, организационно-правовую форму, местонахождение).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72. При заполнении </w:t>
      </w:r>
      <w:hyperlink r:id="rId73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графы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"Источник получения средств, за счет которых приобретено имущество" следует указывать наименование источника получения средств и размер полученного дохода по каждому из источников.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73. Источниками получения средств, за счет которых приобретено имущество, является весь объем законных доходов, которые использованы служащим (рабо</w:t>
      </w:r>
      <w:r w:rsidRPr="009B5EA2">
        <w:rPr>
          <w:rFonts w:ascii="Times New Roman" w:hAnsi="Times New Roman" w:cs="Times New Roman"/>
          <w:sz w:val="26"/>
          <w:szCs w:val="26"/>
        </w:rPr>
        <w:t>т</w:t>
      </w:r>
      <w:r w:rsidRPr="009B5EA2">
        <w:rPr>
          <w:rFonts w:ascii="Times New Roman" w:hAnsi="Times New Roman" w:cs="Times New Roman"/>
          <w:sz w:val="26"/>
          <w:szCs w:val="26"/>
        </w:rPr>
        <w:t>ником), его супругой (супругом) и (или) несовершеннолетними детьми для осущ</w:t>
      </w:r>
      <w:r w:rsidRPr="009B5EA2">
        <w:rPr>
          <w:rFonts w:ascii="Times New Roman" w:hAnsi="Times New Roman" w:cs="Times New Roman"/>
          <w:sz w:val="26"/>
          <w:szCs w:val="26"/>
        </w:rPr>
        <w:t>е</w:t>
      </w:r>
      <w:r w:rsidRPr="009B5EA2">
        <w:rPr>
          <w:rFonts w:ascii="Times New Roman" w:hAnsi="Times New Roman" w:cs="Times New Roman"/>
          <w:sz w:val="26"/>
          <w:szCs w:val="26"/>
        </w:rPr>
        <w:t>ствления расходов по сделке (сделкам).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74. При этом служащий (работник) в свободной форме может уточнить о</w:t>
      </w:r>
      <w:r w:rsidRPr="009B5EA2">
        <w:rPr>
          <w:rFonts w:ascii="Times New Roman" w:hAnsi="Times New Roman" w:cs="Times New Roman"/>
          <w:sz w:val="26"/>
          <w:szCs w:val="26"/>
        </w:rPr>
        <w:t>б</w:t>
      </w:r>
      <w:r w:rsidRPr="009B5EA2">
        <w:rPr>
          <w:rFonts w:ascii="Times New Roman" w:hAnsi="Times New Roman" w:cs="Times New Roman"/>
          <w:sz w:val="26"/>
          <w:szCs w:val="26"/>
        </w:rPr>
        <w:t>стоятельства получения дохода и полученные от данного источника суммы. Н</w:t>
      </w:r>
      <w:r w:rsidRPr="009B5EA2">
        <w:rPr>
          <w:rFonts w:ascii="Times New Roman" w:hAnsi="Times New Roman" w:cs="Times New Roman"/>
          <w:sz w:val="26"/>
          <w:szCs w:val="26"/>
        </w:rPr>
        <w:t>а</w:t>
      </w:r>
      <w:r w:rsidRPr="009B5EA2">
        <w:rPr>
          <w:rFonts w:ascii="Times New Roman" w:hAnsi="Times New Roman" w:cs="Times New Roman"/>
          <w:sz w:val="26"/>
          <w:szCs w:val="26"/>
        </w:rPr>
        <w:t>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>теки может быть указана организация, с которой заключен договор ипотеки, и ре</w:t>
      </w:r>
      <w:r w:rsidRPr="009B5EA2">
        <w:rPr>
          <w:rFonts w:ascii="Times New Roman" w:hAnsi="Times New Roman" w:cs="Times New Roman"/>
          <w:sz w:val="26"/>
          <w:szCs w:val="26"/>
        </w:rPr>
        <w:t>к</w:t>
      </w:r>
      <w:r w:rsidRPr="009B5EA2">
        <w:rPr>
          <w:rFonts w:ascii="Times New Roman" w:hAnsi="Times New Roman" w:cs="Times New Roman"/>
          <w:sz w:val="26"/>
          <w:szCs w:val="26"/>
        </w:rPr>
        <w:t>визиты такого договора.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lastRenderedPageBreak/>
        <w:t xml:space="preserve">75. В </w:t>
      </w:r>
      <w:hyperlink r:id="rId74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графе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"Основания приобретения имущества" указываются регистрац</w:t>
      </w:r>
      <w:r w:rsidRPr="009B5EA2">
        <w:rPr>
          <w:rFonts w:ascii="Times New Roman" w:hAnsi="Times New Roman" w:cs="Times New Roman"/>
          <w:sz w:val="26"/>
          <w:szCs w:val="26"/>
        </w:rPr>
        <w:t>и</w:t>
      </w:r>
      <w:r w:rsidRPr="009B5EA2">
        <w:rPr>
          <w:rFonts w:ascii="Times New Roman" w:hAnsi="Times New Roman" w:cs="Times New Roman"/>
          <w:sz w:val="26"/>
          <w:szCs w:val="26"/>
        </w:rPr>
        <w:t>онный номер и дата записи в Едином государственном реестре недвижимости (ЕГРН). Также указываются наименование и реквизиты документа, являющегося основанием для приобретения права собственности на недвижимое имущество (д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>говор купли-продажи, договор мены, решение суда и др.). В случае приобретения другого имущества (например, транспортного средства, ценных бумаг) - наимен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>вание и реквизиты документа, являющегося законным основанием для возникнов</w:t>
      </w:r>
      <w:r w:rsidRPr="009B5EA2">
        <w:rPr>
          <w:rFonts w:ascii="Times New Roman" w:hAnsi="Times New Roman" w:cs="Times New Roman"/>
          <w:sz w:val="26"/>
          <w:szCs w:val="26"/>
        </w:rPr>
        <w:t>е</w:t>
      </w:r>
      <w:r w:rsidRPr="009B5EA2">
        <w:rPr>
          <w:rFonts w:ascii="Times New Roman" w:hAnsi="Times New Roman" w:cs="Times New Roman"/>
          <w:sz w:val="26"/>
          <w:szCs w:val="26"/>
        </w:rPr>
        <w:t>ния права собственности. Копия документа прилагается к справке.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76. Особенности заполнения </w:t>
      </w:r>
      <w:hyperlink r:id="rId75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раздела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"Сведения о расходах":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1) приобретение недвижимого имущества посредством участия в долевом строительстве. Сведения об объекте долевого строительства, в отношении которого заключен договор участия в долевом строительстве, отражаются в сведениях о ра</w:t>
      </w:r>
      <w:r w:rsidRPr="009B5EA2">
        <w:rPr>
          <w:rFonts w:ascii="Times New Roman" w:hAnsi="Times New Roman" w:cs="Times New Roman"/>
          <w:sz w:val="26"/>
          <w:szCs w:val="26"/>
        </w:rPr>
        <w:t>с</w:t>
      </w:r>
      <w:r w:rsidRPr="009B5EA2">
        <w:rPr>
          <w:rFonts w:ascii="Times New Roman" w:hAnsi="Times New Roman" w:cs="Times New Roman"/>
          <w:sz w:val="26"/>
          <w:szCs w:val="26"/>
        </w:rPr>
        <w:t>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>следних года, предшествующих совершению сделки.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B5EA2">
        <w:rPr>
          <w:rFonts w:ascii="Times New Roman" w:hAnsi="Times New Roman" w:cs="Times New Roman"/>
          <w:sz w:val="26"/>
          <w:szCs w:val="26"/>
        </w:rPr>
        <w:t>В случае, если уплаченная по договору (договорам) сумма не превышает о</w:t>
      </w:r>
      <w:r w:rsidRPr="009B5EA2">
        <w:rPr>
          <w:rFonts w:ascii="Times New Roman" w:hAnsi="Times New Roman" w:cs="Times New Roman"/>
          <w:sz w:val="26"/>
          <w:szCs w:val="26"/>
        </w:rPr>
        <w:t>б</w:t>
      </w:r>
      <w:r w:rsidRPr="009B5EA2">
        <w:rPr>
          <w:rFonts w:ascii="Times New Roman" w:hAnsi="Times New Roman" w:cs="Times New Roman"/>
          <w:sz w:val="26"/>
          <w:szCs w:val="26"/>
        </w:rPr>
        <w:t>щий доход служащего (работника) и его супруги (супруга) за три последних года, предшествующих совершению сделки (сделок), информация об имеющихся на о</w:t>
      </w:r>
      <w:r w:rsidRPr="009B5EA2">
        <w:rPr>
          <w:rFonts w:ascii="Times New Roman" w:hAnsi="Times New Roman" w:cs="Times New Roman"/>
          <w:sz w:val="26"/>
          <w:szCs w:val="26"/>
        </w:rPr>
        <w:t>т</w:t>
      </w:r>
      <w:r w:rsidRPr="009B5EA2">
        <w:rPr>
          <w:rFonts w:ascii="Times New Roman" w:hAnsi="Times New Roman" w:cs="Times New Roman"/>
          <w:sz w:val="26"/>
          <w:szCs w:val="26"/>
        </w:rPr>
        <w:t>четную дату финансовых обязательствах по договору (договорам) долевого стро</w:t>
      </w:r>
      <w:r w:rsidRPr="009B5EA2">
        <w:rPr>
          <w:rFonts w:ascii="Times New Roman" w:hAnsi="Times New Roman" w:cs="Times New Roman"/>
          <w:sz w:val="26"/>
          <w:szCs w:val="26"/>
        </w:rPr>
        <w:t>и</w:t>
      </w:r>
      <w:r w:rsidRPr="009B5EA2">
        <w:rPr>
          <w:rFonts w:ascii="Times New Roman" w:hAnsi="Times New Roman" w:cs="Times New Roman"/>
          <w:sz w:val="26"/>
          <w:szCs w:val="26"/>
        </w:rPr>
        <w:t xml:space="preserve">тельства подлежит отражению в </w:t>
      </w:r>
      <w:hyperlink r:id="rId76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подразделе 6.2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справки "Срочные обязательства финансового характера".</w:t>
      </w:r>
      <w:proofErr w:type="gramEnd"/>
      <w:r w:rsidRPr="009B5EA2">
        <w:rPr>
          <w:rFonts w:ascii="Times New Roman" w:hAnsi="Times New Roman" w:cs="Times New Roman"/>
          <w:sz w:val="26"/>
          <w:szCs w:val="26"/>
        </w:rPr>
        <w:t xml:space="preserve"> При этом не имеет значения, оформлялся ли кредитный договор с банком или иной кредитной организацией для оплаты по указанному д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>говору.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9B5EA2">
        <w:rPr>
          <w:rFonts w:ascii="Times New Roman" w:hAnsi="Times New Roman" w:cs="Times New Roman"/>
          <w:sz w:val="26"/>
          <w:szCs w:val="26"/>
        </w:rPr>
        <w:t>дств в с</w:t>
      </w:r>
      <w:proofErr w:type="gramEnd"/>
      <w:r w:rsidRPr="009B5EA2">
        <w:rPr>
          <w:rFonts w:ascii="Times New Roman" w:hAnsi="Times New Roman" w:cs="Times New Roman"/>
          <w:sz w:val="26"/>
          <w:szCs w:val="26"/>
        </w:rPr>
        <w:t>оответствии с договором долевого участия до подп</w:t>
      </w:r>
      <w:r w:rsidRPr="009B5EA2">
        <w:rPr>
          <w:rFonts w:ascii="Times New Roman" w:hAnsi="Times New Roman" w:cs="Times New Roman"/>
          <w:sz w:val="26"/>
          <w:szCs w:val="26"/>
        </w:rPr>
        <w:t>и</w:t>
      </w:r>
      <w:r w:rsidRPr="009B5EA2">
        <w:rPr>
          <w:rFonts w:ascii="Times New Roman" w:hAnsi="Times New Roman" w:cs="Times New Roman"/>
          <w:sz w:val="26"/>
          <w:szCs w:val="26"/>
        </w:rPr>
        <w:t>сания сторонами передаточного акта или иного документа о передаче объекта д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>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</w:t>
      </w:r>
      <w:r w:rsidRPr="009B5EA2">
        <w:rPr>
          <w:rFonts w:ascii="Times New Roman" w:hAnsi="Times New Roman" w:cs="Times New Roman"/>
          <w:sz w:val="26"/>
          <w:szCs w:val="26"/>
        </w:rPr>
        <w:t>у</w:t>
      </w:r>
      <w:r w:rsidRPr="009B5EA2">
        <w:rPr>
          <w:rFonts w:ascii="Times New Roman" w:hAnsi="Times New Roman" w:cs="Times New Roman"/>
          <w:sz w:val="26"/>
          <w:szCs w:val="26"/>
        </w:rPr>
        <w:t xml:space="preserve">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</w:t>
      </w:r>
      <w:hyperlink r:id="rId77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подра</w:t>
        </w:r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з</w:t>
        </w:r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деле 6.2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справки. После осуществления лицом - участником долевого строительс</w:t>
      </w:r>
      <w:r w:rsidRPr="009B5EA2">
        <w:rPr>
          <w:rFonts w:ascii="Times New Roman" w:hAnsi="Times New Roman" w:cs="Times New Roman"/>
          <w:sz w:val="26"/>
          <w:szCs w:val="26"/>
        </w:rPr>
        <w:t>т</w:t>
      </w:r>
      <w:r w:rsidRPr="009B5EA2">
        <w:rPr>
          <w:rFonts w:ascii="Times New Roman" w:hAnsi="Times New Roman" w:cs="Times New Roman"/>
          <w:sz w:val="26"/>
          <w:szCs w:val="26"/>
        </w:rPr>
        <w:t>ва государственной регистрации права собственности на недвижимое имущество, приобретенное на основании договора долевого участия, сведения об этом имущ</w:t>
      </w:r>
      <w:r w:rsidRPr="009B5EA2">
        <w:rPr>
          <w:rFonts w:ascii="Times New Roman" w:hAnsi="Times New Roman" w:cs="Times New Roman"/>
          <w:sz w:val="26"/>
          <w:szCs w:val="26"/>
        </w:rPr>
        <w:t>е</w:t>
      </w:r>
      <w:r w:rsidRPr="009B5EA2">
        <w:rPr>
          <w:rFonts w:ascii="Times New Roman" w:hAnsi="Times New Roman" w:cs="Times New Roman"/>
          <w:sz w:val="26"/>
          <w:szCs w:val="26"/>
        </w:rPr>
        <w:t xml:space="preserve">стве подлежат указанию в </w:t>
      </w:r>
      <w:hyperlink r:id="rId78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подразделе 3.1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справки;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2) приобретение недвижимого имущества посредством участия в кооперативе. </w:t>
      </w:r>
      <w:proofErr w:type="gramStart"/>
      <w:r w:rsidRPr="009B5EA2">
        <w:rPr>
          <w:rFonts w:ascii="Times New Roman" w:hAnsi="Times New Roman" w:cs="Times New Roman"/>
          <w:sz w:val="26"/>
          <w:szCs w:val="26"/>
        </w:rPr>
        <w:t>Обязанность представления сведений о расходах возникает в случае, если лицо с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>вершило сделку (сделки) по приобретению недвижимого имущества по договору купли-продажи пая (части пая), сумма которой (которых) превышает доход служ</w:t>
      </w:r>
      <w:r w:rsidRPr="009B5EA2">
        <w:rPr>
          <w:rFonts w:ascii="Times New Roman" w:hAnsi="Times New Roman" w:cs="Times New Roman"/>
          <w:sz w:val="26"/>
          <w:szCs w:val="26"/>
        </w:rPr>
        <w:t>а</w:t>
      </w:r>
      <w:r w:rsidRPr="009B5EA2">
        <w:rPr>
          <w:rFonts w:ascii="Times New Roman" w:hAnsi="Times New Roman" w:cs="Times New Roman"/>
          <w:sz w:val="26"/>
          <w:szCs w:val="26"/>
        </w:rPr>
        <w:t>щего (работника) и его супруги (супруга) за три последних года, предшествующих году, в котором совершена сделка (сделки);</w:t>
      </w:r>
      <w:proofErr w:type="gramEnd"/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lastRenderedPageBreak/>
        <w:t>3) приобретение ценных бумаг. Одной (каждой) сделкой купли-продажи це</w:t>
      </w:r>
      <w:r w:rsidRPr="009B5EA2">
        <w:rPr>
          <w:rFonts w:ascii="Times New Roman" w:hAnsi="Times New Roman" w:cs="Times New Roman"/>
          <w:sz w:val="26"/>
          <w:szCs w:val="26"/>
        </w:rPr>
        <w:t>н</w:t>
      </w:r>
      <w:r w:rsidRPr="009B5EA2">
        <w:rPr>
          <w:rFonts w:ascii="Times New Roman" w:hAnsi="Times New Roman" w:cs="Times New Roman"/>
          <w:sz w:val="26"/>
          <w:szCs w:val="26"/>
        </w:rPr>
        <w:t>ных бумаг следует считать действие, в результате которого возникает право собс</w:t>
      </w:r>
      <w:r w:rsidRPr="009B5EA2">
        <w:rPr>
          <w:rFonts w:ascii="Times New Roman" w:hAnsi="Times New Roman" w:cs="Times New Roman"/>
          <w:sz w:val="26"/>
          <w:szCs w:val="26"/>
        </w:rPr>
        <w:t>т</w:t>
      </w:r>
      <w:r w:rsidRPr="009B5EA2">
        <w:rPr>
          <w:rFonts w:ascii="Times New Roman" w:hAnsi="Times New Roman" w:cs="Times New Roman"/>
          <w:sz w:val="26"/>
          <w:szCs w:val="26"/>
        </w:rPr>
        <w:t>венности на соответствующие ценные бумаги, приобретенные лично или через представителя (брокера) в пределах установленного ограничения на сумму сове</w:t>
      </w:r>
      <w:r w:rsidRPr="009B5EA2">
        <w:rPr>
          <w:rFonts w:ascii="Times New Roman" w:hAnsi="Times New Roman" w:cs="Times New Roman"/>
          <w:sz w:val="26"/>
          <w:szCs w:val="26"/>
        </w:rPr>
        <w:t>р</w:t>
      </w:r>
      <w:r w:rsidRPr="009B5EA2">
        <w:rPr>
          <w:rFonts w:ascii="Times New Roman" w:hAnsi="Times New Roman" w:cs="Times New Roman"/>
          <w:sz w:val="26"/>
          <w:szCs w:val="26"/>
        </w:rPr>
        <w:t>шаемых сделок.</w:t>
      </w:r>
    </w:p>
    <w:p w:rsidR="00481818" w:rsidRPr="009B5EA2" w:rsidRDefault="004818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1818" w:rsidRPr="009B5EA2" w:rsidRDefault="00481818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РАЗДЕЛ 3. СВЕДЕНИЯ ОБ ИМУЩЕСТВЕ</w:t>
      </w:r>
    </w:p>
    <w:p w:rsidR="00481818" w:rsidRPr="009B5EA2" w:rsidRDefault="0048181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81818" w:rsidRPr="009B5EA2" w:rsidRDefault="0048181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Подраздел 3.1. Недвижимое имущество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77. Понятие недвижимого имущества установлено </w:t>
      </w:r>
      <w:hyperlink r:id="rId79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статьей 130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>оружения, объекты незавершенного строительства. Законом к недвижимым вещам может быть отнесено и иное имущество (например - буровые скважины, распред</w:t>
      </w:r>
      <w:r w:rsidRPr="009B5EA2">
        <w:rPr>
          <w:rFonts w:ascii="Times New Roman" w:hAnsi="Times New Roman" w:cs="Times New Roman"/>
          <w:sz w:val="26"/>
          <w:szCs w:val="26"/>
        </w:rPr>
        <w:t>е</w:t>
      </w:r>
      <w:r w:rsidRPr="009B5EA2">
        <w:rPr>
          <w:rFonts w:ascii="Times New Roman" w:hAnsi="Times New Roman" w:cs="Times New Roman"/>
          <w:sz w:val="26"/>
          <w:szCs w:val="26"/>
        </w:rPr>
        <w:t>лительный газопровод среднего или низкого давления, линии электропередачи, л</w:t>
      </w:r>
      <w:r w:rsidRPr="009B5EA2">
        <w:rPr>
          <w:rFonts w:ascii="Times New Roman" w:hAnsi="Times New Roman" w:cs="Times New Roman"/>
          <w:sz w:val="26"/>
          <w:szCs w:val="26"/>
        </w:rPr>
        <w:t>и</w:t>
      </w:r>
      <w:r w:rsidRPr="009B5EA2">
        <w:rPr>
          <w:rFonts w:ascii="Times New Roman" w:hAnsi="Times New Roman" w:cs="Times New Roman"/>
          <w:sz w:val="26"/>
          <w:szCs w:val="26"/>
        </w:rPr>
        <w:t>нии связи и др.).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78. При заполнении данного </w:t>
      </w:r>
      <w:hyperlink r:id="rId80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подраздела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указываются все объекты недвижим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>сти, принадлежащие служащему (работнику), его супруге (супругу) и (или) нес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>вершеннолетним детям на праве собственности, независимо от того, когда они б</w:t>
      </w:r>
      <w:r w:rsidRPr="009B5EA2">
        <w:rPr>
          <w:rFonts w:ascii="Times New Roman" w:hAnsi="Times New Roman" w:cs="Times New Roman"/>
          <w:sz w:val="26"/>
          <w:szCs w:val="26"/>
        </w:rPr>
        <w:t>ы</w:t>
      </w:r>
      <w:r w:rsidRPr="009B5EA2">
        <w:rPr>
          <w:rFonts w:ascii="Times New Roman" w:hAnsi="Times New Roman" w:cs="Times New Roman"/>
          <w:sz w:val="26"/>
          <w:szCs w:val="26"/>
        </w:rPr>
        <w:t>ли приобретены, в каком регионе Российской Федерации или в каком государстве зарегистрированы.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Также в данном </w:t>
      </w:r>
      <w:hyperlink r:id="rId81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подразделе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подлежат отражению объекты недвижимого им</w:t>
      </w:r>
      <w:r w:rsidRPr="009B5EA2">
        <w:rPr>
          <w:rFonts w:ascii="Times New Roman" w:hAnsi="Times New Roman" w:cs="Times New Roman"/>
          <w:sz w:val="26"/>
          <w:szCs w:val="26"/>
        </w:rPr>
        <w:t>у</w:t>
      </w:r>
      <w:r w:rsidRPr="009B5EA2">
        <w:rPr>
          <w:rFonts w:ascii="Times New Roman" w:hAnsi="Times New Roman" w:cs="Times New Roman"/>
          <w:sz w:val="26"/>
          <w:szCs w:val="26"/>
        </w:rPr>
        <w:t>щества, принадлежащие на праве собственности гражданину, зарегистрированному в качестве индивидуального предпринимателя.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При заполнении данного </w:t>
      </w:r>
      <w:hyperlink r:id="rId82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подраздела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рекомендуется заблаговременно пров</w:t>
      </w:r>
      <w:r w:rsidRPr="009B5EA2">
        <w:rPr>
          <w:rFonts w:ascii="Times New Roman" w:hAnsi="Times New Roman" w:cs="Times New Roman"/>
          <w:sz w:val="26"/>
          <w:szCs w:val="26"/>
        </w:rPr>
        <w:t>е</w:t>
      </w:r>
      <w:r w:rsidRPr="009B5EA2">
        <w:rPr>
          <w:rFonts w:ascii="Times New Roman" w:hAnsi="Times New Roman" w:cs="Times New Roman"/>
          <w:sz w:val="26"/>
          <w:szCs w:val="26"/>
        </w:rPr>
        <w:t>рить наличие и достоверность документов о праве собственности и/или выписки из Единого государственного реестра недвижимости (ЕГРН).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79. Юридическим актом признания и подтверждения возникновения, измен</w:t>
      </w:r>
      <w:r w:rsidRPr="009B5EA2">
        <w:rPr>
          <w:rFonts w:ascii="Times New Roman" w:hAnsi="Times New Roman" w:cs="Times New Roman"/>
          <w:sz w:val="26"/>
          <w:szCs w:val="26"/>
        </w:rPr>
        <w:t>е</w:t>
      </w:r>
      <w:r w:rsidRPr="009B5EA2">
        <w:rPr>
          <w:rFonts w:ascii="Times New Roman" w:hAnsi="Times New Roman" w:cs="Times New Roman"/>
          <w:sz w:val="26"/>
          <w:szCs w:val="26"/>
        </w:rPr>
        <w:t>ния, перехода, прекращения права определенного лица на недвижимое имущество или ограничения такого права и обременения недвижимого имущества является г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>сударственная регистрация прав на недвижимое имущество (</w:t>
      </w:r>
      <w:hyperlink r:id="rId83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часть 3 статьи 1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Фед</w:t>
      </w:r>
      <w:r w:rsidRPr="009B5EA2">
        <w:rPr>
          <w:rFonts w:ascii="Times New Roman" w:hAnsi="Times New Roman" w:cs="Times New Roman"/>
          <w:sz w:val="26"/>
          <w:szCs w:val="26"/>
        </w:rPr>
        <w:t>е</w:t>
      </w:r>
      <w:r w:rsidRPr="009B5EA2">
        <w:rPr>
          <w:rFonts w:ascii="Times New Roman" w:hAnsi="Times New Roman" w:cs="Times New Roman"/>
          <w:sz w:val="26"/>
          <w:szCs w:val="26"/>
        </w:rPr>
        <w:t>рального закона от 13 июля 2015 г. N 218-ФЗ "О государственной регистрации н</w:t>
      </w:r>
      <w:r w:rsidRPr="009B5EA2">
        <w:rPr>
          <w:rFonts w:ascii="Times New Roman" w:hAnsi="Times New Roman" w:cs="Times New Roman"/>
          <w:sz w:val="26"/>
          <w:szCs w:val="26"/>
        </w:rPr>
        <w:t>е</w:t>
      </w:r>
      <w:r w:rsidRPr="009B5EA2">
        <w:rPr>
          <w:rFonts w:ascii="Times New Roman" w:hAnsi="Times New Roman" w:cs="Times New Roman"/>
          <w:sz w:val="26"/>
          <w:szCs w:val="26"/>
        </w:rPr>
        <w:t>движимости").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В связи с этим сведения об объекте недвижимости указываются в данном </w:t>
      </w:r>
      <w:hyperlink r:id="rId84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по</w:t>
        </w:r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д</w:t>
        </w:r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разделе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в точном соответствии с информацией об этом объекте, содержащейся в Едином государственном реестре недвижимости (ЕГРН) на отчетную дату.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80. 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</w:t>
      </w:r>
      <w:proofErr w:type="gramStart"/>
      <w:r w:rsidRPr="009B5EA2">
        <w:rPr>
          <w:rFonts w:ascii="Times New Roman" w:hAnsi="Times New Roman" w:cs="Times New Roman"/>
          <w:sz w:val="26"/>
          <w:szCs w:val="26"/>
        </w:rPr>
        <w:t>собственности</w:t>
      </w:r>
      <w:proofErr w:type="gramEnd"/>
      <w:r w:rsidRPr="009B5EA2">
        <w:rPr>
          <w:rFonts w:ascii="Times New Roman" w:hAnsi="Times New Roman" w:cs="Times New Roman"/>
          <w:sz w:val="26"/>
          <w:szCs w:val="26"/>
        </w:rPr>
        <w:t xml:space="preserve"> на которое не зарегистрировано в установленном порядке (не осуществлена регистрация в </w:t>
      </w:r>
      <w:proofErr w:type="spellStart"/>
      <w:r w:rsidRPr="009B5EA2">
        <w:rPr>
          <w:rFonts w:ascii="Times New Roman" w:hAnsi="Times New Roman" w:cs="Times New Roman"/>
          <w:sz w:val="26"/>
          <w:szCs w:val="26"/>
        </w:rPr>
        <w:t>Росреестре</w:t>
      </w:r>
      <w:proofErr w:type="spellEnd"/>
      <w:r w:rsidRPr="009B5EA2">
        <w:rPr>
          <w:rFonts w:ascii="Times New Roman" w:hAnsi="Times New Roman" w:cs="Times New Roman"/>
          <w:sz w:val="26"/>
          <w:szCs w:val="26"/>
        </w:rPr>
        <w:t>).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lastRenderedPageBreak/>
        <w:t>81. Каждый объект недвижимости, на который зарегистрировано право собс</w:t>
      </w:r>
      <w:r w:rsidRPr="009B5EA2">
        <w:rPr>
          <w:rFonts w:ascii="Times New Roman" w:hAnsi="Times New Roman" w:cs="Times New Roman"/>
          <w:sz w:val="26"/>
          <w:szCs w:val="26"/>
        </w:rPr>
        <w:t>т</w:t>
      </w:r>
      <w:r w:rsidRPr="009B5EA2">
        <w:rPr>
          <w:rFonts w:ascii="Times New Roman" w:hAnsi="Times New Roman" w:cs="Times New Roman"/>
          <w:sz w:val="26"/>
          <w:szCs w:val="26"/>
        </w:rPr>
        <w:t>венности, указывается отдельно (например, два земельных участка, расположенные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481818" w:rsidRPr="009B5EA2" w:rsidRDefault="004818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1818" w:rsidRPr="009B5EA2" w:rsidRDefault="00481818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Заполнение </w:t>
      </w:r>
      <w:hyperlink r:id="rId85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графы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"Вид и наименование имущества"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353"/>
      <w:bookmarkEnd w:id="6"/>
      <w:r w:rsidRPr="009B5EA2">
        <w:rPr>
          <w:rFonts w:ascii="Times New Roman" w:hAnsi="Times New Roman" w:cs="Times New Roman"/>
          <w:sz w:val="26"/>
          <w:szCs w:val="26"/>
        </w:rPr>
        <w:t>82. При указании сведений о земельных участках указывается вид земельного участка (пая, доли): под индивидуальное гаражное, жилищное строительство, сад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>вый, приусадебный, огородный и другие. При этом: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1) садовый земельный участок - земельный участок, предназначенный для о</w:t>
      </w:r>
      <w:r w:rsidRPr="009B5EA2">
        <w:rPr>
          <w:rFonts w:ascii="Times New Roman" w:hAnsi="Times New Roman" w:cs="Times New Roman"/>
          <w:sz w:val="26"/>
          <w:szCs w:val="26"/>
        </w:rPr>
        <w:t>т</w:t>
      </w:r>
      <w:r w:rsidRPr="009B5EA2">
        <w:rPr>
          <w:rFonts w:ascii="Times New Roman" w:hAnsi="Times New Roman" w:cs="Times New Roman"/>
          <w:sz w:val="26"/>
          <w:szCs w:val="26"/>
        </w:rPr>
        <w:t>дыха граждан и (или) выращивания гражданами для собственных нужд сельскох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>зяйственных культур с правом размещения садовых домов, жилых домов, хозяйс</w:t>
      </w:r>
      <w:r w:rsidRPr="009B5EA2">
        <w:rPr>
          <w:rFonts w:ascii="Times New Roman" w:hAnsi="Times New Roman" w:cs="Times New Roman"/>
          <w:sz w:val="26"/>
          <w:szCs w:val="26"/>
        </w:rPr>
        <w:t>т</w:t>
      </w:r>
      <w:r w:rsidRPr="009B5EA2">
        <w:rPr>
          <w:rFonts w:ascii="Times New Roman" w:hAnsi="Times New Roman" w:cs="Times New Roman"/>
          <w:sz w:val="26"/>
          <w:szCs w:val="26"/>
        </w:rPr>
        <w:t>венных построек и гаражей;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2) огородный земельный участок - земельный участок, предназначенный для отдыха граждан и (или) выращивания гражданами для собственных нужд сельск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>хозяйственных культур с правом размещения хозяйственных построек, не явля</w:t>
      </w:r>
      <w:r w:rsidRPr="009B5EA2">
        <w:rPr>
          <w:rFonts w:ascii="Times New Roman" w:hAnsi="Times New Roman" w:cs="Times New Roman"/>
          <w:sz w:val="26"/>
          <w:szCs w:val="26"/>
        </w:rPr>
        <w:t>ю</w:t>
      </w:r>
      <w:r w:rsidRPr="009B5EA2">
        <w:rPr>
          <w:rFonts w:ascii="Times New Roman" w:hAnsi="Times New Roman" w:cs="Times New Roman"/>
          <w:sz w:val="26"/>
          <w:szCs w:val="26"/>
        </w:rPr>
        <w:t>щихся объектами недвижимости, предназначенных для хранения инвентаря и ур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>жая сельскохозяйственных культур.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83. В соответствии со </w:t>
      </w:r>
      <w:hyperlink r:id="rId86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статьей 2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Федерального закона от 7 июля 2003 г. N 112-ФЗ "О личном подсобном хозяйстве" под личным подсобным хозяйством поним</w:t>
      </w:r>
      <w:r w:rsidRPr="009B5EA2">
        <w:rPr>
          <w:rFonts w:ascii="Times New Roman" w:hAnsi="Times New Roman" w:cs="Times New Roman"/>
          <w:sz w:val="26"/>
          <w:szCs w:val="26"/>
        </w:rPr>
        <w:t>а</w:t>
      </w:r>
      <w:r w:rsidRPr="009B5EA2">
        <w:rPr>
          <w:rFonts w:ascii="Times New Roman" w:hAnsi="Times New Roman" w:cs="Times New Roman"/>
          <w:sz w:val="26"/>
          <w:szCs w:val="26"/>
        </w:rPr>
        <w:t>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>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</w:t>
      </w:r>
      <w:r w:rsidRPr="009B5EA2">
        <w:rPr>
          <w:rFonts w:ascii="Times New Roman" w:hAnsi="Times New Roman" w:cs="Times New Roman"/>
          <w:sz w:val="26"/>
          <w:szCs w:val="26"/>
        </w:rPr>
        <w:t>а</w:t>
      </w:r>
      <w:r w:rsidRPr="009B5EA2">
        <w:rPr>
          <w:rFonts w:ascii="Times New Roman" w:hAnsi="Times New Roman" w:cs="Times New Roman"/>
          <w:sz w:val="26"/>
          <w:szCs w:val="26"/>
        </w:rPr>
        <w:t>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</w:t>
      </w:r>
      <w:r w:rsidRPr="009B5EA2">
        <w:rPr>
          <w:rFonts w:ascii="Times New Roman" w:hAnsi="Times New Roman" w:cs="Times New Roman"/>
          <w:sz w:val="26"/>
          <w:szCs w:val="26"/>
        </w:rPr>
        <w:t>з</w:t>
      </w:r>
      <w:r w:rsidRPr="009B5EA2">
        <w:rPr>
          <w:rFonts w:ascii="Times New Roman" w:hAnsi="Times New Roman" w:cs="Times New Roman"/>
          <w:sz w:val="26"/>
          <w:szCs w:val="26"/>
        </w:rPr>
        <w:t>ведения жилого дома, производственных, бытовых и иных зданий, строений, с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>оружений с соблюдением градостроительных регламентов, строительных, эколог</w:t>
      </w:r>
      <w:r w:rsidRPr="009B5EA2">
        <w:rPr>
          <w:rFonts w:ascii="Times New Roman" w:hAnsi="Times New Roman" w:cs="Times New Roman"/>
          <w:sz w:val="26"/>
          <w:szCs w:val="26"/>
        </w:rPr>
        <w:t>и</w:t>
      </w:r>
      <w:r w:rsidRPr="009B5EA2">
        <w:rPr>
          <w:rFonts w:ascii="Times New Roman" w:hAnsi="Times New Roman" w:cs="Times New Roman"/>
          <w:sz w:val="26"/>
          <w:szCs w:val="26"/>
        </w:rPr>
        <w:t>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</w:t>
      </w:r>
      <w:r w:rsidRPr="009B5EA2">
        <w:rPr>
          <w:rFonts w:ascii="Times New Roman" w:hAnsi="Times New Roman" w:cs="Times New Roman"/>
          <w:sz w:val="26"/>
          <w:szCs w:val="26"/>
        </w:rPr>
        <w:t>ь</w:t>
      </w:r>
      <w:r w:rsidRPr="009B5EA2">
        <w:rPr>
          <w:rFonts w:ascii="Times New Roman" w:hAnsi="Times New Roman" w:cs="Times New Roman"/>
          <w:sz w:val="26"/>
          <w:szCs w:val="26"/>
        </w:rPr>
        <w:t>скохозяйственной продукции без права возведения на нем зданий и строений.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84. Земельный участок под многоквартирным домом, а также под надземными или подземными гаражными комплексами, в том числе многоэтажными, не подл</w:t>
      </w:r>
      <w:r w:rsidRPr="009B5EA2">
        <w:rPr>
          <w:rFonts w:ascii="Times New Roman" w:hAnsi="Times New Roman" w:cs="Times New Roman"/>
          <w:sz w:val="26"/>
          <w:szCs w:val="26"/>
        </w:rPr>
        <w:t>е</w:t>
      </w:r>
      <w:r w:rsidRPr="009B5EA2">
        <w:rPr>
          <w:rFonts w:ascii="Times New Roman" w:hAnsi="Times New Roman" w:cs="Times New Roman"/>
          <w:sz w:val="26"/>
          <w:szCs w:val="26"/>
        </w:rPr>
        <w:t>жит указанию. Одновременно не подлежит отражению информация о земельном участке в рамках гаражно-строительного и иных кооперативов в случае отсутствия прав собственности у лица, в отношении которого представляется справка.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85. При наличии в собственности жилого или садового дома, которые указ</w:t>
      </w:r>
      <w:r w:rsidRPr="009B5EA2">
        <w:rPr>
          <w:rFonts w:ascii="Times New Roman" w:hAnsi="Times New Roman" w:cs="Times New Roman"/>
          <w:sz w:val="26"/>
          <w:szCs w:val="26"/>
        </w:rPr>
        <w:t>ы</w:t>
      </w:r>
      <w:r w:rsidRPr="009B5EA2">
        <w:rPr>
          <w:rFonts w:ascii="Times New Roman" w:hAnsi="Times New Roman" w:cs="Times New Roman"/>
          <w:sz w:val="26"/>
          <w:szCs w:val="26"/>
        </w:rPr>
        <w:t xml:space="preserve">ваются в </w:t>
      </w:r>
      <w:hyperlink r:id="rId87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пункте 2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данного раздела, должен быть указан соответствующий земел</w:t>
      </w:r>
      <w:r w:rsidRPr="009B5EA2">
        <w:rPr>
          <w:rFonts w:ascii="Times New Roman" w:hAnsi="Times New Roman" w:cs="Times New Roman"/>
          <w:sz w:val="26"/>
          <w:szCs w:val="26"/>
        </w:rPr>
        <w:t>ь</w:t>
      </w:r>
      <w:r w:rsidRPr="009B5EA2">
        <w:rPr>
          <w:rFonts w:ascii="Times New Roman" w:hAnsi="Times New Roman" w:cs="Times New Roman"/>
          <w:sz w:val="26"/>
          <w:szCs w:val="26"/>
        </w:rPr>
        <w:t>ный участок, на котором он расположен (под индивидуальное жилищное стро</w:t>
      </w:r>
      <w:r w:rsidRPr="009B5EA2">
        <w:rPr>
          <w:rFonts w:ascii="Times New Roman" w:hAnsi="Times New Roman" w:cs="Times New Roman"/>
          <w:sz w:val="26"/>
          <w:szCs w:val="26"/>
        </w:rPr>
        <w:t>и</w:t>
      </w:r>
      <w:r w:rsidRPr="009B5EA2">
        <w:rPr>
          <w:rFonts w:ascii="Times New Roman" w:hAnsi="Times New Roman" w:cs="Times New Roman"/>
          <w:sz w:val="26"/>
          <w:szCs w:val="26"/>
        </w:rPr>
        <w:t>тельство или садовый). Данный земельный участок в зависимости от наличия зар</w:t>
      </w:r>
      <w:r w:rsidRPr="009B5EA2">
        <w:rPr>
          <w:rFonts w:ascii="Times New Roman" w:hAnsi="Times New Roman" w:cs="Times New Roman"/>
          <w:sz w:val="26"/>
          <w:szCs w:val="26"/>
        </w:rPr>
        <w:t>е</w:t>
      </w:r>
      <w:r w:rsidRPr="009B5EA2">
        <w:rPr>
          <w:rFonts w:ascii="Times New Roman" w:hAnsi="Times New Roman" w:cs="Times New Roman"/>
          <w:sz w:val="26"/>
          <w:szCs w:val="26"/>
        </w:rPr>
        <w:t xml:space="preserve">гистрированного права собственности подлежит указанию в </w:t>
      </w:r>
      <w:hyperlink r:id="rId88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разделе 3.1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"Имущес</w:t>
      </w:r>
      <w:r w:rsidRPr="009B5EA2">
        <w:rPr>
          <w:rFonts w:ascii="Times New Roman" w:hAnsi="Times New Roman" w:cs="Times New Roman"/>
          <w:sz w:val="26"/>
          <w:szCs w:val="26"/>
        </w:rPr>
        <w:t>т</w:t>
      </w:r>
      <w:r w:rsidRPr="009B5EA2">
        <w:rPr>
          <w:rFonts w:ascii="Times New Roman" w:hAnsi="Times New Roman" w:cs="Times New Roman"/>
          <w:sz w:val="26"/>
          <w:szCs w:val="26"/>
        </w:rPr>
        <w:t xml:space="preserve">во, находящееся в собственности" или </w:t>
      </w:r>
      <w:hyperlink r:id="rId89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6.1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"Имущество, находящееся в пользов</w:t>
      </w:r>
      <w:r w:rsidRPr="009B5EA2">
        <w:rPr>
          <w:rFonts w:ascii="Times New Roman" w:hAnsi="Times New Roman" w:cs="Times New Roman"/>
          <w:sz w:val="26"/>
          <w:szCs w:val="26"/>
        </w:rPr>
        <w:t>а</w:t>
      </w:r>
      <w:r w:rsidRPr="009B5EA2">
        <w:rPr>
          <w:rFonts w:ascii="Times New Roman" w:hAnsi="Times New Roman" w:cs="Times New Roman"/>
          <w:sz w:val="26"/>
          <w:szCs w:val="26"/>
        </w:rPr>
        <w:t>нии".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lastRenderedPageBreak/>
        <w:t xml:space="preserve">86. В </w:t>
      </w:r>
      <w:hyperlink r:id="rId90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строке 4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"Гаражи" указывается информация об организованных местах хранения автотранспорта - "гараж", "</w:t>
      </w:r>
      <w:proofErr w:type="spellStart"/>
      <w:r w:rsidRPr="009B5EA2">
        <w:rPr>
          <w:rFonts w:ascii="Times New Roman" w:hAnsi="Times New Roman" w:cs="Times New Roman"/>
          <w:sz w:val="26"/>
          <w:szCs w:val="26"/>
        </w:rPr>
        <w:t>машино-место</w:t>
      </w:r>
      <w:proofErr w:type="spellEnd"/>
      <w:r w:rsidRPr="009B5EA2">
        <w:rPr>
          <w:rFonts w:ascii="Times New Roman" w:hAnsi="Times New Roman" w:cs="Times New Roman"/>
          <w:sz w:val="26"/>
          <w:szCs w:val="26"/>
        </w:rPr>
        <w:t>" и другие на основании свид</w:t>
      </w:r>
      <w:r w:rsidRPr="009B5EA2">
        <w:rPr>
          <w:rFonts w:ascii="Times New Roman" w:hAnsi="Times New Roman" w:cs="Times New Roman"/>
          <w:sz w:val="26"/>
          <w:szCs w:val="26"/>
        </w:rPr>
        <w:t>е</w:t>
      </w:r>
      <w:r w:rsidRPr="009B5EA2">
        <w:rPr>
          <w:rFonts w:ascii="Times New Roman" w:hAnsi="Times New Roman" w:cs="Times New Roman"/>
          <w:sz w:val="26"/>
          <w:szCs w:val="26"/>
        </w:rPr>
        <w:t>тельства о регистрации права собственности (иного правоустанавливающего док</w:t>
      </w:r>
      <w:r w:rsidRPr="009B5EA2">
        <w:rPr>
          <w:rFonts w:ascii="Times New Roman" w:hAnsi="Times New Roman" w:cs="Times New Roman"/>
          <w:sz w:val="26"/>
          <w:szCs w:val="26"/>
        </w:rPr>
        <w:t>у</w:t>
      </w:r>
      <w:r w:rsidRPr="009B5EA2">
        <w:rPr>
          <w:rFonts w:ascii="Times New Roman" w:hAnsi="Times New Roman" w:cs="Times New Roman"/>
          <w:sz w:val="26"/>
          <w:szCs w:val="26"/>
        </w:rPr>
        <w:t>мента). Земельный участок, на котором расположен гараж, являющийся обосо</w:t>
      </w:r>
      <w:r w:rsidRPr="009B5EA2">
        <w:rPr>
          <w:rFonts w:ascii="Times New Roman" w:hAnsi="Times New Roman" w:cs="Times New Roman"/>
          <w:sz w:val="26"/>
          <w:szCs w:val="26"/>
        </w:rPr>
        <w:t>б</w:t>
      </w:r>
      <w:r w:rsidRPr="009B5EA2">
        <w:rPr>
          <w:rFonts w:ascii="Times New Roman" w:hAnsi="Times New Roman" w:cs="Times New Roman"/>
          <w:sz w:val="26"/>
          <w:szCs w:val="26"/>
        </w:rPr>
        <w:t>ленным строением, в зависимости от наличия зарегистрированного права собс</w:t>
      </w:r>
      <w:r w:rsidRPr="009B5EA2">
        <w:rPr>
          <w:rFonts w:ascii="Times New Roman" w:hAnsi="Times New Roman" w:cs="Times New Roman"/>
          <w:sz w:val="26"/>
          <w:szCs w:val="26"/>
        </w:rPr>
        <w:t>т</w:t>
      </w:r>
      <w:r w:rsidRPr="009B5EA2">
        <w:rPr>
          <w:rFonts w:ascii="Times New Roman" w:hAnsi="Times New Roman" w:cs="Times New Roman"/>
          <w:sz w:val="26"/>
          <w:szCs w:val="26"/>
        </w:rPr>
        <w:t xml:space="preserve">венности подлежит указанию в </w:t>
      </w:r>
      <w:hyperlink r:id="rId91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разделе 3.1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"Недвижимое имущество" или </w:t>
      </w:r>
      <w:hyperlink r:id="rId92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6.1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"Объекты недвижимого имущества, находящиеся в пользовании".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87. В </w:t>
      </w:r>
      <w:hyperlink r:id="rId93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графе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"Вид собственности" указывается вид собственности на имущес</w:t>
      </w:r>
      <w:r w:rsidRPr="009B5EA2">
        <w:rPr>
          <w:rFonts w:ascii="Times New Roman" w:hAnsi="Times New Roman" w:cs="Times New Roman"/>
          <w:sz w:val="26"/>
          <w:szCs w:val="26"/>
        </w:rPr>
        <w:t>т</w:t>
      </w:r>
      <w:r w:rsidRPr="009B5EA2">
        <w:rPr>
          <w:rFonts w:ascii="Times New Roman" w:hAnsi="Times New Roman" w:cs="Times New Roman"/>
          <w:sz w:val="26"/>
          <w:szCs w:val="26"/>
        </w:rPr>
        <w:t>во (индивидуальная, общая совместная, общая долевая).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88. В соответствии с Гражданским </w:t>
      </w:r>
      <w:hyperlink r:id="rId94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Российской Федерации имущес</w:t>
      </w:r>
      <w:r w:rsidRPr="009B5EA2">
        <w:rPr>
          <w:rFonts w:ascii="Times New Roman" w:hAnsi="Times New Roman" w:cs="Times New Roman"/>
          <w:sz w:val="26"/>
          <w:szCs w:val="26"/>
        </w:rPr>
        <w:t>т</w:t>
      </w:r>
      <w:r w:rsidRPr="009B5EA2">
        <w:rPr>
          <w:rFonts w:ascii="Times New Roman" w:hAnsi="Times New Roman" w:cs="Times New Roman"/>
          <w:sz w:val="26"/>
          <w:szCs w:val="26"/>
        </w:rPr>
        <w:t>во принадлежит лицам на праве общей собственности, если находится в собстве</w:t>
      </w:r>
      <w:r w:rsidRPr="009B5EA2">
        <w:rPr>
          <w:rFonts w:ascii="Times New Roman" w:hAnsi="Times New Roman" w:cs="Times New Roman"/>
          <w:sz w:val="26"/>
          <w:szCs w:val="26"/>
        </w:rPr>
        <w:t>н</w:t>
      </w:r>
      <w:r w:rsidRPr="009B5EA2">
        <w:rPr>
          <w:rFonts w:ascii="Times New Roman" w:hAnsi="Times New Roman" w:cs="Times New Roman"/>
          <w:sz w:val="26"/>
          <w:szCs w:val="26"/>
        </w:rPr>
        <w:t>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>сти (долевая собственность) или без определения таких долей (совместная собс</w:t>
      </w:r>
      <w:r w:rsidRPr="009B5EA2">
        <w:rPr>
          <w:rFonts w:ascii="Times New Roman" w:hAnsi="Times New Roman" w:cs="Times New Roman"/>
          <w:sz w:val="26"/>
          <w:szCs w:val="26"/>
        </w:rPr>
        <w:t>т</w:t>
      </w:r>
      <w:r w:rsidRPr="009B5EA2">
        <w:rPr>
          <w:rFonts w:ascii="Times New Roman" w:hAnsi="Times New Roman" w:cs="Times New Roman"/>
          <w:sz w:val="26"/>
          <w:szCs w:val="26"/>
        </w:rPr>
        <w:t>венность).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89. При заполнении справки 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</w:t>
      </w:r>
      <w:r w:rsidRPr="009B5EA2">
        <w:rPr>
          <w:rFonts w:ascii="Times New Roman" w:hAnsi="Times New Roman" w:cs="Times New Roman"/>
          <w:sz w:val="26"/>
          <w:szCs w:val="26"/>
        </w:rPr>
        <w:t>е</w:t>
      </w:r>
      <w:r w:rsidRPr="009B5EA2">
        <w:rPr>
          <w:rFonts w:ascii="Times New Roman" w:hAnsi="Times New Roman" w:cs="Times New Roman"/>
          <w:sz w:val="26"/>
          <w:szCs w:val="26"/>
        </w:rPr>
        <w:t xml:space="preserve">стной собственности дополнительно указываются в </w:t>
      </w:r>
      <w:hyperlink r:id="rId95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графе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"Вид собственности" иные лица, в собственности которых находится имущество (фамилия, имя и отч</w:t>
      </w:r>
      <w:r w:rsidRPr="009B5EA2">
        <w:rPr>
          <w:rFonts w:ascii="Times New Roman" w:hAnsi="Times New Roman" w:cs="Times New Roman"/>
          <w:sz w:val="26"/>
          <w:szCs w:val="26"/>
        </w:rPr>
        <w:t>е</w:t>
      </w:r>
      <w:r w:rsidRPr="009B5EA2">
        <w:rPr>
          <w:rFonts w:ascii="Times New Roman" w:hAnsi="Times New Roman" w:cs="Times New Roman"/>
          <w:sz w:val="26"/>
          <w:szCs w:val="26"/>
        </w:rPr>
        <w:t>ство физического лица или наименование организации). Для долевой собственн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 xml:space="preserve">сти дополнительно указывается доля лица, </w:t>
      </w:r>
      <w:proofErr w:type="gramStart"/>
      <w:r w:rsidRPr="009B5EA2">
        <w:rPr>
          <w:rFonts w:ascii="Times New Roman" w:hAnsi="Times New Roman" w:cs="Times New Roman"/>
          <w:sz w:val="26"/>
          <w:szCs w:val="26"/>
        </w:rPr>
        <w:t>сведения</w:t>
      </w:r>
      <w:proofErr w:type="gramEnd"/>
      <w:r w:rsidRPr="009B5EA2">
        <w:rPr>
          <w:rFonts w:ascii="Times New Roman" w:hAnsi="Times New Roman" w:cs="Times New Roman"/>
          <w:sz w:val="26"/>
          <w:szCs w:val="26"/>
        </w:rPr>
        <w:t xml:space="preserve"> об имуществе которого пре</w:t>
      </w:r>
      <w:r w:rsidRPr="009B5EA2">
        <w:rPr>
          <w:rFonts w:ascii="Times New Roman" w:hAnsi="Times New Roman" w:cs="Times New Roman"/>
          <w:sz w:val="26"/>
          <w:szCs w:val="26"/>
        </w:rPr>
        <w:t>д</w:t>
      </w:r>
      <w:r w:rsidRPr="009B5EA2">
        <w:rPr>
          <w:rFonts w:ascii="Times New Roman" w:hAnsi="Times New Roman" w:cs="Times New Roman"/>
          <w:sz w:val="26"/>
          <w:szCs w:val="26"/>
        </w:rPr>
        <w:t>ставляются.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363"/>
      <w:bookmarkEnd w:id="7"/>
      <w:r w:rsidRPr="009B5EA2">
        <w:rPr>
          <w:rFonts w:ascii="Times New Roman" w:hAnsi="Times New Roman" w:cs="Times New Roman"/>
          <w:sz w:val="26"/>
          <w:szCs w:val="26"/>
        </w:rPr>
        <w:t>90. Местонахождение (адрес) недвижимого имущества указывается согласно правоустанавливающим документам. При этом указывается: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1) субъект Российской Федерации;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2) район;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3) город, иной населенный пункт (село, поселок и т.д.);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4) улица (проспект, переулок и т.д.);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5) номер дома (владения, участка), корпуса (строения), квартиры.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Также рекомендуется указывать индекс.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370"/>
      <w:bookmarkEnd w:id="8"/>
      <w:r w:rsidRPr="009B5EA2">
        <w:rPr>
          <w:rFonts w:ascii="Times New Roman" w:hAnsi="Times New Roman" w:cs="Times New Roman"/>
          <w:sz w:val="26"/>
          <w:szCs w:val="26"/>
        </w:rPr>
        <w:t>91. Если недвижимое имущество находится за рубежом, то указывается: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1) наименование государства;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2) населенный пункт (иная единица административно-территориального дел</w:t>
      </w:r>
      <w:r w:rsidRPr="009B5EA2">
        <w:rPr>
          <w:rFonts w:ascii="Times New Roman" w:hAnsi="Times New Roman" w:cs="Times New Roman"/>
          <w:sz w:val="26"/>
          <w:szCs w:val="26"/>
        </w:rPr>
        <w:t>е</w:t>
      </w:r>
      <w:r w:rsidRPr="009B5EA2">
        <w:rPr>
          <w:rFonts w:ascii="Times New Roman" w:hAnsi="Times New Roman" w:cs="Times New Roman"/>
          <w:sz w:val="26"/>
          <w:szCs w:val="26"/>
        </w:rPr>
        <w:t>ния);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3) почтовый адрес.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374"/>
      <w:bookmarkEnd w:id="9"/>
      <w:r w:rsidRPr="009B5EA2">
        <w:rPr>
          <w:rFonts w:ascii="Times New Roman" w:hAnsi="Times New Roman" w:cs="Times New Roman"/>
          <w:sz w:val="26"/>
          <w:szCs w:val="26"/>
        </w:rPr>
        <w:t>92. Площадь объекта недвижимого имущества указывается на основании пр</w:t>
      </w:r>
      <w:r w:rsidRPr="009B5EA2">
        <w:rPr>
          <w:rFonts w:ascii="Times New Roman" w:hAnsi="Times New Roman" w:cs="Times New Roman"/>
          <w:sz w:val="26"/>
          <w:szCs w:val="26"/>
        </w:rPr>
        <w:t>а</w:t>
      </w:r>
      <w:r w:rsidRPr="009B5EA2">
        <w:rPr>
          <w:rFonts w:ascii="Times New Roman" w:hAnsi="Times New Roman" w:cs="Times New Roman"/>
          <w:sz w:val="26"/>
          <w:szCs w:val="26"/>
        </w:rPr>
        <w:lastRenderedPageBreak/>
        <w:t>воустанавливающих документов. Если недвижимое имущество принадлежит сл</w:t>
      </w:r>
      <w:r w:rsidRPr="009B5EA2">
        <w:rPr>
          <w:rFonts w:ascii="Times New Roman" w:hAnsi="Times New Roman" w:cs="Times New Roman"/>
          <w:sz w:val="26"/>
          <w:szCs w:val="26"/>
        </w:rPr>
        <w:t>у</w:t>
      </w:r>
      <w:r w:rsidRPr="009B5EA2">
        <w:rPr>
          <w:rFonts w:ascii="Times New Roman" w:hAnsi="Times New Roman" w:cs="Times New Roman"/>
          <w:sz w:val="26"/>
          <w:szCs w:val="26"/>
        </w:rPr>
        <w:t>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93. Информация о недвижимом имуществе, принадлежащем на праве общей долевой собственности в многоквартирном доме (например, межквартирные лес</w:t>
      </w:r>
      <w:r w:rsidRPr="009B5EA2">
        <w:rPr>
          <w:rFonts w:ascii="Times New Roman" w:hAnsi="Times New Roman" w:cs="Times New Roman"/>
          <w:sz w:val="26"/>
          <w:szCs w:val="26"/>
        </w:rPr>
        <w:t>т</w:t>
      </w:r>
      <w:r w:rsidRPr="009B5EA2">
        <w:rPr>
          <w:rFonts w:ascii="Times New Roman" w:hAnsi="Times New Roman" w:cs="Times New Roman"/>
          <w:sz w:val="26"/>
          <w:szCs w:val="26"/>
        </w:rPr>
        <w:t>ничные площадки, лестницы, лифты, лифтовые и иные шахты, коридоры, технич</w:t>
      </w:r>
      <w:r w:rsidRPr="009B5EA2">
        <w:rPr>
          <w:rFonts w:ascii="Times New Roman" w:hAnsi="Times New Roman" w:cs="Times New Roman"/>
          <w:sz w:val="26"/>
          <w:szCs w:val="26"/>
        </w:rPr>
        <w:t>е</w:t>
      </w:r>
      <w:r w:rsidRPr="009B5EA2">
        <w:rPr>
          <w:rFonts w:ascii="Times New Roman" w:hAnsi="Times New Roman" w:cs="Times New Roman"/>
          <w:sz w:val="26"/>
          <w:szCs w:val="26"/>
        </w:rPr>
        <w:t>ские этажи, чердаки, подвалы и др.), не подлежит указанию в справке.</w:t>
      </w:r>
    </w:p>
    <w:p w:rsidR="00481818" w:rsidRPr="009B5EA2" w:rsidRDefault="004818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1818" w:rsidRPr="009B5EA2" w:rsidRDefault="00481818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Основание приобретения и источники средств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94. По общему правилу, предусмотренному </w:t>
      </w:r>
      <w:hyperlink r:id="rId96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пунктом 2 статьи 223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Гражданск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>го кодекса Российской Федерации, в случаях, когда отчуждение имущества подл</w:t>
      </w:r>
      <w:r w:rsidRPr="009B5EA2">
        <w:rPr>
          <w:rFonts w:ascii="Times New Roman" w:hAnsi="Times New Roman" w:cs="Times New Roman"/>
          <w:sz w:val="26"/>
          <w:szCs w:val="26"/>
        </w:rPr>
        <w:t>е</w:t>
      </w:r>
      <w:r w:rsidRPr="009B5EA2">
        <w:rPr>
          <w:rFonts w:ascii="Times New Roman" w:hAnsi="Times New Roman" w:cs="Times New Roman"/>
          <w:sz w:val="26"/>
          <w:szCs w:val="26"/>
        </w:rPr>
        <w:t>жит государственной регистрации (например, квартира), право собственности у приобретателя возникает с момента такой регистрации, если иное не установлено законом. Так, например, если осуществлена передача объекта долевого строител</w:t>
      </w:r>
      <w:r w:rsidRPr="009B5EA2">
        <w:rPr>
          <w:rFonts w:ascii="Times New Roman" w:hAnsi="Times New Roman" w:cs="Times New Roman"/>
          <w:sz w:val="26"/>
          <w:szCs w:val="26"/>
        </w:rPr>
        <w:t>ь</w:t>
      </w:r>
      <w:r w:rsidRPr="009B5EA2">
        <w:rPr>
          <w:rFonts w:ascii="Times New Roman" w:hAnsi="Times New Roman" w:cs="Times New Roman"/>
          <w:sz w:val="26"/>
          <w:szCs w:val="26"/>
        </w:rPr>
        <w:t>ства, но на отчетную дату такой объект не зарегистрирован в установленном п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 xml:space="preserve">рядке, то правовые основания для его отражения в настоящем </w:t>
      </w:r>
      <w:hyperlink r:id="rId97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подразделе раздела 3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справки отсутствуют. Вместе с тем такой объект подлежит указанию в </w:t>
      </w:r>
      <w:hyperlink r:id="rId98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подразделе 6.1 раздела 6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справки (аналогично в случае ввода объекта в эксплуатацию).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Для каждого объекта недвижимого имущества указываются реквизиты (серия, номер и дата выдачи) свидетельства о государственной регистрации прав на н</w:t>
      </w:r>
      <w:r w:rsidRPr="009B5EA2">
        <w:rPr>
          <w:rFonts w:ascii="Times New Roman" w:hAnsi="Times New Roman" w:cs="Times New Roman"/>
          <w:sz w:val="26"/>
          <w:szCs w:val="26"/>
        </w:rPr>
        <w:t>е</w:t>
      </w:r>
      <w:r w:rsidRPr="009B5EA2">
        <w:rPr>
          <w:rFonts w:ascii="Times New Roman" w:hAnsi="Times New Roman" w:cs="Times New Roman"/>
          <w:sz w:val="26"/>
          <w:szCs w:val="26"/>
        </w:rPr>
        <w:t xml:space="preserve">движимое имущество или номер и дата государственной </w:t>
      </w:r>
      <w:proofErr w:type="gramStart"/>
      <w:r w:rsidRPr="009B5EA2">
        <w:rPr>
          <w:rFonts w:ascii="Times New Roman" w:hAnsi="Times New Roman" w:cs="Times New Roman"/>
          <w:sz w:val="26"/>
          <w:szCs w:val="26"/>
        </w:rPr>
        <w:t>регистрации</w:t>
      </w:r>
      <w:proofErr w:type="gramEnd"/>
      <w:r w:rsidRPr="009B5EA2">
        <w:rPr>
          <w:rFonts w:ascii="Times New Roman" w:hAnsi="Times New Roman" w:cs="Times New Roman"/>
          <w:sz w:val="26"/>
          <w:szCs w:val="26"/>
        </w:rPr>
        <w:t xml:space="preserve"> права из в</w:t>
      </w:r>
      <w:r w:rsidRPr="009B5EA2">
        <w:rPr>
          <w:rFonts w:ascii="Times New Roman" w:hAnsi="Times New Roman" w:cs="Times New Roman"/>
          <w:sz w:val="26"/>
          <w:szCs w:val="26"/>
        </w:rPr>
        <w:t>ы</w:t>
      </w:r>
      <w:r w:rsidRPr="009B5EA2">
        <w:rPr>
          <w:rFonts w:ascii="Times New Roman" w:hAnsi="Times New Roman" w:cs="Times New Roman"/>
          <w:sz w:val="26"/>
          <w:szCs w:val="26"/>
        </w:rPr>
        <w:t>писки Единого государственного реестра недвижимости (ЕГРН). Также указыв</w:t>
      </w:r>
      <w:r w:rsidRPr="009B5EA2">
        <w:rPr>
          <w:rFonts w:ascii="Times New Roman" w:hAnsi="Times New Roman" w:cs="Times New Roman"/>
          <w:sz w:val="26"/>
          <w:szCs w:val="26"/>
        </w:rPr>
        <w:t>а</w:t>
      </w:r>
      <w:r w:rsidRPr="009B5EA2">
        <w:rPr>
          <w:rFonts w:ascii="Times New Roman" w:hAnsi="Times New Roman" w:cs="Times New Roman"/>
          <w:sz w:val="26"/>
          <w:szCs w:val="26"/>
        </w:rPr>
        <w:t>ются наименование и реквизиты документа, являющегося основанием для прио</w:t>
      </w:r>
      <w:r w:rsidRPr="009B5EA2">
        <w:rPr>
          <w:rFonts w:ascii="Times New Roman" w:hAnsi="Times New Roman" w:cs="Times New Roman"/>
          <w:sz w:val="26"/>
          <w:szCs w:val="26"/>
        </w:rPr>
        <w:t>б</w:t>
      </w:r>
      <w:r w:rsidRPr="009B5EA2">
        <w:rPr>
          <w:rFonts w:ascii="Times New Roman" w:hAnsi="Times New Roman" w:cs="Times New Roman"/>
          <w:sz w:val="26"/>
          <w:szCs w:val="26"/>
        </w:rPr>
        <w:t>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</w:t>
      </w:r>
      <w:r w:rsidRPr="009B5EA2">
        <w:rPr>
          <w:rFonts w:ascii="Times New Roman" w:hAnsi="Times New Roman" w:cs="Times New Roman"/>
          <w:sz w:val="26"/>
          <w:szCs w:val="26"/>
        </w:rPr>
        <w:t>у</w:t>
      </w:r>
      <w:r w:rsidRPr="009B5EA2">
        <w:rPr>
          <w:rFonts w:ascii="Times New Roman" w:hAnsi="Times New Roman" w:cs="Times New Roman"/>
          <w:sz w:val="26"/>
          <w:szCs w:val="26"/>
        </w:rPr>
        <w:t>да и др.).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При этом не допускается объединение нескольких долей одного объекта им</w:t>
      </w:r>
      <w:r w:rsidRPr="009B5EA2">
        <w:rPr>
          <w:rFonts w:ascii="Times New Roman" w:hAnsi="Times New Roman" w:cs="Times New Roman"/>
          <w:sz w:val="26"/>
          <w:szCs w:val="26"/>
        </w:rPr>
        <w:t>у</w:t>
      </w:r>
      <w:r w:rsidRPr="009B5EA2">
        <w:rPr>
          <w:rFonts w:ascii="Times New Roman" w:hAnsi="Times New Roman" w:cs="Times New Roman"/>
          <w:sz w:val="26"/>
          <w:szCs w:val="26"/>
        </w:rPr>
        <w:t>щества в качестве единого (каждая доля отражается отдельной строкой в соотве</w:t>
      </w:r>
      <w:r w:rsidRPr="009B5EA2">
        <w:rPr>
          <w:rFonts w:ascii="Times New Roman" w:hAnsi="Times New Roman" w:cs="Times New Roman"/>
          <w:sz w:val="26"/>
          <w:szCs w:val="26"/>
        </w:rPr>
        <w:t>т</w:t>
      </w:r>
      <w:r w:rsidRPr="009B5EA2">
        <w:rPr>
          <w:rFonts w:ascii="Times New Roman" w:hAnsi="Times New Roman" w:cs="Times New Roman"/>
          <w:sz w:val="26"/>
          <w:szCs w:val="26"/>
        </w:rPr>
        <w:t>ствии с правоустанавливающим документом).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95. </w:t>
      </w:r>
      <w:proofErr w:type="gramStart"/>
      <w:r w:rsidRPr="009B5EA2">
        <w:rPr>
          <w:rFonts w:ascii="Times New Roman" w:hAnsi="Times New Roman" w:cs="Times New Roman"/>
          <w:sz w:val="26"/>
          <w:szCs w:val="26"/>
        </w:rPr>
        <w:t xml:space="preserve">В случае если право на недвижимое имущество возникло до вступления в силу Федерального </w:t>
      </w:r>
      <w:hyperlink r:id="rId99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от 21 июля 1997 г. N 122-ФЗ "О государственной рег</w:t>
      </w:r>
      <w:r w:rsidRPr="009B5EA2">
        <w:rPr>
          <w:rFonts w:ascii="Times New Roman" w:hAnsi="Times New Roman" w:cs="Times New Roman"/>
          <w:sz w:val="26"/>
          <w:szCs w:val="26"/>
        </w:rPr>
        <w:t>и</w:t>
      </w:r>
      <w:r w:rsidRPr="009B5EA2">
        <w:rPr>
          <w:rFonts w:ascii="Times New Roman" w:hAnsi="Times New Roman" w:cs="Times New Roman"/>
          <w:sz w:val="26"/>
          <w:szCs w:val="26"/>
        </w:rPr>
        <w:t>страции прав на недвижимое имущество и сделок с ним", свидетельство о госуда</w:t>
      </w:r>
      <w:r w:rsidRPr="009B5EA2">
        <w:rPr>
          <w:rFonts w:ascii="Times New Roman" w:hAnsi="Times New Roman" w:cs="Times New Roman"/>
          <w:sz w:val="26"/>
          <w:szCs w:val="26"/>
        </w:rPr>
        <w:t>р</w:t>
      </w:r>
      <w:r w:rsidRPr="009B5EA2">
        <w:rPr>
          <w:rFonts w:ascii="Times New Roman" w:hAnsi="Times New Roman" w:cs="Times New Roman"/>
          <w:sz w:val="26"/>
          <w:szCs w:val="26"/>
        </w:rPr>
        <w:t>ственной регистрации прав на недвижимое имущество и/или запись в ЕГРН в уст</w:t>
      </w:r>
      <w:r w:rsidRPr="009B5EA2">
        <w:rPr>
          <w:rFonts w:ascii="Times New Roman" w:hAnsi="Times New Roman" w:cs="Times New Roman"/>
          <w:sz w:val="26"/>
          <w:szCs w:val="26"/>
        </w:rPr>
        <w:t>а</w:t>
      </w:r>
      <w:r w:rsidRPr="009B5EA2">
        <w:rPr>
          <w:rFonts w:ascii="Times New Roman" w:hAnsi="Times New Roman" w:cs="Times New Roman"/>
          <w:sz w:val="26"/>
          <w:szCs w:val="26"/>
        </w:rPr>
        <w:t>новленном данным Законом порядке не оформлены, то указываются имеющиеся правоустанавливающие документы, подтверждающие основание приобретения</w:t>
      </w:r>
      <w:proofErr w:type="gramEnd"/>
      <w:r w:rsidRPr="009B5EA2">
        <w:rPr>
          <w:rFonts w:ascii="Times New Roman" w:hAnsi="Times New Roman" w:cs="Times New Roman"/>
          <w:sz w:val="26"/>
          <w:szCs w:val="26"/>
        </w:rPr>
        <w:t xml:space="preserve"> права собственности (например, постановление Исполкома города N от 15.03.1995 г. N 1-345/95 о передаче недвижимого имущества в собственность и др.).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96. Необходимо указывать правильное, официальное наименование докуме</w:t>
      </w:r>
      <w:r w:rsidRPr="009B5EA2">
        <w:rPr>
          <w:rFonts w:ascii="Times New Roman" w:hAnsi="Times New Roman" w:cs="Times New Roman"/>
          <w:sz w:val="26"/>
          <w:szCs w:val="26"/>
        </w:rPr>
        <w:t>н</w:t>
      </w:r>
      <w:r w:rsidRPr="009B5EA2">
        <w:rPr>
          <w:rFonts w:ascii="Times New Roman" w:hAnsi="Times New Roman" w:cs="Times New Roman"/>
          <w:sz w:val="26"/>
          <w:szCs w:val="26"/>
        </w:rPr>
        <w:t>тов с соответствующими реквизитами, например: Свидетельство о государстве</w:t>
      </w:r>
      <w:r w:rsidRPr="009B5EA2">
        <w:rPr>
          <w:rFonts w:ascii="Times New Roman" w:hAnsi="Times New Roman" w:cs="Times New Roman"/>
          <w:sz w:val="26"/>
          <w:szCs w:val="26"/>
        </w:rPr>
        <w:t>н</w:t>
      </w:r>
      <w:r w:rsidRPr="009B5EA2">
        <w:rPr>
          <w:rFonts w:ascii="Times New Roman" w:hAnsi="Times New Roman" w:cs="Times New Roman"/>
          <w:sz w:val="26"/>
          <w:szCs w:val="26"/>
        </w:rPr>
        <w:t>ной регистрации права 50 НД</w:t>
      </w:r>
      <w:proofErr w:type="gramStart"/>
      <w:r w:rsidRPr="009B5EA2">
        <w:rPr>
          <w:rFonts w:ascii="Times New Roman" w:hAnsi="Times New Roman" w:cs="Times New Roman"/>
          <w:sz w:val="26"/>
          <w:szCs w:val="26"/>
        </w:rPr>
        <w:t>N</w:t>
      </w:r>
      <w:proofErr w:type="gramEnd"/>
      <w:r w:rsidRPr="009B5EA2">
        <w:rPr>
          <w:rFonts w:ascii="Times New Roman" w:hAnsi="Times New Roman" w:cs="Times New Roman"/>
          <w:sz w:val="26"/>
          <w:szCs w:val="26"/>
        </w:rPr>
        <w:t xml:space="preserve"> 776723 от 17 марта 2010 г., Запись в ЕГРН N 77:02:0014017:1994-72/004/2019-2 от 27 марта 2019 г., договор купли-продажи от 19 февраля 2019 г. и т.д.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lastRenderedPageBreak/>
        <w:t xml:space="preserve">97. </w:t>
      </w:r>
      <w:proofErr w:type="gramStart"/>
      <w:r w:rsidRPr="009B5EA2">
        <w:rPr>
          <w:rFonts w:ascii="Times New Roman" w:hAnsi="Times New Roman" w:cs="Times New Roman"/>
          <w:sz w:val="26"/>
          <w:szCs w:val="26"/>
        </w:rPr>
        <w:t>Обязанность сообщать сведения об источнике средств, за счет которых приобретено имущество, находящееся за пределами территории Российской Фед</w:t>
      </w:r>
      <w:r w:rsidRPr="009B5EA2">
        <w:rPr>
          <w:rFonts w:ascii="Times New Roman" w:hAnsi="Times New Roman" w:cs="Times New Roman"/>
          <w:sz w:val="26"/>
          <w:szCs w:val="26"/>
        </w:rPr>
        <w:t>е</w:t>
      </w:r>
      <w:r w:rsidRPr="009B5EA2">
        <w:rPr>
          <w:rFonts w:ascii="Times New Roman" w:hAnsi="Times New Roman" w:cs="Times New Roman"/>
          <w:sz w:val="26"/>
          <w:szCs w:val="26"/>
        </w:rPr>
        <w:t xml:space="preserve">рации, распространяется только на лиц, указанных в </w:t>
      </w:r>
      <w:hyperlink r:id="rId100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части 1 статьи 2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>странных банках, расположенных за пределами территории Российской</w:t>
      </w:r>
      <w:proofErr w:type="gramEnd"/>
      <w:r w:rsidRPr="009B5EA2">
        <w:rPr>
          <w:rFonts w:ascii="Times New Roman" w:hAnsi="Times New Roman" w:cs="Times New Roman"/>
          <w:sz w:val="26"/>
          <w:szCs w:val="26"/>
        </w:rPr>
        <w:t xml:space="preserve"> Федер</w:t>
      </w:r>
      <w:r w:rsidRPr="009B5EA2">
        <w:rPr>
          <w:rFonts w:ascii="Times New Roman" w:hAnsi="Times New Roman" w:cs="Times New Roman"/>
          <w:sz w:val="26"/>
          <w:szCs w:val="26"/>
        </w:rPr>
        <w:t>а</w:t>
      </w:r>
      <w:r w:rsidRPr="009B5EA2">
        <w:rPr>
          <w:rFonts w:ascii="Times New Roman" w:hAnsi="Times New Roman" w:cs="Times New Roman"/>
          <w:sz w:val="26"/>
          <w:szCs w:val="26"/>
        </w:rPr>
        <w:t>ции", а именно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1) на лиц, замещающих (занимающих):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385"/>
      <w:bookmarkEnd w:id="10"/>
      <w:r w:rsidRPr="009B5EA2">
        <w:rPr>
          <w:rFonts w:ascii="Times New Roman" w:hAnsi="Times New Roman" w:cs="Times New Roman"/>
          <w:sz w:val="26"/>
          <w:szCs w:val="26"/>
        </w:rPr>
        <w:t>государственные должности Российской Федерации;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должности первого заместителя и заместителей Генерального прокурора Ро</w:t>
      </w:r>
      <w:r w:rsidRPr="009B5EA2">
        <w:rPr>
          <w:rFonts w:ascii="Times New Roman" w:hAnsi="Times New Roman" w:cs="Times New Roman"/>
          <w:sz w:val="26"/>
          <w:szCs w:val="26"/>
        </w:rPr>
        <w:t>с</w:t>
      </w:r>
      <w:r w:rsidRPr="009B5EA2">
        <w:rPr>
          <w:rFonts w:ascii="Times New Roman" w:hAnsi="Times New Roman" w:cs="Times New Roman"/>
          <w:sz w:val="26"/>
          <w:szCs w:val="26"/>
        </w:rPr>
        <w:t>сийской Федерации;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должности </w:t>
      </w:r>
      <w:proofErr w:type="gramStart"/>
      <w:r w:rsidRPr="009B5EA2">
        <w:rPr>
          <w:rFonts w:ascii="Times New Roman" w:hAnsi="Times New Roman" w:cs="Times New Roman"/>
          <w:sz w:val="26"/>
          <w:szCs w:val="26"/>
        </w:rPr>
        <w:t>членов Совета директоров Центрального банка Российской Фед</w:t>
      </w:r>
      <w:r w:rsidRPr="009B5EA2">
        <w:rPr>
          <w:rFonts w:ascii="Times New Roman" w:hAnsi="Times New Roman" w:cs="Times New Roman"/>
          <w:sz w:val="26"/>
          <w:szCs w:val="26"/>
        </w:rPr>
        <w:t>е</w:t>
      </w:r>
      <w:r w:rsidRPr="009B5EA2">
        <w:rPr>
          <w:rFonts w:ascii="Times New Roman" w:hAnsi="Times New Roman" w:cs="Times New Roman"/>
          <w:sz w:val="26"/>
          <w:szCs w:val="26"/>
        </w:rPr>
        <w:t>рации</w:t>
      </w:r>
      <w:proofErr w:type="gramEnd"/>
      <w:r w:rsidRPr="009B5EA2">
        <w:rPr>
          <w:rFonts w:ascii="Times New Roman" w:hAnsi="Times New Roman" w:cs="Times New Roman"/>
          <w:sz w:val="26"/>
          <w:szCs w:val="26"/>
        </w:rPr>
        <w:t>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государственные должности субъектов Российской Федерации;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должности заместителей руководителей федеральных органов исполнител</w:t>
      </w:r>
      <w:r w:rsidRPr="009B5EA2">
        <w:rPr>
          <w:rFonts w:ascii="Times New Roman" w:hAnsi="Times New Roman" w:cs="Times New Roman"/>
          <w:sz w:val="26"/>
          <w:szCs w:val="26"/>
        </w:rPr>
        <w:t>ь</w:t>
      </w:r>
      <w:r w:rsidRPr="009B5EA2">
        <w:rPr>
          <w:rFonts w:ascii="Times New Roman" w:hAnsi="Times New Roman" w:cs="Times New Roman"/>
          <w:sz w:val="26"/>
          <w:szCs w:val="26"/>
        </w:rPr>
        <w:t>ной власти;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должности в государственных корпорациях (компаниях), фондах и иных орг</w:t>
      </w:r>
      <w:r w:rsidRPr="009B5EA2">
        <w:rPr>
          <w:rFonts w:ascii="Times New Roman" w:hAnsi="Times New Roman" w:cs="Times New Roman"/>
          <w:sz w:val="26"/>
          <w:szCs w:val="26"/>
        </w:rPr>
        <w:t>а</w:t>
      </w:r>
      <w:r w:rsidRPr="009B5EA2">
        <w:rPr>
          <w:rFonts w:ascii="Times New Roman" w:hAnsi="Times New Roman" w:cs="Times New Roman"/>
          <w:sz w:val="26"/>
          <w:szCs w:val="26"/>
        </w:rPr>
        <w:t>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</w:t>
      </w:r>
      <w:r w:rsidRPr="009B5EA2">
        <w:rPr>
          <w:rFonts w:ascii="Times New Roman" w:hAnsi="Times New Roman" w:cs="Times New Roman"/>
          <w:sz w:val="26"/>
          <w:szCs w:val="26"/>
        </w:rPr>
        <w:t>т</w:t>
      </w:r>
      <w:r w:rsidRPr="009B5EA2">
        <w:rPr>
          <w:rFonts w:ascii="Times New Roman" w:hAnsi="Times New Roman" w:cs="Times New Roman"/>
          <w:sz w:val="26"/>
          <w:szCs w:val="26"/>
        </w:rPr>
        <w:t>раций, глав местных администраций;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393"/>
      <w:bookmarkEnd w:id="11"/>
      <w:r w:rsidRPr="009B5EA2">
        <w:rPr>
          <w:rFonts w:ascii="Times New Roman" w:hAnsi="Times New Roman" w:cs="Times New Roman"/>
          <w:sz w:val="26"/>
          <w:szCs w:val="26"/>
        </w:rPr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</w:t>
      </w:r>
      <w:r w:rsidRPr="009B5EA2">
        <w:rPr>
          <w:rFonts w:ascii="Times New Roman" w:hAnsi="Times New Roman" w:cs="Times New Roman"/>
          <w:sz w:val="26"/>
          <w:szCs w:val="26"/>
        </w:rPr>
        <w:t>а</w:t>
      </w:r>
      <w:r w:rsidRPr="009B5EA2">
        <w:rPr>
          <w:rFonts w:ascii="Times New Roman" w:hAnsi="Times New Roman" w:cs="Times New Roman"/>
          <w:sz w:val="26"/>
          <w:szCs w:val="26"/>
        </w:rPr>
        <w:t>мещающих должности в представительных органах муниципальных районов и г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>родских округов;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B5EA2">
        <w:rPr>
          <w:rFonts w:ascii="Times New Roman" w:hAnsi="Times New Roman" w:cs="Times New Roman"/>
          <w:sz w:val="26"/>
          <w:szCs w:val="26"/>
        </w:rPr>
        <w:t>должности федеральной государственной службы, должности государстве</w:t>
      </w:r>
      <w:r w:rsidRPr="009B5EA2">
        <w:rPr>
          <w:rFonts w:ascii="Times New Roman" w:hAnsi="Times New Roman" w:cs="Times New Roman"/>
          <w:sz w:val="26"/>
          <w:szCs w:val="26"/>
        </w:rPr>
        <w:t>н</w:t>
      </w:r>
      <w:r w:rsidRPr="009B5EA2">
        <w:rPr>
          <w:rFonts w:ascii="Times New Roman" w:hAnsi="Times New Roman" w:cs="Times New Roman"/>
          <w:sz w:val="26"/>
          <w:szCs w:val="26"/>
        </w:rPr>
        <w:t>ной гражданской службы субъектов Российской Федерации, должности в Це</w:t>
      </w:r>
      <w:r w:rsidRPr="009B5EA2">
        <w:rPr>
          <w:rFonts w:ascii="Times New Roman" w:hAnsi="Times New Roman" w:cs="Times New Roman"/>
          <w:sz w:val="26"/>
          <w:szCs w:val="26"/>
        </w:rPr>
        <w:t>н</w:t>
      </w:r>
      <w:r w:rsidRPr="009B5EA2">
        <w:rPr>
          <w:rFonts w:ascii="Times New Roman" w:hAnsi="Times New Roman" w:cs="Times New Roman"/>
          <w:sz w:val="26"/>
          <w:szCs w:val="26"/>
        </w:rPr>
        <w:t>тральном банке Российской Федерации, государственных корпорациях (компан</w:t>
      </w:r>
      <w:r w:rsidRPr="009B5EA2">
        <w:rPr>
          <w:rFonts w:ascii="Times New Roman" w:hAnsi="Times New Roman" w:cs="Times New Roman"/>
          <w:sz w:val="26"/>
          <w:szCs w:val="26"/>
        </w:rPr>
        <w:t>и</w:t>
      </w:r>
      <w:r w:rsidRPr="009B5EA2">
        <w:rPr>
          <w:rFonts w:ascii="Times New Roman" w:hAnsi="Times New Roman" w:cs="Times New Roman"/>
          <w:sz w:val="26"/>
          <w:szCs w:val="26"/>
        </w:rPr>
        <w:t>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</w:t>
      </w:r>
      <w:r w:rsidRPr="009B5EA2">
        <w:rPr>
          <w:rFonts w:ascii="Times New Roman" w:hAnsi="Times New Roman" w:cs="Times New Roman"/>
          <w:sz w:val="26"/>
          <w:szCs w:val="26"/>
        </w:rPr>
        <w:t>ь</w:t>
      </w:r>
      <w:r w:rsidRPr="009B5EA2">
        <w:rPr>
          <w:rFonts w:ascii="Times New Roman" w:hAnsi="Times New Roman" w:cs="Times New Roman"/>
          <w:sz w:val="26"/>
          <w:szCs w:val="26"/>
        </w:rPr>
        <w:t>ными государственными органами, осуществление полномочий по которым пред</w:t>
      </w:r>
      <w:r w:rsidRPr="009B5EA2">
        <w:rPr>
          <w:rFonts w:ascii="Times New Roman" w:hAnsi="Times New Roman" w:cs="Times New Roman"/>
          <w:sz w:val="26"/>
          <w:szCs w:val="26"/>
        </w:rPr>
        <w:t>у</w:t>
      </w:r>
      <w:r w:rsidRPr="009B5EA2">
        <w:rPr>
          <w:rFonts w:ascii="Times New Roman" w:hAnsi="Times New Roman" w:cs="Times New Roman"/>
          <w:sz w:val="26"/>
          <w:szCs w:val="26"/>
        </w:rPr>
        <w:t>сматривает участие в подготовке решений, затрагивающих вопросы суверенитета</w:t>
      </w:r>
      <w:proofErr w:type="gramEnd"/>
      <w:r w:rsidRPr="009B5EA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B5EA2">
        <w:rPr>
          <w:rFonts w:ascii="Times New Roman" w:hAnsi="Times New Roman" w:cs="Times New Roman"/>
          <w:sz w:val="26"/>
          <w:szCs w:val="26"/>
        </w:rPr>
        <w:t>и национальной безопасности Российской Федерации, и которые включены в пере</w:t>
      </w:r>
      <w:r w:rsidRPr="009B5EA2">
        <w:rPr>
          <w:rFonts w:ascii="Times New Roman" w:hAnsi="Times New Roman" w:cs="Times New Roman"/>
          <w:sz w:val="26"/>
          <w:szCs w:val="26"/>
        </w:rPr>
        <w:t>ч</w:t>
      </w:r>
      <w:r w:rsidRPr="009B5EA2">
        <w:rPr>
          <w:rFonts w:ascii="Times New Roman" w:hAnsi="Times New Roman" w:cs="Times New Roman"/>
          <w:sz w:val="26"/>
          <w:szCs w:val="26"/>
        </w:rPr>
        <w:lastRenderedPageBreak/>
        <w:t>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</w:t>
      </w:r>
      <w:r w:rsidRPr="009B5EA2">
        <w:rPr>
          <w:rFonts w:ascii="Times New Roman" w:hAnsi="Times New Roman" w:cs="Times New Roman"/>
          <w:sz w:val="26"/>
          <w:szCs w:val="26"/>
        </w:rPr>
        <w:t>е</w:t>
      </w:r>
      <w:r w:rsidRPr="009B5EA2">
        <w:rPr>
          <w:rFonts w:ascii="Times New Roman" w:hAnsi="Times New Roman" w:cs="Times New Roman"/>
          <w:sz w:val="26"/>
          <w:szCs w:val="26"/>
        </w:rPr>
        <w:t>рации, нормативными актами Центрального банка Российской Федерации, гос</w:t>
      </w:r>
      <w:r w:rsidRPr="009B5EA2">
        <w:rPr>
          <w:rFonts w:ascii="Times New Roman" w:hAnsi="Times New Roman" w:cs="Times New Roman"/>
          <w:sz w:val="26"/>
          <w:szCs w:val="26"/>
        </w:rPr>
        <w:t>у</w:t>
      </w:r>
      <w:r w:rsidRPr="009B5EA2">
        <w:rPr>
          <w:rFonts w:ascii="Times New Roman" w:hAnsi="Times New Roman" w:cs="Times New Roman"/>
          <w:sz w:val="26"/>
          <w:szCs w:val="26"/>
        </w:rPr>
        <w:t>дарственных корпораций (компаний), фондов и иных организаций, созданных Ро</w:t>
      </w:r>
      <w:r w:rsidRPr="009B5EA2">
        <w:rPr>
          <w:rFonts w:ascii="Times New Roman" w:hAnsi="Times New Roman" w:cs="Times New Roman"/>
          <w:sz w:val="26"/>
          <w:szCs w:val="26"/>
        </w:rPr>
        <w:t>с</w:t>
      </w:r>
      <w:r w:rsidRPr="009B5EA2">
        <w:rPr>
          <w:rFonts w:ascii="Times New Roman" w:hAnsi="Times New Roman" w:cs="Times New Roman"/>
          <w:sz w:val="26"/>
          <w:szCs w:val="26"/>
        </w:rPr>
        <w:t>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не распространяется);</w:t>
      </w:r>
      <w:proofErr w:type="gramEnd"/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2) на супруг (супругов), несовершеннолетних детей лиц, указанных в </w:t>
      </w:r>
      <w:hyperlink w:anchor="P385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абзацах втором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393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десятом подпункта 1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настоящего пункта;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3) иных лиц в случаях, предусмотренных федеральными законами.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98. Обязанность сообщать сведения об источнике средств, за счет которых приобретено недвижимое имущество, распространяется только в отношении им</w:t>
      </w:r>
      <w:r w:rsidRPr="009B5EA2">
        <w:rPr>
          <w:rFonts w:ascii="Times New Roman" w:hAnsi="Times New Roman" w:cs="Times New Roman"/>
          <w:sz w:val="26"/>
          <w:szCs w:val="26"/>
        </w:rPr>
        <w:t>у</w:t>
      </w:r>
      <w:r w:rsidRPr="009B5EA2">
        <w:rPr>
          <w:rFonts w:ascii="Times New Roman" w:hAnsi="Times New Roman" w:cs="Times New Roman"/>
          <w:sz w:val="26"/>
          <w:szCs w:val="26"/>
        </w:rPr>
        <w:t>щества, находящегося исключительно за пределами территории Российской Фед</w:t>
      </w:r>
      <w:r w:rsidRPr="009B5EA2">
        <w:rPr>
          <w:rFonts w:ascii="Times New Roman" w:hAnsi="Times New Roman" w:cs="Times New Roman"/>
          <w:sz w:val="26"/>
          <w:szCs w:val="26"/>
        </w:rPr>
        <w:t>е</w:t>
      </w:r>
      <w:r w:rsidRPr="009B5EA2">
        <w:rPr>
          <w:rFonts w:ascii="Times New Roman" w:hAnsi="Times New Roman" w:cs="Times New Roman"/>
          <w:sz w:val="26"/>
          <w:szCs w:val="26"/>
        </w:rPr>
        <w:t>рации.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481818" w:rsidRPr="009B5EA2" w:rsidRDefault="004818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1818" w:rsidRPr="009B5EA2" w:rsidRDefault="0048181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Подраздел 3.2. Транспортные средства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99. В данном </w:t>
      </w:r>
      <w:hyperlink r:id="rId101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подразделе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переданные в пользование по доверенности, находящиеся в угоне, в залоге у банка, полностью негодные к эксплуатации, снятые с регистр</w:t>
      </w:r>
      <w:r w:rsidRPr="009B5EA2">
        <w:rPr>
          <w:rFonts w:ascii="Times New Roman" w:hAnsi="Times New Roman" w:cs="Times New Roman"/>
          <w:sz w:val="26"/>
          <w:szCs w:val="26"/>
        </w:rPr>
        <w:t>а</w:t>
      </w:r>
      <w:r w:rsidRPr="009B5EA2">
        <w:rPr>
          <w:rFonts w:ascii="Times New Roman" w:hAnsi="Times New Roman" w:cs="Times New Roman"/>
          <w:sz w:val="26"/>
          <w:szCs w:val="26"/>
        </w:rPr>
        <w:t>ционного учета и т.д., собственником которых является служащий (работник), его супруга (супруг), несовершеннолетний ребенок, также подлежат указанию в спра</w:t>
      </w:r>
      <w:r w:rsidRPr="009B5EA2">
        <w:rPr>
          <w:rFonts w:ascii="Times New Roman" w:hAnsi="Times New Roman" w:cs="Times New Roman"/>
          <w:sz w:val="26"/>
          <w:szCs w:val="26"/>
        </w:rPr>
        <w:t>в</w:t>
      </w:r>
      <w:r w:rsidRPr="009B5EA2">
        <w:rPr>
          <w:rFonts w:ascii="Times New Roman" w:hAnsi="Times New Roman" w:cs="Times New Roman"/>
          <w:sz w:val="26"/>
          <w:szCs w:val="26"/>
        </w:rPr>
        <w:t>ке.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Также в данном </w:t>
      </w:r>
      <w:hyperlink r:id="rId102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подразделе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подлежат отражению транспортные средства, принадлежащие на праве собственности гражданину, зарегистрированному в кач</w:t>
      </w:r>
      <w:r w:rsidRPr="009B5EA2">
        <w:rPr>
          <w:rFonts w:ascii="Times New Roman" w:hAnsi="Times New Roman" w:cs="Times New Roman"/>
          <w:sz w:val="26"/>
          <w:szCs w:val="26"/>
        </w:rPr>
        <w:t>е</w:t>
      </w:r>
      <w:r w:rsidRPr="009B5EA2">
        <w:rPr>
          <w:rFonts w:ascii="Times New Roman" w:hAnsi="Times New Roman" w:cs="Times New Roman"/>
          <w:sz w:val="26"/>
          <w:szCs w:val="26"/>
        </w:rPr>
        <w:t>стве индивидуального предпринимателя.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100. </w:t>
      </w:r>
      <w:proofErr w:type="gramStart"/>
      <w:r w:rsidRPr="009B5EA2">
        <w:rPr>
          <w:rFonts w:ascii="Times New Roman" w:hAnsi="Times New Roman" w:cs="Times New Roman"/>
          <w:sz w:val="26"/>
          <w:szCs w:val="26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</w:t>
      </w:r>
      <w:r w:rsidRPr="009B5EA2">
        <w:rPr>
          <w:rFonts w:ascii="Times New Roman" w:hAnsi="Times New Roman" w:cs="Times New Roman"/>
          <w:sz w:val="26"/>
          <w:szCs w:val="26"/>
        </w:rPr>
        <w:t>с</w:t>
      </w:r>
      <w:r w:rsidRPr="009B5EA2">
        <w:rPr>
          <w:rFonts w:ascii="Times New Roman" w:hAnsi="Times New Roman" w:cs="Times New Roman"/>
          <w:sz w:val="26"/>
          <w:szCs w:val="26"/>
        </w:rPr>
        <w:t>портных средств, осуществляется на основании заявления нового собственника (</w:t>
      </w:r>
      <w:hyperlink r:id="rId103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пункт 11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26 июня 2018 г. N 399).</w:t>
      </w:r>
      <w:proofErr w:type="gramEnd"/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101. Если транспортное средство по состоянию на отчетную дату находилось в собственности служащего (работника), его супругу (супруга), несовершеннолетн</w:t>
      </w:r>
      <w:r w:rsidRPr="009B5EA2">
        <w:rPr>
          <w:rFonts w:ascii="Times New Roman" w:hAnsi="Times New Roman" w:cs="Times New Roman"/>
          <w:sz w:val="26"/>
          <w:szCs w:val="26"/>
        </w:rPr>
        <w:t>е</w:t>
      </w:r>
      <w:r w:rsidRPr="009B5EA2">
        <w:rPr>
          <w:rFonts w:ascii="Times New Roman" w:hAnsi="Times New Roman" w:cs="Times New Roman"/>
          <w:sz w:val="26"/>
          <w:szCs w:val="26"/>
        </w:rPr>
        <w:t xml:space="preserve">го ребенка, то его следует отразить в данном </w:t>
      </w:r>
      <w:hyperlink r:id="rId104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подразделе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справки. Если на отче</w:t>
      </w:r>
      <w:r w:rsidRPr="009B5EA2">
        <w:rPr>
          <w:rFonts w:ascii="Times New Roman" w:hAnsi="Times New Roman" w:cs="Times New Roman"/>
          <w:sz w:val="26"/>
          <w:szCs w:val="26"/>
        </w:rPr>
        <w:t>т</w:t>
      </w:r>
      <w:r w:rsidRPr="009B5EA2">
        <w:rPr>
          <w:rFonts w:ascii="Times New Roman" w:hAnsi="Times New Roman" w:cs="Times New Roman"/>
          <w:sz w:val="26"/>
          <w:szCs w:val="26"/>
        </w:rPr>
        <w:t xml:space="preserve">ную дату транспортное средство уже было отчуждено, то в </w:t>
      </w:r>
      <w:hyperlink r:id="rId105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подразделе 3.2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справки его отражать не следует. При этом в </w:t>
      </w:r>
      <w:hyperlink r:id="rId106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разделе 1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справки следует указать доход от продажи транспортного средства, в том числе по схеме "</w:t>
      </w:r>
      <w:proofErr w:type="spellStart"/>
      <w:r w:rsidRPr="009B5EA2">
        <w:rPr>
          <w:rFonts w:ascii="Times New Roman" w:hAnsi="Times New Roman" w:cs="Times New Roman"/>
          <w:sz w:val="26"/>
          <w:szCs w:val="26"/>
        </w:rPr>
        <w:t>трейд-ин</w:t>
      </w:r>
      <w:proofErr w:type="spellEnd"/>
      <w:r w:rsidRPr="009B5EA2">
        <w:rPr>
          <w:rFonts w:ascii="Times New Roman" w:hAnsi="Times New Roman" w:cs="Times New Roman"/>
          <w:sz w:val="26"/>
          <w:szCs w:val="26"/>
        </w:rPr>
        <w:t>".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lastRenderedPageBreak/>
        <w:t>102. Регистрация транспортных средств носит учетный характер и не служит основанием для возникновения (прекращения) на них права собственности (</w:t>
      </w:r>
      <w:proofErr w:type="gramStart"/>
      <w:r w:rsidRPr="009B5EA2">
        <w:rPr>
          <w:rFonts w:ascii="Times New Roman" w:hAnsi="Times New Roman" w:cs="Times New Roman"/>
          <w:sz w:val="26"/>
          <w:szCs w:val="26"/>
        </w:rPr>
        <w:t>см</w:t>
      </w:r>
      <w:proofErr w:type="gramEnd"/>
      <w:r w:rsidRPr="009B5EA2">
        <w:rPr>
          <w:rFonts w:ascii="Times New Roman" w:hAnsi="Times New Roman" w:cs="Times New Roman"/>
          <w:sz w:val="26"/>
          <w:szCs w:val="26"/>
        </w:rPr>
        <w:t xml:space="preserve">. </w:t>
      </w:r>
      <w:hyperlink r:id="rId107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Определение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Судебной коллегии по гражданским делам Верховного Суда Росси</w:t>
      </w:r>
      <w:r w:rsidRPr="009B5EA2">
        <w:rPr>
          <w:rFonts w:ascii="Times New Roman" w:hAnsi="Times New Roman" w:cs="Times New Roman"/>
          <w:sz w:val="26"/>
          <w:szCs w:val="26"/>
        </w:rPr>
        <w:t>й</w:t>
      </w:r>
      <w:r w:rsidRPr="009B5EA2">
        <w:rPr>
          <w:rFonts w:ascii="Times New Roman" w:hAnsi="Times New Roman" w:cs="Times New Roman"/>
          <w:sz w:val="26"/>
          <w:szCs w:val="26"/>
        </w:rPr>
        <w:t>ской Федерации от 16 апреля 2019 г. N 18-КГ19-9). Таким образом, в случае, н</w:t>
      </w:r>
      <w:r w:rsidRPr="009B5EA2">
        <w:rPr>
          <w:rFonts w:ascii="Times New Roman" w:hAnsi="Times New Roman" w:cs="Times New Roman"/>
          <w:sz w:val="26"/>
          <w:szCs w:val="26"/>
        </w:rPr>
        <w:t>а</w:t>
      </w:r>
      <w:r w:rsidRPr="009B5EA2">
        <w:rPr>
          <w:rFonts w:ascii="Times New Roman" w:hAnsi="Times New Roman" w:cs="Times New Roman"/>
          <w:sz w:val="26"/>
          <w:szCs w:val="26"/>
        </w:rPr>
        <w:t>пример, если служащий до 31 декабря 2019 года продал легковой автомобиль, а н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 xml:space="preserve">вый собственник зарегистрировал такое транспортное средство только в январе 2020 года, то данный объект не подлежит отражению в </w:t>
      </w:r>
      <w:hyperlink r:id="rId108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подразделе 3.2 раздела 3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справки служащего. </w:t>
      </w:r>
      <w:proofErr w:type="gramStart"/>
      <w:r w:rsidRPr="009B5EA2">
        <w:rPr>
          <w:rFonts w:ascii="Times New Roman" w:hAnsi="Times New Roman" w:cs="Times New Roman"/>
          <w:sz w:val="26"/>
          <w:szCs w:val="26"/>
        </w:rPr>
        <w:t>При заполнении графы "Место регистрации" указывается н</w:t>
      </w:r>
      <w:r w:rsidRPr="009B5EA2">
        <w:rPr>
          <w:rFonts w:ascii="Times New Roman" w:hAnsi="Times New Roman" w:cs="Times New Roman"/>
          <w:sz w:val="26"/>
          <w:szCs w:val="26"/>
        </w:rPr>
        <w:t>а</w:t>
      </w:r>
      <w:r w:rsidRPr="009B5EA2">
        <w:rPr>
          <w:rFonts w:ascii="Times New Roman" w:hAnsi="Times New Roman" w:cs="Times New Roman"/>
          <w:sz w:val="26"/>
          <w:szCs w:val="26"/>
        </w:rPr>
        <w:t>именование органа внутренних дел, осуществившего регистрационный учет тран</w:t>
      </w:r>
      <w:r w:rsidRPr="009B5EA2">
        <w:rPr>
          <w:rFonts w:ascii="Times New Roman" w:hAnsi="Times New Roman" w:cs="Times New Roman"/>
          <w:sz w:val="26"/>
          <w:szCs w:val="26"/>
        </w:rPr>
        <w:t>с</w:t>
      </w:r>
      <w:r w:rsidRPr="009B5EA2">
        <w:rPr>
          <w:rFonts w:ascii="Times New Roman" w:hAnsi="Times New Roman" w:cs="Times New Roman"/>
          <w:sz w:val="26"/>
          <w:szCs w:val="26"/>
        </w:rPr>
        <w:t>портного средства, например МО ГИБДД ТНРЭР N 2 ГУ МВД России по г. Мос</w:t>
      </w:r>
      <w:r w:rsidRPr="009B5EA2">
        <w:rPr>
          <w:rFonts w:ascii="Times New Roman" w:hAnsi="Times New Roman" w:cs="Times New Roman"/>
          <w:sz w:val="26"/>
          <w:szCs w:val="26"/>
        </w:rPr>
        <w:t>к</w:t>
      </w:r>
      <w:r w:rsidRPr="009B5EA2">
        <w:rPr>
          <w:rFonts w:ascii="Times New Roman" w:hAnsi="Times New Roman" w:cs="Times New Roman"/>
          <w:sz w:val="26"/>
          <w:szCs w:val="26"/>
        </w:rPr>
        <w:t>ве, ОГИБДД ММО МВД России "</w:t>
      </w:r>
      <w:proofErr w:type="spellStart"/>
      <w:r w:rsidRPr="009B5EA2">
        <w:rPr>
          <w:rFonts w:ascii="Times New Roman" w:hAnsi="Times New Roman" w:cs="Times New Roman"/>
          <w:sz w:val="26"/>
          <w:szCs w:val="26"/>
        </w:rPr>
        <w:t>Шалинский</w:t>
      </w:r>
      <w:proofErr w:type="spellEnd"/>
      <w:r w:rsidRPr="009B5EA2">
        <w:rPr>
          <w:rFonts w:ascii="Times New Roman" w:hAnsi="Times New Roman" w:cs="Times New Roman"/>
          <w:sz w:val="26"/>
          <w:szCs w:val="26"/>
        </w:rPr>
        <w:t xml:space="preserve">", ОГИБДД ММО МВД России по </w:t>
      </w:r>
      <w:proofErr w:type="spellStart"/>
      <w:r w:rsidRPr="009B5EA2">
        <w:rPr>
          <w:rFonts w:ascii="Times New Roman" w:hAnsi="Times New Roman" w:cs="Times New Roman"/>
          <w:sz w:val="26"/>
          <w:szCs w:val="26"/>
        </w:rPr>
        <w:t>Новолялинскому</w:t>
      </w:r>
      <w:proofErr w:type="spellEnd"/>
      <w:r w:rsidRPr="009B5EA2">
        <w:rPr>
          <w:rFonts w:ascii="Times New Roman" w:hAnsi="Times New Roman" w:cs="Times New Roman"/>
          <w:sz w:val="26"/>
          <w:szCs w:val="26"/>
        </w:rPr>
        <w:t xml:space="preserve"> району, 3 отд. МОТОТРЭР ГИБДД УВД по ЦАО г. Москвы и т.д.</w:t>
      </w:r>
      <w:proofErr w:type="gramEnd"/>
      <w:r w:rsidRPr="009B5EA2">
        <w:rPr>
          <w:rFonts w:ascii="Times New Roman" w:hAnsi="Times New Roman" w:cs="Times New Roman"/>
          <w:sz w:val="26"/>
          <w:szCs w:val="26"/>
        </w:rPr>
        <w:t xml:space="preserve"> Указанные данные заполняются согласно паспорту транспортного средства.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Также допускается указание кода подразделения ГИБДД в соответствии со свидетельством о регистрации транспортного средства.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103. Аналогичным подходом необходимо руководствоваться при указании в данном </w:t>
      </w:r>
      <w:hyperlink r:id="rId109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подразделе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водного, воздушного транспорта.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104. В </w:t>
      </w:r>
      <w:hyperlink r:id="rId110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строке 7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"Иные транспортные средства" подлежат указанию, в частн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>сти, прицепы, зарегистрированные в установленном порядке.</w:t>
      </w:r>
    </w:p>
    <w:p w:rsidR="00481818" w:rsidRPr="009B5EA2" w:rsidRDefault="004818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1818" w:rsidRPr="009B5EA2" w:rsidRDefault="00481818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РАЗДЕЛ 4. СВЕДЕНИЯ О СЧЕТАХ В БАНКАХ И ИНЫХ</w:t>
      </w:r>
    </w:p>
    <w:p w:rsidR="00481818" w:rsidRPr="009B5EA2" w:rsidRDefault="0048181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КРЕДИТНЫХ </w:t>
      </w:r>
      <w:proofErr w:type="gramStart"/>
      <w:r w:rsidRPr="009B5EA2">
        <w:rPr>
          <w:rFonts w:ascii="Times New Roman" w:hAnsi="Times New Roman" w:cs="Times New Roman"/>
          <w:sz w:val="26"/>
          <w:szCs w:val="26"/>
        </w:rPr>
        <w:t>ОРГАНИЗАЦИЯХ</w:t>
      </w:r>
      <w:proofErr w:type="gramEnd"/>
    </w:p>
    <w:p w:rsidR="00481818" w:rsidRPr="009B5EA2" w:rsidRDefault="0048181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81818" w:rsidRPr="009B5EA2" w:rsidRDefault="004818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105. В данном </w:t>
      </w:r>
      <w:hyperlink r:id="rId111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разделе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справки отражается информация обо всех счетах, о</w:t>
      </w:r>
      <w:r w:rsidRPr="009B5EA2">
        <w:rPr>
          <w:rFonts w:ascii="Times New Roman" w:hAnsi="Times New Roman" w:cs="Times New Roman"/>
          <w:sz w:val="26"/>
          <w:szCs w:val="26"/>
        </w:rPr>
        <w:t>т</w:t>
      </w:r>
      <w:r w:rsidRPr="009B5EA2">
        <w:rPr>
          <w:rFonts w:ascii="Times New Roman" w:hAnsi="Times New Roman" w:cs="Times New Roman"/>
          <w:sz w:val="26"/>
          <w:szCs w:val="26"/>
        </w:rPr>
        <w:t>крытых по состоянию на отчетную дату в банках и иных кредитных организациях на основании гражданско-правового договора на имя лица, в отношении которого представляется справка.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106. В частности, подлежит указанию информация о следующих открытых счетах (в том числе по счетам, к которым не эмитированы (не выпущены) плате</w:t>
      </w:r>
      <w:r w:rsidRPr="009B5EA2">
        <w:rPr>
          <w:rFonts w:ascii="Times New Roman" w:hAnsi="Times New Roman" w:cs="Times New Roman"/>
          <w:sz w:val="26"/>
          <w:szCs w:val="26"/>
        </w:rPr>
        <w:t>ж</w:t>
      </w:r>
      <w:r w:rsidRPr="009B5EA2">
        <w:rPr>
          <w:rFonts w:ascii="Times New Roman" w:hAnsi="Times New Roman" w:cs="Times New Roman"/>
          <w:sz w:val="26"/>
          <w:szCs w:val="26"/>
        </w:rPr>
        <w:t>ные карты):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1) счета с нулевым остатком по состоянию на отчетную дату;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2) счета, совершение операций по которым осуществляется с использованием расчетных (дебетовых) карт, кредитных карт, например, различные виды социал</w:t>
      </w:r>
      <w:r w:rsidRPr="009B5EA2">
        <w:rPr>
          <w:rFonts w:ascii="Times New Roman" w:hAnsi="Times New Roman" w:cs="Times New Roman"/>
          <w:sz w:val="26"/>
          <w:szCs w:val="26"/>
        </w:rPr>
        <w:t>ь</w:t>
      </w:r>
      <w:r w:rsidRPr="009B5EA2">
        <w:rPr>
          <w:rFonts w:ascii="Times New Roman" w:hAnsi="Times New Roman" w:cs="Times New Roman"/>
          <w:sz w:val="26"/>
          <w:szCs w:val="26"/>
        </w:rPr>
        <w:t>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3) счета (вклады) в иностранных банках, расположенных за пределами Ро</w:t>
      </w:r>
      <w:r w:rsidRPr="009B5EA2">
        <w:rPr>
          <w:rFonts w:ascii="Times New Roman" w:hAnsi="Times New Roman" w:cs="Times New Roman"/>
          <w:sz w:val="26"/>
          <w:szCs w:val="26"/>
        </w:rPr>
        <w:t>с</w:t>
      </w:r>
      <w:r w:rsidRPr="009B5EA2">
        <w:rPr>
          <w:rFonts w:ascii="Times New Roman" w:hAnsi="Times New Roman" w:cs="Times New Roman"/>
          <w:sz w:val="26"/>
          <w:szCs w:val="26"/>
        </w:rPr>
        <w:t>сийской Федерации.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При наличии средств (вкладов) в иностранных банках, расположенных за пр</w:t>
      </w:r>
      <w:r w:rsidRPr="009B5EA2">
        <w:rPr>
          <w:rFonts w:ascii="Times New Roman" w:hAnsi="Times New Roman" w:cs="Times New Roman"/>
          <w:sz w:val="26"/>
          <w:szCs w:val="26"/>
        </w:rPr>
        <w:t>е</w:t>
      </w:r>
      <w:r w:rsidRPr="009B5EA2">
        <w:rPr>
          <w:rFonts w:ascii="Times New Roman" w:hAnsi="Times New Roman" w:cs="Times New Roman"/>
          <w:sz w:val="26"/>
          <w:szCs w:val="26"/>
        </w:rPr>
        <w:t>делами территории Российской Федерации, которые подлежат закрытию, рекоме</w:t>
      </w:r>
      <w:r w:rsidRPr="009B5EA2">
        <w:rPr>
          <w:rFonts w:ascii="Times New Roman" w:hAnsi="Times New Roman" w:cs="Times New Roman"/>
          <w:sz w:val="26"/>
          <w:szCs w:val="26"/>
        </w:rPr>
        <w:t>н</w:t>
      </w:r>
      <w:r w:rsidRPr="009B5EA2">
        <w:rPr>
          <w:rFonts w:ascii="Times New Roman" w:hAnsi="Times New Roman" w:cs="Times New Roman"/>
          <w:sz w:val="26"/>
          <w:szCs w:val="26"/>
        </w:rPr>
        <w:t xml:space="preserve">дуется приложить копию заявления, поданного в соответствующую комиссию, о невозможности выполнить требования Федерального </w:t>
      </w:r>
      <w:hyperlink r:id="rId112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от 7 мая 2013 г. N 79-ФЗ;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lastRenderedPageBreak/>
        <w:t>4) счета, совершение операций по которым осуществляется с использованием расчетных (дебетовых) карт, кредитных карт, даже в случаях окончания срока де</w:t>
      </w:r>
      <w:r w:rsidRPr="009B5EA2">
        <w:rPr>
          <w:rFonts w:ascii="Times New Roman" w:hAnsi="Times New Roman" w:cs="Times New Roman"/>
          <w:sz w:val="26"/>
          <w:szCs w:val="26"/>
        </w:rPr>
        <w:t>й</w:t>
      </w:r>
      <w:r w:rsidRPr="009B5EA2">
        <w:rPr>
          <w:rFonts w:ascii="Times New Roman" w:hAnsi="Times New Roman" w:cs="Times New Roman"/>
          <w:sz w:val="26"/>
          <w:szCs w:val="26"/>
        </w:rPr>
        <w:t>ствия этих карт (их блокировки), если счет данной карты не был закрыт банком или иной кредитной организацией по письменному заявлению владельца счета;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5) счета, открытые для погашения кредита;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6) вклады (счета) в драгоценных металлах (в том числе указывается вид счета и металл, в котором он открыт);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7) счета, открытые гражданам, зарегистрированным в качестве индивидуал</w:t>
      </w:r>
      <w:r w:rsidRPr="009B5EA2">
        <w:rPr>
          <w:rFonts w:ascii="Times New Roman" w:hAnsi="Times New Roman" w:cs="Times New Roman"/>
          <w:sz w:val="26"/>
          <w:szCs w:val="26"/>
        </w:rPr>
        <w:t>ь</w:t>
      </w:r>
      <w:r w:rsidRPr="009B5EA2">
        <w:rPr>
          <w:rFonts w:ascii="Times New Roman" w:hAnsi="Times New Roman" w:cs="Times New Roman"/>
          <w:sz w:val="26"/>
          <w:szCs w:val="26"/>
        </w:rPr>
        <w:t>ных предпринимателей. При этом прилагать выписку о движении денежных средств по расчетному счету индивидуального предпринимателя не требуется;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8) номинальный счет;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9) счет </w:t>
      </w:r>
      <w:proofErr w:type="spellStart"/>
      <w:r w:rsidRPr="009B5EA2">
        <w:rPr>
          <w:rFonts w:ascii="Times New Roman" w:hAnsi="Times New Roman" w:cs="Times New Roman"/>
          <w:sz w:val="26"/>
          <w:szCs w:val="26"/>
        </w:rPr>
        <w:t>эскроу</w:t>
      </w:r>
      <w:proofErr w:type="spellEnd"/>
      <w:r w:rsidRPr="009B5EA2">
        <w:rPr>
          <w:rFonts w:ascii="Times New Roman" w:hAnsi="Times New Roman" w:cs="Times New Roman"/>
          <w:sz w:val="26"/>
          <w:szCs w:val="26"/>
        </w:rPr>
        <w:t>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Отражение граммов драгоценного металла в рублевом эквиваленте осущест</w:t>
      </w:r>
      <w:r w:rsidRPr="009B5EA2">
        <w:rPr>
          <w:rFonts w:ascii="Times New Roman" w:hAnsi="Times New Roman" w:cs="Times New Roman"/>
          <w:sz w:val="26"/>
          <w:szCs w:val="26"/>
        </w:rPr>
        <w:t>в</w:t>
      </w:r>
      <w:r w:rsidRPr="009B5EA2">
        <w:rPr>
          <w:rFonts w:ascii="Times New Roman" w:hAnsi="Times New Roman" w:cs="Times New Roman"/>
          <w:sz w:val="26"/>
          <w:szCs w:val="26"/>
        </w:rPr>
        <w:t>ляется аналогично счетам, открытым в иностранной валюте. Остаток на вкладе (счете) в драгоценных металлах указывается в рублях по курсу Банка России на о</w:t>
      </w:r>
      <w:r w:rsidRPr="009B5EA2">
        <w:rPr>
          <w:rFonts w:ascii="Times New Roman" w:hAnsi="Times New Roman" w:cs="Times New Roman"/>
          <w:sz w:val="26"/>
          <w:szCs w:val="26"/>
        </w:rPr>
        <w:t>т</w:t>
      </w:r>
      <w:r w:rsidRPr="009B5EA2">
        <w:rPr>
          <w:rFonts w:ascii="Times New Roman" w:hAnsi="Times New Roman" w:cs="Times New Roman"/>
          <w:sz w:val="26"/>
          <w:szCs w:val="26"/>
        </w:rPr>
        <w:t>четную дату.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Сведения об учетных ценах на аффинированные драгоценные металлы, уст</w:t>
      </w:r>
      <w:r w:rsidRPr="009B5EA2">
        <w:rPr>
          <w:rFonts w:ascii="Times New Roman" w:hAnsi="Times New Roman" w:cs="Times New Roman"/>
          <w:sz w:val="26"/>
          <w:szCs w:val="26"/>
        </w:rPr>
        <w:t>а</w:t>
      </w:r>
      <w:r w:rsidRPr="009B5EA2">
        <w:rPr>
          <w:rFonts w:ascii="Times New Roman" w:hAnsi="Times New Roman" w:cs="Times New Roman"/>
          <w:sz w:val="26"/>
          <w:szCs w:val="26"/>
        </w:rPr>
        <w:t>навливаемых Банком России, размещены на его официальном сайте: http://www.cbr.ru/hd_base/?PrtId=metall_base_new.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107. С учетом целей антикоррупционного законодательства Российской Фед</w:t>
      </w:r>
      <w:r w:rsidRPr="009B5EA2">
        <w:rPr>
          <w:rFonts w:ascii="Times New Roman" w:hAnsi="Times New Roman" w:cs="Times New Roman"/>
          <w:sz w:val="26"/>
          <w:szCs w:val="26"/>
        </w:rPr>
        <w:t>е</w:t>
      </w:r>
      <w:r w:rsidRPr="009B5EA2">
        <w:rPr>
          <w:rFonts w:ascii="Times New Roman" w:hAnsi="Times New Roman" w:cs="Times New Roman"/>
          <w:sz w:val="26"/>
          <w:szCs w:val="26"/>
        </w:rPr>
        <w:t xml:space="preserve">рации в данном </w:t>
      </w:r>
      <w:hyperlink r:id="rId113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разделе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не указываются следующие счета: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1) счета, закрытые по состоянию на отчетную дату;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2) специальные избирательные счета, открытые в соответствии с Федерал</w:t>
      </w:r>
      <w:r w:rsidRPr="009B5EA2">
        <w:rPr>
          <w:rFonts w:ascii="Times New Roman" w:hAnsi="Times New Roman" w:cs="Times New Roman"/>
          <w:sz w:val="26"/>
          <w:szCs w:val="26"/>
        </w:rPr>
        <w:t>ь</w:t>
      </w:r>
      <w:r w:rsidRPr="009B5EA2">
        <w:rPr>
          <w:rFonts w:ascii="Times New Roman" w:hAnsi="Times New Roman" w:cs="Times New Roman"/>
          <w:sz w:val="26"/>
          <w:szCs w:val="26"/>
        </w:rPr>
        <w:t xml:space="preserve">ным </w:t>
      </w:r>
      <w:hyperlink r:id="rId114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от 12 июня 2002 г. N 67-ФЗ "Об основных гарантиях избирательных прав и права на участие в референдуме граждан Российской Федерации";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3) депозитные счета нотариуса;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4) счета, открытые кредитной организацией для внутреннего (бухгалтерского) учета (например, транзитный валютный счет), так как такие счета имеют специал</w:t>
      </w:r>
      <w:r w:rsidRPr="009B5EA2">
        <w:rPr>
          <w:rFonts w:ascii="Times New Roman" w:hAnsi="Times New Roman" w:cs="Times New Roman"/>
          <w:sz w:val="26"/>
          <w:szCs w:val="26"/>
        </w:rPr>
        <w:t>ь</w:t>
      </w:r>
      <w:r w:rsidRPr="009B5EA2">
        <w:rPr>
          <w:rFonts w:ascii="Times New Roman" w:hAnsi="Times New Roman" w:cs="Times New Roman"/>
          <w:sz w:val="26"/>
          <w:szCs w:val="26"/>
        </w:rPr>
        <w:t>ное целевое значение и лицо не может распоряжаться денежными средствами с т</w:t>
      </w:r>
      <w:r w:rsidRPr="009B5EA2">
        <w:rPr>
          <w:rFonts w:ascii="Times New Roman" w:hAnsi="Times New Roman" w:cs="Times New Roman"/>
          <w:sz w:val="26"/>
          <w:szCs w:val="26"/>
        </w:rPr>
        <w:t>а</w:t>
      </w:r>
      <w:r w:rsidRPr="009B5EA2">
        <w:rPr>
          <w:rFonts w:ascii="Times New Roman" w:hAnsi="Times New Roman" w:cs="Times New Roman"/>
          <w:sz w:val="26"/>
          <w:szCs w:val="26"/>
        </w:rPr>
        <w:t>кого счета, поскольку они на данных счетах не находятся, а зачисляются на расче</w:t>
      </w:r>
      <w:r w:rsidRPr="009B5EA2">
        <w:rPr>
          <w:rFonts w:ascii="Times New Roman" w:hAnsi="Times New Roman" w:cs="Times New Roman"/>
          <w:sz w:val="26"/>
          <w:szCs w:val="26"/>
        </w:rPr>
        <w:t>т</w:t>
      </w:r>
      <w:r w:rsidRPr="009B5EA2">
        <w:rPr>
          <w:rFonts w:ascii="Times New Roman" w:hAnsi="Times New Roman" w:cs="Times New Roman"/>
          <w:sz w:val="26"/>
          <w:szCs w:val="26"/>
        </w:rPr>
        <w:t>ный или иной счет клиента;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5) счета доверительного управления;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6) открываемые не на основании гражданско-правового договора счета, счета депо, счета брокера, индивидуальные инвестиционные счета;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7) синтетические счета.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108. В </w:t>
      </w:r>
      <w:hyperlink r:id="rId115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графе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"Наименование и адрес банка или иной кредитной организации" </w:t>
      </w:r>
      <w:r w:rsidRPr="009B5EA2">
        <w:rPr>
          <w:rFonts w:ascii="Times New Roman" w:hAnsi="Times New Roman" w:cs="Times New Roman"/>
          <w:sz w:val="26"/>
          <w:szCs w:val="26"/>
        </w:rPr>
        <w:lastRenderedPageBreak/>
        <w:t>рекомендуется указывать адрес места нахождения (т.н. "юридический адрес") ба</w:t>
      </w:r>
      <w:r w:rsidRPr="009B5EA2">
        <w:rPr>
          <w:rFonts w:ascii="Times New Roman" w:hAnsi="Times New Roman" w:cs="Times New Roman"/>
          <w:sz w:val="26"/>
          <w:szCs w:val="26"/>
        </w:rPr>
        <w:t>н</w:t>
      </w:r>
      <w:r w:rsidRPr="009B5EA2">
        <w:rPr>
          <w:rFonts w:ascii="Times New Roman" w:hAnsi="Times New Roman" w:cs="Times New Roman"/>
          <w:sz w:val="26"/>
          <w:szCs w:val="26"/>
        </w:rPr>
        <w:t>ка или иной кредитной организации, в котором был открыт соответствующий счет.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109. В </w:t>
      </w:r>
      <w:hyperlink r:id="rId116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графе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"Вид и валюта счета" вид счета указывается с учетом норм Гра</w:t>
      </w:r>
      <w:r w:rsidRPr="009B5EA2">
        <w:rPr>
          <w:rFonts w:ascii="Times New Roman" w:hAnsi="Times New Roman" w:cs="Times New Roman"/>
          <w:sz w:val="26"/>
          <w:szCs w:val="26"/>
        </w:rPr>
        <w:t>ж</w:t>
      </w:r>
      <w:r w:rsidRPr="009B5EA2">
        <w:rPr>
          <w:rFonts w:ascii="Times New Roman" w:hAnsi="Times New Roman" w:cs="Times New Roman"/>
          <w:sz w:val="26"/>
          <w:szCs w:val="26"/>
        </w:rPr>
        <w:t xml:space="preserve">данского </w:t>
      </w:r>
      <w:hyperlink r:id="rId117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кодекса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Российской Федерации, иных федеральных законов и </w:t>
      </w:r>
      <w:hyperlink r:id="rId118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Инстру</w:t>
        </w:r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к</w:t>
        </w:r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ции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Банка России от 30 мая 2014 г. N 153-И "Об открытии и закрытии банковских счетов, счетов по вкладам (депозитам), депозитных счетов".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110. В соответствии с указанной </w:t>
      </w:r>
      <w:hyperlink r:id="rId119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Инструкцией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физическим лицам открываю</w:t>
      </w:r>
      <w:r w:rsidRPr="009B5EA2">
        <w:rPr>
          <w:rFonts w:ascii="Times New Roman" w:hAnsi="Times New Roman" w:cs="Times New Roman"/>
          <w:sz w:val="26"/>
          <w:szCs w:val="26"/>
        </w:rPr>
        <w:t>т</w:t>
      </w:r>
      <w:r w:rsidRPr="009B5EA2">
        <w:rPr>
          <w:rFonts w:ascii="Times New Roman" w:hAnsi="Times New Roman" w:cs="Times New Roman"/>
          <w:sz w:val="26"/>
          <w:szCs w:val="26"/>
        </w:rPr>
        <w:t>ся следующие счета: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1) текущий счет (для совершения операций, не связанных с предпринимател</w:t>
      </w:r>
      <w:r w:rsidRPr="009B5EA2">
        <w:rPr>
          <w:rFonts w:ascii="Times New Roman" w:hAnsi="Times New Roman" w:cs="Times New Roman"/>
          <w:sz w:val="26"/>
          <w:szCs w:val="26"/>
        </w:rPr>
        <w:t>ь</w:t>
      </w:r>
      <w:r w:rsidRPr="009B5EA2">
        <w:rPr>
          <w:rFonts w:ascii="Times New Roman" w:hAnsi="Times New Roman" w:cs="Times New Roman"/>
          <w:sz w:val="26"/>
          <w:szCs w:val="26"/>
        </w:rPr>
        <w:t>ской деятельностью или частной практикой);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Служащие (работники), являющиеся держателями расчетных (дебетовых) карт, с использованием которых осуществляются операции по счету, используем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 xml:space="preserve">му для целей получения заработной платы, указывают их в данном </w:t>
      </w:r>
      <w:hyperlink r:id="rId120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разделе</w:t>
        </w:r>
      </w:hyperlink>
      <w:r w:rsidRPr="009B5EA2">
        <w:rPr>
          <w:rFonts w:ascii="Times New Roman" w:hAnsi="Times New Roman" w:cs="Times New Roman"/>
          <w:sz w:val="26"/>
          <w:szCs w:val="26"/>
        </w:rPr>
        <w:t>. Счет такой карты, как правило, текущий.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2) 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Счета по вкладу, в том числе по вкладам с наименованием "Классический", "Выгодный", "Комфортный" и др., как правило, являются счетами по вкладу (деп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 xml:space="preserve">зиту) и подлежат отражению в данном </w:t>
      </w:r>
      <w:hyperlink r:id="rId121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разделе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как "Депозитный".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111. В </w:t>
      </w:r>
      <w:hyperlink r:id="rId122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графе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"Дата открытия счета" не допускается указание даты выпуска (</w:t>
      </w:r>
      <w:proofErr w:type="spellStart"/>
      <w:r w:rsidRPr="009B5EA2">
        <w:rPr>
          <w:rFonts w:ascii="Times New Roman" w:hAnsi="Times New Roman" w:cs="Times New Roman"/>
          <w:sz w:val="26"/>
          <w:szCs w:val="26"/>
        </w:rPr>
        <w:t>перевыпуска</w:t>
      </w:r>
      <w:proofErr w:type="spellEnd"/>
      <w:r w:rsidRPr="009B5EA2">
        <w:rPr>
          <w:rFonts w:ascii="Times New Roman" w:hAnsi="Times New Roman" w:cs="Times New Roman"/>
          <w:sz w:val="26"/>
          <w:szCs w:val="26"/>
        </w:rPr>
        <w:t>) платежной карты.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112. </w:t>
      </w:r>
      <w:hyperlink r:id="rId123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Графа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"Остаток на счете" заполняется по состоянию на отчетную дату.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Для счетов в иностранной валюте остаток указывается в рублях по курсу Ба</w:t>
      </w:r>
      <w:r w:rsidRPr="009B5EA2">
        <w:rPr>
          <w:rFonts w:ascii="Times New Roman" w:hAnsi="Times New Roman" w:cs="Times New Roman"/>
          <w:sz w:val="26"/>
          <w:szCs w:val="26"/>
        </w:rPr>
        <w:t>н</w:t>
      </w:r>
      <w:r w:rsidRPr="009B5EA2">
        <w:rPr>
          <w:rFonts w:ascii="Times New Roman" w:hAnsi="Times New Roman" w:cs="Times New Roman"/>
          <w:sz w:val="26"/>
          <w:szCs w:val="26"/>
        </w:rPr>
        <w:t>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</w:t>
      </w:r>
      <w:r w:rsidRPr="009B5EA2">
        <w:rPr>
          <w:rFonts w:ascii="Times New Roman" w:hAnsi="Times New Roman" w:cs="Times New Roman"/>
          <w:sz w:val="26"/>
          <w:szCs w:val="26"/>
        </w:rPr>
        <w:t>с</w:t>
      </w:r>
      <w:r w:rsidRPr="009B5EA2">
        <w:rPr>
          <w:rFonts w:ascii="Times New Roman" w:hAnsi="Times New Roman" w:cs="Times New Roman"/>
          <w:sz w:val="26"/>
          <w:szCs w:val="26"/>
        </w:rPr>
        <w:t>сии по адресу: http://www.cbr.ru/currency_base/daily.aspx.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113. </w:t>
      </w:r>
      <w:hyperlink r:id="rId124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Графа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"Сумма поступивших на счет денежных средств" заполняется только в случае, если общая сумма денежных поступлений на счет за отчетный п</w:t>
      </w:r>
      <w:r w:rsidRPr="009B5EA2">
        <w:rPr>
          <w:rFonts w:ascii="Times New Roman" w:hAnsi="Times New Roman" w:cs="Times New Roman"/>
          <w:sz w:val="26"/>
          <w:szCs w:val="26"/>
        </w:rPr>
        <w:t>е</w:t>
      </w:r>
      <w:r w:rsidRPr="009B5EA2">
        <w:rPr>
          <w:rFonts w:ascii="Times New Roman" w:hAnsi="Times New Roman" w:cs="Times New Roman"/>
          <w:sz w:val="26"/>
          <w:szCs w:val="26"/>
        </w:rPr>
        <w:t>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2020 году указывается общая сумма денежных средств, поступивших на счет в 2019 году, если эта сумма превышает общий доход служащего (работника) и его супруги (супруга) за 2017, 2018 и 2019 годы. В этом случае к справке прилаг</w:t>
      </w:r>
      <w:r w:rsidRPr="009B5EA2">
        <w:rPr>
          <w:rFonts w:ascii="Times New Roman" w:hAnsi="Times New Roman" w:cs="Times New Roman"/>
          <w:sz w:val="26"/>
          <w:szCs w:val="26"/>
        </w:rPr>
        <w:t>а</w:t>
      </w:r>
      <w:r w:rsidRPr="009B5EA2">
        <w:rPr>
          <w:rFonts w:ascii="Times New Roman" w:hAnsi="Times New Roman" w:cs="Times New Roman"/>
          <w:sz w:val="26"/>
          <w:szCs w:val="26"/>
        </w:rPr>
        <w:t>ется выписка о движении денежных средств по данному счету за отчетный период.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При этом в данной графе следует сделать специальную пометку "Выписка N ___ </w:t>
      </w:r>
      <w:proofErr w:type="gramStart"/>
      <w:r w:rsidRPr="009B5EA2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9B5EA2">
        <w:rPr>
          <w:rFonts w:ascii="Times New Roman" w:hAnsi="Times New Roman" w:cs="Times New Roman"/>
          <w:sz w:val="26"/>
          <w:szCs w:val="26"/>
        </w:rPr>
        <w:t xml:space="preserve"> _______ на листе (листах)".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При расчете общего дохода служащего (работника) и его супруги (супруга) за отчетный период и два предшествующих ему года, доходы супруги (супруга) сл</w:t>
      </w:r>
      <w:r w:rsidRPr="009B5EA2">
        <w:rPr>
          <w:rFonts w:ascii="Times New Roman" w:hAnsi="Times New Roman" w:cs="Times New Roman"/>
          <w:sz w:val="26"/>
          <w:szCs w:val="26"/>
        </w:rPr>
        <w:t>у</w:t>
      </w:r>
      <w:r w:rsidRPr="009B5EA2">
        <w:rPr>
          <w:rFonts w:ascii="Times New Roman" w:hAnsi="Times New Roman" w:cs="Times New Roman"/>
          <w:sz w:val="26"/>
          <w:szCs w:val="26"/>
        </w:rPr>
        <w:lastRenderedPageBreak/>
        <w:t>жащего (работника) учитываются только в случае, если они состояли в браке на отчетную дату и в течение двух лет, предшествующих отчетному периоду.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Для лиц, указанных в </w:t>
      </w:r>
      <w:hyperlink w:anchor="P35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пункте 2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настоящих Методических рекомендаций, впе</w:t>
      </w:r>
      <w:r w:rsidRPr="009B5EA2">
        <w:rPr>
          <w:rFonts w:ascii="Times New Roman" w:hAnsi="Times New Roman" w:cs="Times New Roman"/>
          <w:sz w:val="26"/>
          <w:szCs w:val="26"/>
        </w:rPr>
        <w:t>р</w:t>
      </w:r>
      <w:r w:rsidRPr="009B5EA2">
        <w:rPr>
          <w:rFonts w:ascii="Times New Roman" w:hAnsi="Times New Roman" w:cs="Times New Roman"/>
          <w:sz w:val="26"/>
          <w:szCs w:val="26"/>
        </w:rPr>
        <w:t>вые начинающих трудовую деятельность, например, после окончания высшего учебного заведения, графа "Сумма поступивших на счет денежных средств" часто подлежит заполнению в связи с незначительными доходами в предыдущие годы.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Для счетов в иностранной валюте сумма указывается в рублях по курсу Банка России на отчетную дату.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114. Для получения достоверных сведений о дате открытия счета в банке (иной кредитной организации), виде и валюте такого счета, остатке на счете на о</w:t>
      </w:r>
      <w:r w:rsidRPr="009B5EA2">
        <w:rPr>
          <w:rFonts w:ascii="Times New Roman" w:hAnsi="Times New Roman" w:cs="Times New Roman"/>
          <w:sz w:val="26"/>
          <w:szCs w:val="26"/>
        </w:rPr>
        <w:t>т</w:t>
      </w:r>
      <w:r w:rsidRPr="009B5EA2">
        <w:rPr>
          <w:rFonts w:ascii="Times New Roman" w:hAnsi="Times New Roman" w:cs="Times New Roman"/>
          <w:sz w:val="26"/>
          <w:szCs w:val="26"/>
        </w:rPr>
        <w:t>четную дату и сумме поступивших на счет денежных сре</w:t>
      </w:r>
      <w:proofErr w:type="gramStart"/>
      <w:r w:rsidRPr="009B5EA2">
        <w:rPr>
          <w:rFonts w:ascii="Times New Roman" w:hAnsi="Times New Roman" w:cs="Times New Roman"/>
          <w:sz w:val="26"/>
          <w:szCs w:val="26"/>
        </w:rPr>
        <w:t>дств сл</w:t>
      </w:r>
      <w:proofErr w:type="gramEnd"/>
      <w:r w:rsidRPr="009B5EA2">
        <w:rPr>
          <w:rFonts w:ascii="Times New Roman" w:hAnsi="Times New Roman" w:cs="Times New Roman"/>
          <w:sz w:val="26"/>
          <w:szCs w:val="26"/>
        </w:rPr>
        <w:t>едует обращаться в банк или соответствующую кредитную организацию.</w:t>
      </w:r>
    </w:p>
    <w:p w:rsidR="00481818" w:rsidRPr="009B5EA2" w:rsidRDefault="004818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1818" w:rsidRPr="009B5EA2" w:rsidRDefault="0048181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Совместный счет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115. </w:t>
      </w:r>
      <w:proofErr w:type="gramStart"/>
      <w:r w:rsidRPr="009B5EA2">
        <w:rPr>
          <w:rFonts w:ascii="Times New Roman" w:hAnsi="Times New Roman" w:cs="Times New Roman"/>
          <w:sz w:val="26"/>
          <w:szCs w:val="26"/>
        </w:rPr>
        <w:t>В случае заключения договора банковского счета с несколькими клие</w:t>
      </w:r>
      <w:r w:rsidRPr="009B5EA2">
        <w:rPr>
          <w:rFonts w:ascii="Times New Roman" w:hAnsi="Times New Roman" w:cs="Times New Roman"/>
          <w:sz w:val="26"/>
          <w:szCs w:val="26"/>
        </w:rPr>
        <w:t>н</w:t>
      </w:r>
      <w:r w:rsidRPr="009B5EA2">
        <w:rPr>
          <w:rFonts w:ascii="Times New Roman" w:hAnsi="Times New Roman" w:cs="Times New Roman"/>
          <w:sz w:val="26"/>
          <w:szCs w:val="26"/>
        </w:rPr>
        <w:t>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  <w:proofErr w:type="gramEnd"/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481818" w:rsidRPr="009B5EA2" w:rsidRDefault="004818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1818" w:rsidRPr="009B5EA2" w:rsidRDefault="0048181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Кредитные карты, карты с овердрафтом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116. Банк (иная кредитная организация) выпускает следующие виды карт (таблица N 5):</w:t>
      </w:r>
    </w:p>
    <w:p w:rsidR="00481818" w:rsidRPr="009B5EA2" w:rsidRDefault="004818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03"/>
        <w:gridCol w:w="6803"/>
      </w:tblGrid>
      <w:tr w:rsidR="00481818" w:rsidRPr="009B5EA2">
        <w:tc>
          <w:tcPr>
            <w:tcW w:w="2203" w:type="dxa"/>
          </w:tcPr>
          <w:p w:rsidR="00481818" w:rsidRPr="009B5EA2" w:rsidRDefault="0048181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Расчетная (деб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товая)</w:t>
            </w:r>
          </w:p>
        </w:tc>
        <w:tc>
          <w:tcPr>
            <w:tcW w:w="6803" w:type="dxa"/>
          </w:tcPr>
          <w:p w:rsidR="00481818" w:rsidRPr="009B5EA2" w:rsidRDefault="0048181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Как электронное средство платежа используется для с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вершения операций ее держателем в пределах расходного лимита - суммы денежных сре</w:t>
            </w:r>
            <w:proofErr w:type="gramStart"/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дств кл</w:t>
            </w:r>
            <w:proofErr w:type="gramEnd"/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иента, находящихся на его банковском счете, и (или) кредита, предоставляем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го кредитной организацией - эмитентом клиенту при н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достаточности или отсутствии на банковском счете дене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ных средств (овердрафт)</w:t>
            </w:r>
          </w:p>
        </w:tc>
      </w:tr>
      <w:tr w:rsidR="00481818" w:rsidRPr="009B5EA2">
        <w:tc>
          <w:tcPr>
            <w:tcW w:w="2203" w:type="dxa"/>
          </w:tcPr>
          <w:p w:rsidR="00481818" w:rsidRPr="009B5EA2" w:rsidRDefault="0048181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Кредитная</w:t>
            </w:r>
          </w:p>
        </w:tc>
        <w:tc>
          <w:tcPr>
            <w:tcW w:w="6803" w:type="dxa"/>
          </w:tcPr>
          <w:p w:rsidR="00481818" w:rsidRPr="009B5EA2" w:rsidRDefault="0048181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Как электронное средство платежа используется для с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вершения ее держателем операций за счет денежных средств, предоставленных кредитной организацией - эм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тентом клиенту в пределах расходного лимита в соответс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B5EA2">
              <w:rPr>
                <w:rFonts w:ascii="Times New Roman" w:hAnsi="Times New Roman" w:cs="Times New Roman"/>
                <w:sz w:val="26"/>
                <w:szCs w:val="26"/>
              </w:rPr>
              <w:t>вии с условиями кредитного договора.</w:t>
            </w:r>
          </w:p>
        </w:tc>
      </w:tr>
    </w:tbl>
    <w:p w:rsidR="00481818" w:rsidRPr="009B5EA2" w:rsidRDefault="004818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1818" w:rsidRPr="009B5EA2" w:rsidRDefault="004818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lastRenderedPageBreak/>
        <w:t>117. Расчетная (дебетовая) и кредитные карты, как правило, предполагают о</w:t>
      </w:r>
      <w:r w:rsidRPr="009B5EA2">
        <w:rPr>
          <w:rFonts w:ascii="Times New Roman" w:hAnsi="Times New Roman" w:cs="Times New Roman"/>
          <w:sz w:val="26"/>
          <w:szCs w:val="26"/>
        </w:rPr>
        <w:t>т</w:t>
      </w:r>
      <w:r w:rsidRPr="009B5EA2">
        <w:rPr>
          <w:rFonts w:ascii="Times New Roman" w:hAnsi="Times New Roman" w:cs="Times New Roman"/>
          <w:sz w:val="26"/>
          <w:szCs w:val="26"/>
        </w:rPr>
        <w:t>крытие и ведение банком (иной кредитной организацией) счета.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Кроме того, необходимо обращать внимание, что в настоящее время операт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>ры сотовой связи, например ПАО "МТС Банк", открывают своим клиентам банко</w:t>
      </w:r>
      <w:r w:rsidRPr="009B5EA2">
        <w:rPr>
          <w:rFonts w:ascii="Times New Roman" w:hAnsi="Times New Roman" w:cs="Times New Roman"/>
          <w:sz w:val="26"/>
          <w:szCs w:val="26"/>
        </w:rPr>
        <w:t>в</w:t>
      </w:r>
      <w:r w:rsidRPr="009B5EA2">
        <w:rPr>
          <w:rFonts w:ascii="Times New Roman" w:hAnsi="Times New Roman" w:cs="Times New Roman"/>
          <w:sz w:val="26"/>
          <w:szCs w:val="26"/>
        </w:rPr>
        <w:t xml:space="preserve">ские счета, которые могут предусматривать необходимость отражения сведений о них в настоящем </w:t>
      </w:r>
      <w:hyperlink r:id="rId125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разделе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справки.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Информация о наличии банковских счетов может быть получена у ФНС Ро</w:t>
      </w:r>
      <w:r w:rsidRPr="009B5EA2">
        <w:rPr>
          <w:rFonts w:ascii="Times New Roman" w:hAnsi="Times New Roman" w:cs="Times New Roman"/>
          <w:sz w:val="26"/>
          <w:szCs w:val="26"/>
        </w:rPr>
        <w:t>с</w:t>
      </w:r>
      <w:r w:rsidRPr="009B5EA2">
        <w:rPr>
          <w:rFonts w:ascii="Times New Roman" w:hAnsi="Times New Roman" w:cs="Times New Roman"/>
          <w:sz w:val="26"/>
          <w:szCs w:val="26"/>
        </w:rPr>
        <w:t>сии. Порядок обращения за данными сведениями изложен на официальном сайте ФНС России по ссылке: https://www.nalog.ru/rn77/fl/interest/inf_baccount/.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118. В </w:t>
      </w:r>
      <w:proofErr w:type="gramStart"/>
      <w:r w:rsidRPr="009B5EA2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9B5EA2">
        <w:rPr>
          <w:rFonts w:ascii="Times New Roman" w:hAnsi="Times New Roman" w:cs="Times New Roman"/>
          <w:sz w:val="26"/>
          <w:szCs w:val="26"/>
        </w:rPr>
        <w:t xml:space="preserve">, если предоставленный кредит (израсходованный овердрафт) по расчетной (дебетовой) карте равен или превышает 500 000 руб., то возникшее в этой связи обязательство финансового характера необходимо указать в </w:t>
      </w:r>
      <w:hyperlink r:id="rId126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подразделе 6.2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справки.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119. В </w:t>
      </w:r>
      <w:proofErr w:type="gramStart"/>
      <w:r w:rsidRPr="009B5EA2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9B5EA2">
        <w:rPr>
          <w:rFonts w:ascii="Times New Roman" w:hAnsi="Times New Roman" w:cs="Times New Roman"/>
          <w:sz w:val="26"/>
          <w:szCs w:val="26"/>
        </w:rPr>
        <w:t>, если расходный лимит кредитной карты равен или превышает 500 000 руб., то возникшее в этой связи обязательство финансового характера, ра</w:t>
      </w:r>
      <w:r w:rsidRPr="009B5EA2">
        <w:rPr>
          <w:rFonts w:ascii="Times New Roman" w:hAnsi="Times New Roman" w:cs="Times New Roman"/>
          <w:sz w:val="26"/>
          <w:szCs w:val="26"/>
        </w:rPr>
        <w:t>в</w:t>
      </w:r>
      <w:r w:rsidRPr="009B5EA2">
        <w:rPr>
          <w:rFonts w:ascii="Times New Roman" w:hAnsi="Times New Roman" w:cs="Times New Roman"/>
          <w:sz w:val="26"/>
          <w:szCs w:val="26"/>
        </w:rPr>
        <w:t xml:space="preserve">ное или превышающее 500 000 руб., необходимо указать в </w:t>
      </w:r>
      <w:hyperlink r:id="rId127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подразделе 6.2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справки.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120. Информацию об остатке на счете, к которому эмитирована (выпущена) расчетная (дебетовая карта) или кредитная карта, необходимо получать у банка (иной кредитной организации) - эмитента.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121. При отсутствии на отчетную дату денежных средств на счете, к которому эмитирована (выпущена) расчетная или кредитная карта, и наличия только дене</w:t>
      </w:r>
      <w:r w:rsidRPr="009B5EA2">
        <w:rPr>
          <w:rFonts w:ascii="Times New Roman" w:hAnsi="Times New Roman" w:cs="Times New Roman"/>
          <w:sz w:val="26"/>
          <w:szCs w:val="26"/>
        </w:rPr>
        <w:t>ж</w:t>
      </w:r>
      <w:r w:rsidRPr="009B5EA2">
        <w:rPr>
          <w:rFonts w:ascii="Times New Roman" w:hAnsi="Times New Roman" w:cs="Times New Roman"/>
          <w:sz w:val="26"/>
          <w:szCs w:val="26"/>
        </w:rPr>
        <w:t>ных обязатель</w:t>
      </w:r>
      <w:proofErr w:type="gramStart"/>
      <w:r w:rsidRPr="009B5EA2">
        <w:rPr>
          <w:rFonts w:ascii="Times New Roman" w:hAnsi="Times New Roman" w:cs="Times New Roman"/>
          <w:sz w:val="26"/>
          <w:szCs w:val="26"/>
        </w:rPr>
        <w:t>ств вл</w:t>
      </w:r>
      <w:proofErr w:type="gramEnd"/>
      <w:r w:rsidRPr="009B5EA2">
        <w:rPr>
          <w:rFonts w:ascii="Times New Roman" w:hAnsi="Times New Roman" w:cs="Times New Roman"/>
          <w:sz w:val="26"/>
          <w:szCs w:val="26"/>
        </w:rPr>
        <w:t>адельца счета, относящихся к овердрафту или к расходному лимиту соответственно, указывается остаток на соответствующем счете равный нолю ("0").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122. </w:t>
      </w:r>
      <w:proofErr w:type="gramStart"/>
      <w:r w:rsidRPr="009B5EA2">
        <w:rPr>
          <w:rFonts w:ascii="Times New Roman" w:hAnsi="Times New Roman" w:cs="Times New Roman"/>
          <w:sz w:val="26"/>
          <w:szCs w:val="26"/>
        </w:rPr>
        <w:t xml:space="preserve">В данном </w:t>
      </w:r>
      <w:hyperlink r:id="rId128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разделе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не указываются счета,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</w:t>
      </w:r>
      <w:r w:rsidRPr="009B5EA2">
        <w:rPr>
          <w:rFonts w:ascii="Times New Roman" w:hAnsi="Times New Roman" w:cs="Times New Roman"/>
          <w:sz w:val="26"/>
          <w:szCs w:val="26"/>
        </w:rPr>
        <w:t>т</w:t>
      </w:r>
      <w:r w:rsidRPr="009B5EA2">
        <w:rPr>
          <w:rFonts w:ascii="Times New Roman" w:hAnsi="Times New Roman" w:cs="Times New Roman"/>
          <w:sz w:val="26"/>
          <w:szCs w:val="26"/>
        </w:rPr>
        <w:t xml:space="preserve">вии с Федеральным </w:t>
      </w:r>
      <w:hyperlink r:id="rId129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от 30 апреля 2008 г. N 56-ФЗ "О дополнительных страховых взносах на накопительную часть трудовой пенсии и государственной поддержке формирования пенсионных накоплений", а также сведения</w:t>
      </w:r>
      <w:proofErr w:type="gramEnd"/>
      <w:r w:rsidRPr="009B5EA2">
        <w:rPr>
          <w:rFonts w:ascii="Times New Roman" w:hAnsi="Times New Roman" w:cs="Times New Roman"/>
          <w:sz w:val="26"/>
          <w:szCs w:val="26"/>
        </w:rPr>
        <w:t xml:space="preserve"> о денежных средствах, распоряжение которыми осуществляется с использованием электронных средств платежа, в том числе с использованием "электронных кошельков" (напр</w:t>
      </w:r>
      <w:r w:rsidRPr="009B5EA2">
        <w:rPr>
          <w:rFonts w:ascii="Times New Roman" w:hAnsi="Times New Roman" w:cs="Times New Roman"/>
          <w:sz w:val="26"/>
          <w:szCs w:val="26"/>
        </w:rPr>
        <w:t>и</w:t>
      </w:r>
      <w:r w:rsidRPr="009B5EA2">
        <w:rPr>
          <w:rFonts w:ascii="Times New Roman" w:hAnsi="Times New Roman" w:cs="Times New Roman"/>
          <w:sz w:val="26"/>
          <w:szCs w:val="26"/>
        </w:rPr>
        <w:t>мер "</w:t>
      </w:r>
      <w:proofErr w:type="spellStart"/>
      <w:r w:rsidRPr="009B5EA2">
        <w:rPr>
          <w:rFonts w:ascii="Times New Roman" w:hAnsi="Times New Roman" w:cs="Times New Roman"/>
          <w:sz w:val="26"/>
          <w:szCs w:val="26"/>
        </w:rPr>
        <w:t>Яндекс</w:t>
      </w:r>
      <w:proofErr w:type="gramStart"/>
      <w:r w:rsidRPr="009B5EA2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Pr="009B5EA2">
        <w:rPr>
          <w:rFonts w:ascii="Times New Roman" w:hAnsi="Times New Roman" w:cs="Times New Roman"/>
          <w:sz w:val="26"/>
          <w:szCs w:val="26"/>
        </w:rPr>
        <w:t>еньги</w:t>
      </w:r>
      <w:proofErr w:type="spellEnd"/>
      <w:r w:rsidRPr="009B5EA2">
        <w:rPr>
          <w:rFonts w:ascii="Times New Roman" w:hAnsi="Times New Roman" w:cs="Times New Roman"/>
          <w:sz w:val="26"/>
          <w:szCs w:val="26"/>
        </w:rPr>
        <w:t>", "</w:t>
      </w:r>
      <w:proofErr w:type="spellStart"/>
      <w:r w:rsidRPr="009B5EA2">
        <w:rPr>
          <w:rFonts w:ascii="Times New Roman" w:hAnsi="Times New Roman" w:cs="Times New Roman"/>
          <w:sz w:val="26"/>
          <w:szCs w:val="26"/>
        </w:rPr>
        <w:t>Qiwi</w:t>
      </w:r>
      <w:proofErr w:type="spellEnd"/>
      <w:r w:rsidRPr="009B5EA2">
        <w:rPr>
          <w:rFonts w:ascii="Times New Roman" w:hAnsi="Times New Roman" w:cs="Times New Roman"/>
          <w:sz w:val="26"/>
          <w:szCs w:val="26"/>
        </w:rPr>
        <w:t xml:space="preserve"> кошелек" и др.).</w:t>
      </w:r>
    </w:p>
    <w:p w:rsidR="00481818" w:rsidRPr="009B5EA2" w:rsidRDefault="004818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1818" w:rsidRPr="009B5EA2" w:rsidRDefault="0048181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Отзыв лицензии у кредитной организации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123. В соответствии с </w:t>
      </w:r>
      <w:hyperlink r:id="rId130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пунктом 1 статьи 859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</w:t>
      </w:r>
      <w:hyperlink r:id="rId131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пункт 7 статьи 859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Федерации).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124. Для закрытия счета в кредитной организации, у которой отозвана лице</w:t>
      </w:r>
      <w:r w:rsidRPr="009B5EA2">
        <w:rPr>
          <w:rFonts w:ascii="Times New Roman" w:hAnsi="Times New Roman" w:cs="Times New Roman"/>
          <w:sz w:val="26"/>
          <w:szCs w:val="26"/>
        </w:rPr>
        <w:t>н</w:t>
      </w:r>
      <w:r w:rsidRPr="009B5EA2">
        <w:rPr>
          <w:rFonts w:ascii="Times New Roman" w:hAnsi="Times New Roman" w:cs="Times New Roman"/>
          <w:sz w:val="26"/>
          <w:szCs w:val="26"/>
        </w:rPr>
        <w:t xml:space="preserve">зия на осуществление банковских операций, необходимо представить заявление </w:t>
      </w:r>
      <w:r w:rsidRPr="009B5EA2">
        <w:rPr>
          <w:rFonts w:ascii="Times New Roman" w:hAnsi="Times New Roman" w:cs="Times New Roman"/>
          <w:sz w:val="26"/>
          <w:szCs w:val="26"/>
        </w:rPr>
        <w:lastRenderedPageBreak/>
        <w:t>временной администрации (ее представителю), конкурсному управляющему. При наличии денежных средств на счете закрытие счета производится после списания денежных сре</w:t>
      </w:r>
      <w:proofErr w:type="gramStart"/>
      <w:r w:rsidRPr="009B5EA2">
        <w:rPr>
          <w:rFonts w:ascii="Times New Roman" w:hAnsi="Times New Roman" w:cs="Times New Roman"/>
          <w:sz w:val="26"/>
          <w:szCs w:val="26"/>
        </w:rPr>
        <w:t>дств с т</w:t>
      </w:r>
      <w:proofErr w:type="gramEnd"/>
      <w:r w:rsidRPr="009B5EA2">
        <w:rPr>
          <w:rFonts w:ascii="Times New Roman" w:hAnsi="Times New Roman" w:cs="Times New Roman"/>
          <w:sz w:val="26"/>
          <w:szCs w:val="26"/>
        </w:rPr>
        <w:t>акого счета (при наличии остатка договор счета соответс</w:t>
      </w:r>
      <w:r w:rsidRPr="009B5EA2">
        <w:rPr>
          <w:rFonts w:ascii="Times New Roman" w:hAnsi="Times New Roman" w:cs="Times New Roman"/>
          <w:sz w:val="26"/>
          <w:szCs w:val="26"/>
        </w:rPr>
        <w:t>т</w:t>
      </w:r>
      <w:r w:rsidRPr="009B5EA2">
        <w:rPr>
          <w:rFonts w:ascii="Times New Roman" w:hAnsi="Times New Roman" w:cs="Times New Roman"/>
          <w:sz w:val="26"/>
          <w:szCs w:val="26"/>
        </w:rPr>
        <w:t>вующего вида расторгается, но счет при этом не закрывается).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125. До момента закрытия соответствующего счета, счет считается открытым и подлежит отражению в </w:t>
      </w:r>
      <w:hyperlink r:id="rId132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разделе 4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справки.</w:t>
      </w:r>
    </w:p>
    <w:p w:rsidR="00481818" w:rsidRPr="009B5EA2" w:rsidRDefault="004818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1818" w:rsidRPr="009B5EA2" w:rsidRDefault="0048181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Ликвидация кредитной организации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126. Внесение записи в Единый государственный реестр юридических лиц о государственной регистрации кредитной организации в связи с ликвидацией свид</w:t>
      </w:r>
      <w:r w:rsidRPr="009B5EA2">
        <w:rPr>
          <w:rFonts w:ascii="Times New Roman" w:hAnsi="Times New Roman" w:cs="Times New Roman"/>
          <w:sz w:val="26"/>
          <w:szCs w:val="26"/>
        </w:rPr>
        <w:t>е</w:t>
      </w:r>
      <w:r w:rsidRPr="009B5EA2">
        <w:rPr>
          <w:rFonts w:ascii="Times New Roman" w:hAnsi="Times New Roman" w:cs="Times New Roman"/>
          <w:sz w:val="26"/>
          <w:szCs w:val="26"/>
        </w:rPr>
        <w:t>тельствует о закрытии счета.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127. Ведение Единого государственного реестра юридических лиц осущест</w:t>
      </w:r>
      <w:r w:rsidRPr="009B5EA2">
        <w:rPr>
          <w:rFonts w:ascii="Times New Roman" w:hAnsi="Times New Roman" w:cs="Times New Roman"/>
          <w:sz w:val="26"/>
          <w:szCs w:val="26"/>
        </w:rPr>
        <w:t>в</w:t>
      </w:r>
      <w:r w:rsidRPr="009B5EA2">
        <w:rPr>
          <w:rFonts w:ascii="Times New Roman" w:hAnsi="Times New Roman" w:cs="Times New Roman"/>
          <w:sz w:val="26"/>
          <w:szCs w:val="26"/>
        </w:rPr>
        <w:t>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>ответствующей выпиской.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Сведения об отзыве у кредитной организации лицензии, о ликвидации креди</w:t>
      </w:r>
      <w:r w:rsidRPr="009B5EA2">
        <w:rPr>
          <w:rFonts w:ascii="Times New Roman" w:hAnsi="Times New Roman" w:cs="Times New Roman"/>
          <w:sz w:val="26"/>
          <w:szCs w:val="26"/>
        </w:rPr>
        <w:t>т</w:t>
      </w:r>
      <w:r w:rsidRPr="009B5EA2">
        <w:rPr>
          <w:rFonts w:ascii="Times New Roman" w:hAnsi="Times New Roman" w:cs="Times New Roman"/>
          <w:sz w:val="26"/>
          <w:szCs w:val="26"/>
        </w:rPr>
        <w:t>ной организации можно также получить на официальном сайте Банка России по ссылке: http://cbr.ru/credit/likvidbase/.</w:t>
      </w:r>
    </w:p>
    <w:p w:rsidR="00481818" w:rsidRPr="009B5EA2" w:rsidRDefault="0048181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81818" w:rsidRPr="009B5EA2" w:rsidRDefault="00481818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РАЗДЕЛ 5. СВЕДЕНИЯ О ЦЕННЫХ БУМАГАХ</w:t>
      </w:r>
    </w:p>
    <w:p w:rsidR="00481818" w:rsidRPr="009B5EA2" w:rsidRDefault="0048181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81818" w:rsidRPr="009B5EA2" w:rsidRDefault="004818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128. В данном </w:t>
      </w:r>
      <w:hyperlink r:id="rId133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разделе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</w:t>
      </w:r>
      <w:hyperlink r:id="rId134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разделе 1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"Сведения о доходах" (</w:t>
      </w:r>
      <w:hyperlink r:id="rId135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строка 5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"Доход от ценных бумаг и долей участия в коммерческих организациях").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Ценные бумаги, приобретенные в рамках договора на брокерское обслужив</w:t>
      </w:r>
      <w:r w:rsidRPr="009B5EA2">
        <w:rPr>
          <w:rFonts w:ascii="Times New Roman" w:hAnsi="Times New Roman" w:cs="Times New Roman"/>
          <w:sz w:val="26"/>
          <w:szCs w:val="26"/>
        </w:rPr>
        <w:t>а</w:t>
      </w:r>
      <w:r w:rsidRPr="009B5EA2">
        <w:rPr>
          <w:rFonts w:ascii="Times New Roman" w:hAnsi="Times New Roman" w:cs="Times New Roman"/>
          <w:sz w:val="26"/>
          <w:szCs w:val="26"/>
        </w:rPr>
        <w:t>ние и (или) договора доверительного управления ценными бумагами (включая д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>говор на ведение индивидуального инвестиционного счета) и собственником кот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 xml:space="preserve">рых является служащий (работник), его супруга (супруг) или несовершеннолетние дети, также подлежат отражению в </w:t>
      </w:r>
      <w:hyperlink r:id="rId136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подразделе 5.1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137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5.2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соответственно.</w:t>
      </w:r>
    </w:p>
    <w:p w:rsidR="00481818" w:rsidRPr="009B5EA2" w:rsidRDefault="004818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1818" w:rsidRPr="009B5EA2" w:rsidRDefault="008D5A9C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hyperlink r:id="rId138" w:history="1">
        <w:r w:rsidR="00481818" w:rsidRPr="009B5EA2">
          <w:rPr>
            <w:rFonts w:ascii="Times New Roman" w:hAnsi="Times New Roman" w:cs="Times New Roman"/>
            <w:color w:val="0000FF"/>
            <w:sz w:val="26"/>
            <w:szCs w:val="26"/>
          </w:rPr>
          <w:t>Подраздел 5.1</w:t>
        </w:r>
      </w:hyperlink>
      <w:r w:rsidR="00481818" w:rsidRPr="009B5EA2">
        <w:rPr>
          <w:rFonts w:ascii="Times New Roman" w:hAnsi="Times New Roman" w:cs="Times New Roman"/>
          <w:sz w:val="26"/>
          <w:szCs w:val="26"/>
        </w:rPr>
        <w:t>. Акции и иное участие в коммерческих организациях и фондах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129. В соответствии с Федеральным </w:t>
      </w:r>
      <w:hyperlink r:id="rId139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от 22 апреля 1996 г. N 39-ФЗ "О рынке ценных бумаг" акция -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490"/>
      <w:bookmarkEnd w:id="12"/>
      <w:r w:rsidRPr="009B5EA2">
        <w:rPr>
          <w:rFonts w:ascii="Times New Roman" w:hAnsi="Times New Roman" w:cs="Times New Roman"/>
          <w:sz w:val="26"/>
          <w:szCs w:val="26"/>
        </w:rPr>
        <w:t xml:space="preserve">130. В </w:t>
      </w:r>
      <w:hyperlink r:id="rId140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графе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"Наименование и организационно-правовая форма организации" указываются полное или сокращенное официальное наименование организац</w:t>
      </w:r>
      <w:proofErr w:type="gramStart"/>
      <w:r w:rsidRPr="009B5EA2">
        <w:rPr>
          <w:rFonts w:ascii="Times New Roman" w:hAnsi="Times New Roman" w:cs="Times New Roman"/>
          <w:sz w:val="26"/>
          <w:szCs w:val="26"/>
        </w:rPr>
        <w:t>ии и ее</w:t>
      </w:r>
      <w:proofErr w:type="gramEnd"/>
      <w:r w:rsidRPr="009B5EA2">
        <w:rPr>
          <w:rFonts w:ascii="Times New Roman" w:hAnsi="Times New Roman" w:cs="Times New Roman"/>
          <w:sz w:val="26"/>
          <w:szCs w:val="26"/>
        </w:rPr>
        <w:t xml:space="preserve"> организационно-правовая форма (акционерное общество, общество с огран</w:t>
      </w:r>
      <w:r w:rsidRPr="009B5EA2">
        <w:rPr>
          <w:rFonts w:ascii="Times New Roman" w:hAnsi="Times New Roman" w:cs="Times New Roman"/>
          <w:sz w:val="26"/>
          <w:szCs w:val="26"/>
        </w:rPr>
        <w:t>и</w:t>
      </w:r>
      <w:r w:rsidRPr="009B5EA2">
        <w:rPr>
          <w:rFonts w:ascii="Times New Roman" w:hAnsi="Times New Roman" w:cs="Times New Roman"/>
          <w:sz w:val="26"/>
          <w:szCs w:val="26"/>
        </w:rPr>
        <w:lastRenderedPageBreak/>
        <w:t>ченной ответственностью, товарищество, производственный кооператив, фонд, крестьянско-фермерское хозяйство и другие).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В случае если служащий (работник) является учредителем организации, то данную информацию также необходимо отразить.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492"/>
      <w:bookmarkEnd w:id="13"/>
      <w:r w:rsidRPr="009B5EA2">
        <w:rPr>
          <w:rFonts w:ascii="Times New Roman" w:hAnsi="Times New Roman" w:cs="Times New Roman"/>
          <w:sz w:val="26"/>
          <w:szCs w:val="26"/>
        </w:rPr>
        <w:t>131. Уставный капитал указывается согласно учредительным документам о</w:t>
      </w:r>
      <w:r w:rsidRPr="009B5EA2">
        <w:rPr>
          <w:rFonts w:ascii="Times New Roman" w:hAnsi="Times New Roman" w:cs="Times New Roman"/>
          <w:sz w:val="26"/>
          <w:szCs w:val="26"/>
        </w:rPr>
        <w:t>р</w:t>
      </w:r>
      <w:r w:rsidRPr="009B5EA2">
        <w:rPr>
          <w:rFonts w:ascii="Times New Roman" w:hAnsi="Times New Roman" w:cs="Times New Roman"/>
          <w:sz w:val="26"/>
          <w:szCs w:val="26"/>
        </w:rPr>
        <w:t>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</w:t>
      </w:r>
      <w:r w:rsidRPr="009B5EA2">
        <w:rPr>
          <w:rFonts w:ascii="Times New Roman" w:hAnsi="Times New Roman" w:cs="Times New Roman"/>
          <w:sz w:val="26"/>
          <w:szCs w:val="26"/>
        </w:rPr>
        <w:t>с</w:t>
      </w:r>
      <w:r w:rsidRPr="009B5EA2">
        <w:rPr>
          <w:rFonts w:ascii="Times New Roman" w:hAnsi="Times New Roman" w:cs="Times New Roman"/>
          <w:sz w:val="26"/>
          <w:szCs w:val="26"/>
        </w:rPr>
        <w:t>сии на отчетную дату. Сведения об официальных курсах валют на заданную дату, устанавливаемых Центральным банком Российской Федерации, размещены на его официальном сайте: http://www.cbr.ru/currency_base/daily.aspx.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Если законодательством не предусмотрено формирование уставного капитала, то указывается "0 руб.".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494"/>
      <w:bookmarkEnd w:id="14"/>
      <w:r w:rsidRPr="009B5EA2">
        <w:rPr>
          <w:rFonts w:ascii="Times New Roman" w:hAnsi="Times New Roman" w:cs="Times New Roman"/>
          <w:sz w:val="26"/>
          <w:szCs w:val="26"/>
        </w:rPr>
        <w:t>132. Доля участия выражается в процентах от уставного капитала. Для акци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>нерных обществ указываются также номинальная стоимость и количество акций.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133. </w:t>
      </w:r>
      <w:proofErr w:type="gramStart"/>
      <w:r w:rsidRPr="009B5EA2">
        <w:rPr>
          <w:rFonts w:ascii="Times New Roman" w:hAnsi="Times New Roman" w:cs="Times New Roman"/>
          <w:sz w:val="26"/>
          <w:szCs w:val="26"/>
        </w:rPr>
        <w:t xml:space="preserve">В </w:t>
      </w:r>
      <w:hyperlink r:id="rId141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графе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"Основание участия" указывается основание приобретения доли участия (учредительный договор, приватизация, покупка, мена, дарение, наслед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>вание и другие), а также реквизиты (дата, номер) соответствующего договора или акта.</w:t>
      </w:r>
      <w:proofErr w:type="gramEnd"/>
      <w:r w:rsidRPr="009B5EA2">
        <w:rPr>
          <w:rFonts w:ascii="Times New Roman" w:hAnsi="Times New Roman" w:cs="Times New Roman"/>
          <w:sz w:val="26"/>
          <w:szCs w:val="26"/>
        </w:rPr>
        <w:t xml:space="preserve"> Подтверждением права собственности на ценные бумаги, права на которые подлежат учету на счетах депо или лицевых счетах, открытых соответственно д</w:t>
      </w:r>
      <w:r w:rsidRPr="009B5EA2">
        <w:rPr>
          <w:rFonts w:ascii="Times New Roman" w:hAnsi="Times New Roman" w:cs="Times New Roman"/>
          <w:sz w:val="26"/>
          <w:szCs w:val="26"/>
        </w:rPr>
        <w:t>е</w:t>
      </w:r>
      <w:r w:rsidRPr="009B5EA2">
        <w:rPr>
          <w:rFonts w:ascii="Times New Roman" w:hAnsi="Times New Roman" w:cs="Times New Roman"/>
          <w:sz w:val="26"/>
          <w:szCs w:val="26"/>
        </w:rPr>
        <w:t>позитариями или держателями реестра, является запись по таким счетам. Подтве</w:t>
      </w:r>
      <w:r w:rsidRPr="009B5EA2">
        <w:rPr>
          <w:rFonts w:ascii="Times New Roman" w:hAnsi="Times New Roman" w:cs="Times New Roman"/>
          <w:sz w:val="26"/>
          <w:szCs w:val="26"/>
        </w:rPr>
        <w:t>р</w:t>
      </w:r>
      <w:r w:rsidRPr="009B5EA2">
        <w:rPr>
          <w:rFonts w:ascii="Times New Roman" w:hAnsi="Times New Roman" w:cs="Times New Roman"/>
          <w:sz w:val="26"/>
          <w:szCs w:val="26"/>
        </w:rPr>
        <w:t>ждением внесения записи по указанным счетам является выписка по счету депо или лицевому счету, выдаваемая соответственно депозитарием или держателем реестра.</w:t>
      </w:r>
    </w:p>
    <w:p w:rsidR="00481818" w:rsidRPr="009B5EA2" w:rsidRDefault="004818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1818" w:rsidRPr="009B5EA2" w:rsidRDefault="0048181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Подраздел 5.2. Иные ценные бумаги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134. 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</w:t>
      </w:r>
      <w:r w:rsidRPr="009B5EA2">
        <w:rPr>
          <w:rFonts w:ascii="Times New Roman" w:hAnsi="Times New Roman" w:cs="Times New Roman"/>
          <w:sz w:val="26"/>
          <w:szCs w:val="26"/>
        </w:rPr>
        <w:t>и</w:t>
      </w:r>
      <w:r w:rsidRPr="009B5EA2">
        <w:rPr>
          <w:rFonts w:ascii="Times New Roman" w:hAnsi="Times New Roman" w:cs="Times New Roman"/>
          <w:sz w:val="26"/>
          <w:szCs w:val="26"/>
        </w:rPr>
        <w:t>знанные таковыми в установленном законом порядке, а также ценные бумаги ин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>странных эмитентов.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Государственный сертификат на материнский (семейный) капитал не является ценной бумагой и не подлежит указанию в </w:t>
      </w:r>
      <w:hyperlink r:id="rId142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подразделе 5.2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справки.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135. В </w:t>
      </w:r>
      <w:hyperlink r:id="rId143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подразделе 5.2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указываются все ценные бумаги по видам (облигации, векселя и другие), за исключением акций, указанных в </w:t>
      </w:r>
      <w:hyperlink r:id="rId144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подразделе 5.1</w:t>
        </w:r>
      </w:hyperlink>
      <w:r w:rsidRPr="009B5EA2">
        <w:rPr>
          <w:rFonts w:ascii="Times New Roman" w:hAnsi="Times New Roman" w:cs="Times New Roman"/>
          <w:sz w:val="26"/>
          <w:szCs w:val="26"/>
        </w:rPr>
        <w:t>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136. В </w:t>
      </w:r>
      <w:hyperlink r:id="rId145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графе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"Номинальная величина обязательства" отражается информация о цене, которая определена эмитентом при выпуске ценной бумаги. В данной </w:t>
      </w:r>
      <w:hyperlink r:id="rId146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графе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указывается номинальная величина обязательства одной ценной бумаги, а не их совокупности.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137. При этом отдельные ценные бумаги (инвестиционный пай паевого инв</w:t>
      </w:r>
      <w:r w:rsidRPr="009B5EA2">
        <w:rPr>
          <w:rFonts w:ascii="Times New Roman" w:hAnsi="Times New Roman" w:cs="Times New Roman"/>
          <w:sz w:val="26"/>
          <w:szCs w:val="26"/>
        </w:rPr>
        <w:t>е</w:t>
      </w:r>
      <w:r w:rsidRPr="009B5EA2">
        <w:rPr>
          <w:rFonts w:ascii="Times New Roman" w:hAnsi="Times New Roman" w:cs="Times New Roman"/>
          <w:sz w:val="26"/>
          <w:szCs w:val="26"/>
        </w:rPr>
        <w:t xml:space="preserve">стиционного фонда, депозитарные расписки, закладные, ипотечные сертификаты участия, сберегательные сертификаты) не имеют номинальной стоимости. В этой </w:t>
      </w:r>
      <w:r w:rsidRPr="009B5EA2">
        <w:rPr>
          <w:rFonts w:ascii="Times New Roman" w:hAnsi="Times New Roman" w:cs="Times New Roman"/>
          <w:sz w:val="26"/>
          <w:szCs w:val="26"/>
        </w:rPr>
        <w:lastRenderedPageBreak/>
        <w:t xml:space="preserve">связи данная графа не заполняется. В </w:t>
      </w:r>
      <w:hyperlink r:id="rId147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графе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"Общая стоимость"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>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</w:t>
      </w:r>
      <w:r w:rsidRPr="009B5EA2">
        <w:rPr>
          <w:rFonts w:ascii="Times New Roman" w:hAnsi="Times New Roman" w:cs="Times New Roman"/>
          <w:sz w:val="26"/>
          <w:szCs w:val="26"/>
        </w:rPr>
        <w:t>р</w:t>
      </w:r>
      <w:r w:rsidRPr="009B5EA2">
        <w:rPr>
          <w:rFonts w:ascii="Times New Roman" w:hAnsi="Times New Roman" w:cs="Times New Roman"/>
          <w:sz w:val="26"/>
          <w:szCs w:val="26"/>
        </w:rPr>
        <w:t>сах валют на заданную дату, устанавливаемых Центральным банком Российской Федерации, размещены на его официальном сайте: http://www.cbr.ru/currency_base/daily.aspx.</w:t>
      </w:r>
    </w:p>
    <w:p w:rsidR="00481818" w:rsidRPr="009B5EA2" w:rsidRDefault="004818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1818" w:rsidRPr="009B5EA2" w:rsidRDefault="00481818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РАЗДЕЛ 6. СВЕДЕНИЯ ОБ ОБЯЗАТЕЛЬСТВАХ</w:t>
      </w:r>
    </w:p>
    <w:p w:rsidR="00481818" w:rsidRPr="009B5EA2" w:rsidRDefault="0048181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ИМУЩЕСТВЕННОГО ХАРАКТЕРА</w:t>
      </w:r>
    </w:p>
    <w:p w:rsidR="00481818" w:rsidRPr="009B5EA2" w:rsidRDefault="0048181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81818" w:rsidRPr="009B5EA2" w:rsidRDefault="0048181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Подраздел 6.1. Объекты недвижимого имущества, находящиеся в польз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>вании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138. </w:t>
      </w:r>
      <w:proofErr w:type="gramStart"/>
      <w:r w:rsidRPr="009B5EA2">
        <w:rPr>
          <w:rFonts w:ascii="Times New Roman" w:hAnsi="Times New Roman" w:cs="Times New Roman"/>
          <w:sz w:val="26"/>
          <w:szCs w:val="26"/>
        </w:rPr>
        <w:t xml:space="preserve">В данном </w:t>
      </w:r>
      <w:hyperlink r:id="rId148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подразделе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указывается недвижимое имущество (муниципал</w:t>
      </w:r>
      <w:r w:rsidRPr="009B5EA2">
        <w:rPr>
          <w:rFonts w:ascii="Times New Roman" w:hAnsi="Times New Roman" w:cs="Times New Roman"/>
          <w:sz w:val="26"/>
          <w:szCs w:val="26"/>
        </w:rPr>
        <w:t>ь</w:t>
      </w:r>
      <w:r w:rsidRPr="009B5EA2">
        <w:rPr>
          <w:rFonts w:ascii="Times New Roman" w:hAnsi="Times New Roman" w:cs="Times New Roman"/>
          <w:sz w:val="26"/>
          <w:szCs w:val="26"/>
        </w:rPr>
        <w:t>ное, ведомственное, арендованное и т.п.), находящееся во временном пользовании (не в собственности) служащего (работника), его супруги (супруга), несоверше</w:t>
      </w:r>
      <w:r w:rsidRPr="009B5EA2">
        <w:rPr>
          <w:rFonts w:ascii="Times New Roman" w:hAnsi="Times New Roman" w:cs="Times New Roman"/>
          <w:sz w:val="26"/>
          <w:szCs w:val="26"/>
        </w:rPr>
        <w:t>н</w:t>
      </w:r>
      <w:r w:rsidRPr="009B5EA2">
        <w:rPr>
          <w:rFonts w:ascii="Times New Roman" w:hAnsi="Times New Roman" w:cs="Times New Roman"/>
          <w:sz w:val="26"/>
          <w:szCs w:val="26"/>
        </w:rPr>
        <w:t>нолетних детей, а также основание пользования (договор аренды, фактическое пр</w:t>
      </w:r>
      <w:r w:rsidRPr="009B5EA2">
        <w:rPr>
          <w:rFonts w:ascii="Times New Roman" w:hAnsi="Times New Roman" w:cs="Times New Roman"/>
          <w:sz w:val="26"/>
          <w:szCs w:val="26"/>
        </w:rPr>
        <w:t>е</w:t>
      </w:r>
      <w:r w:rsidRPr="009B5EA2">
        <w:rPr>
          <w:rFonts w:ascii="Times New Roman" w:hAnsi="Times New Roman" w:cs="Times New Roman"/>
          <w:sz w:val="26"/>
          <w:szCs w:val="26"/>
        </w:rPr>
        <w:t>доставление и другие).</w:t>
      </w:r>
      <w:proofErr w:type="gramEnd"/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В данном </w:t>
      </w:r>
      <w:hyperlink r:id="rId149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подразделе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также подлежат отражению объекты недвижимого им</w:t>
      </w:r>
      <w:r w:rsidRPr="009B5EA2">
        <w:rPr>
          <w:rFonts w:ascii="Times New Roman" w:hAnsi="Times New Roman" w:cs="Times New Roman"/>
          <w:sz w:val="26"/>
          <w:szCs w:val="26"/>
        </w:rPr>
        <w:t>у</w:t>
      </w:r>
      <w:r w:rsidRPr="009B5EA2">
        <w:rPr>
          <w:rFonts w:ascii="Times New Roman" w:hAnsi="Times New Roman" w:cs="Times New Roman"/>
          <w:sz w:val="26"/>
          <w:szCs w:val="26"/>
        </w:rPr>
        <w:t>щества, находящиеся в пользовании гражданина, зарегистрированного в качестве индивидуального предпринимателя, в отношении которого представляется справка.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139. При заполнении данного </w:t>
      </w:r>
      <w:hyperlink r:id="rId150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подраздела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требуется указывать объекты н</w:t>
      </w:r>
      <w:r w:rsidRPr="009B5EA2">
        <w:rPr>
          <w:rFonts w:ascii="Times New Roman" w:hAnsi="Times New Roman" w:cs="Times New Roman"/>
          <w:sz w:val="26"/>
          <w:szCs w:val="26"/>
        </w:rPr>
        <w:t>е</w:t>
      </w:r>
      <w:r w:rsidRPr="009B5EA2">
        <w:rPr>
          <w:rFonts w:ascii="Times New Roman" w:hAnsi="Times New Roman" w:cs="Times New Roman"/>
          <w:sz w:val="26"/>
          <w:szCs w:val="26"/>
        </w:rPr>
        <w:t>движимого имущества, которые непосредственно находятся в пользовании служ</w:t>
      </w:r>
      <w:r w:rsidRPr="009B5EA2">
        <w:rPr>
          <w:rFonts w:ascii="Times New Roman" w:hAnsi="Times New Roman" w:cs="Times New Roman"/>
          <w:sz w:val="26"/>
          <w:szCs w:val="26"/>
        </w:rPr>
        <w:t>а</w:t>
      </w:r>
      <w:r w:rsidRPr="009B5EA2">
        <w:rPr>
          <w:rFonts w:ascii="Times New Roman" w:hAnsi="Times New Roman" w:cs="Times New Roman"/>
          <w:sz w:val="26"/>
          <w:szCs w:val="26"/>
        </w:rPr>
        <w:t>щего (работника) и (или) его супруги (супруга), несовершеннолетнего ребенка на основании заключенных договоров (аренда, безвозмездное пользование и т.д.) или в результате фактического предоставления в пользование.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Не требуется в данном </w:t>
      </w:r>
      <w:hyperlink r:id="rId151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подразделе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справки одного из супругов указывать все объекты недвижимости, находящиеся в собственности другого супруга, при сл</w:t>
      </w:r>
      <w:r w:rsidRPr="009B5EA2">
        <w:rPr>
          <w:rFonts w:ascii="Times New Roman" w:hAnsi="Times New Roman" w:cs="Times New Roman"/>
          <w:sz w:val="26"/>
          <w:szCs w:val="26"/>
        </w:rPr>
        <w:t>е</w:t>
      </w:r>
      <w:r w:rsidRPr="009B5EA2">
        <w:rPr>
          <w:rFonts w:ascii="Times New Roman" w:hAnsi="Times New Roman" w:cs="Times New Roman"/>
          <w:sz w:val="26"/>
          <w:szCs w:val="26"/>
        </w:rPr>
        <w:t>дующих условиях: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1) отсутствует фактическое пользование этим объектом супругом;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2) эти объекты указаны в </w:t>
      </w:r>
      <w:hyperlink r:id="rId152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подразделе 3.1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соответствующей справки (аналоги</w:t>
      </w:r>
      <w:r w:rsidRPr="009B5EA2">
        <w:rPr>
          <w:rFonts w:ascii="Times New Roman" w:hAnsi="Times New Roman" w:cs="Times New Roman"/>
          <w:sz w:val="26"/>
          <w:szCs w:val="26"/>
        </w:rPr>
        <w:t>ч</w:t>
      </w:r>
      <w:r w:rsidRPr="009B5EA2">
        <w:rPr>
          <w:rFonts w:ascii="Times New Roman" w:hAnsi="Times New Roman" w:cs="Times New Roman"/>
          <w:sz w:val="26"/>
          <w:szCs w:val="26"/>
        </w:rPr>
        <w:t>но в отношении несовершеннолетних детей).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Так, например, жилое помещение, в котором зарегистрировано лицо, в отн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 xml:space="preserve">шении которого представляется справка, подлежит обязательному отражению в </w:t>
      </w:r>
      <w:hyperlink r:id="rId153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подразделе 3.1 раздела 3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(в случае наличия у такого лица права собственности) или в настоящем </w:t>
      </w:r>
      <w:hyperlink r:id="rId154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подразделе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справки.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140. Данный </w:t>
      </w:r>
      <w:hyperlink r:id="rId155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подраздел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заполняется в обязательном порядке в отношении тех служащих (работников), их супруги (супруга) и несовершеннолетних детей, кот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>рые по месту прохождения службы или месту работы (например, в соответству</w:t>
      </w:r>
      <w:r w:rsidRPr="009B5EA2">
        <w:rPr>
          <w:rFonts w:ascii="Times New Roman" w:hAnsi="Times New Roman" w:cs="Times New Roman"/>
          <w:sz w:val="26"/>
          <w:szCs w:val="26"/>
        </w:rPr>
        <w:t>ю</w:t>
      </w:r>
      <w:r w:rsidRPr="009B5EA2">
        <w:rPr>
          <w:rFonts w:ascii="Times New Roman" w:hAnsi="Times New Roman" w:cs="Times New Roman"/>
          <w:sz w:val="26"/>
          <w:szCs w:val="26"/>
        </w:rPr>
        <w:t>щем субъекте Российской Федерации) имеют временную регистрацию.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141. В том числе указанию подлежат сведения о жилом помещении (дом, </w:t>
      </w:r>
      <w:r w:rsidRPr="009B5EA2">
        <w:rPr>
          <w:rFonts w:ascii="Times New Roman" w:hAnsi="Times New Roman" w:cs="Times New Roman"/>
          <w:sz w:val="26"/>
          <w:szCs w:val="26"/>
        </w:rPr>
        <w:lastRenderedPageBreak/>
        <w:t>квартира, комната), нежилом помещении, земельном участке, гараже и т.д.: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B5EA2">
        <w:rPr>
          <w:rFonts w:ascii="Times New Roman" w:hAnsi="Times New Roman" w:cs="Times New Roman"/>
          <w:sz w:val="26"/>
          <w:szCs w:val="26"/>
        </w:rPr>
        <w:t>1) не принадлежащих служащему (работнику) или членам его семьи на праве собственности или на праве нанимателя, но в которых у служащего (работника), членов его семьи имеется регистрация (постоянная или временная), за исключен</w:t>
      </w:r>
      <w:r w:rsidRPr="009B5EA2">
        <w:rPr>
          <w:rFonts w:ascii="Times New Roman" w:hAnsi="Times New Roman" w:cs="Times New Roman"/>
          <w:sz w:val="26"/>
          <w:szCs w:val="26"/>
        </w:rPr>
        <w:t>и</w:t>
      </w:r>
      <w:r w:rsidRPr="009B5EA2">
        <w:rPr>
          <w:rFonts w:ascii="Times New Roman" w:hAnsi="Times New Roman" w:cs="Times New Roman"/>
          <w:sz w:val="26"/>
          <w:szCs w:val="26"/>
        </w:rPr>
        <w:t>ем, в том числе случая, когда лицо, супруга (супруг), несовершеннолетние дети з</w:t>
      </w:r>
      <w:r w:rsidRPr="009B5EA2">
        <w:rPr>
          <w:rFonts w:ascii="Times New Roman" w:hAnsi="Times New Roman" w:cs="Times New Roman"/>
          <w:sz w:val="26"/>
          <w:szCs w:val="26"/>
        </w:rPr>
        <w:t>а</w:t>
      </w:r>
      <w:r w:rsidRPr="009B5EA2">
        <w:rPr>
          <w:rFonts w:ascii="Times New Roman" w:hAnsi="Times New Roman" w:cs="Times New Roman"/>
          <w:sz w:val="26"/>
          <w:szCs w:val="26"/>
        </w:rPr>
        <w:t>регистрированы по адресу административного здания, являющегося местом пр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>хождения федеральной государственной службы;</w:t>
      </w:r>
      <w:proofErr w:type="gramEnd"/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2) где служащий (работник), члены его семьи фактически проживают без з</w:t>
      </w:r>
      <w:r w:rsidRPr="009B5EA2">
        <w:rPr>
          <w:rFonts w:ascii="Times New Roman" w:hAnsi="Times New Roman" w:cs="Times New Roman"/>
          <w:sz w:val="26"/>
          <w:szCs w:val="26"/>
        </w:rPr>
        <w:t>а</w:t>
      </w:r>
      <w:r w:rsidRPr="009B5EA2">
        <w:rPr>
          <w:rFonts w:ascii="Times New Roman" w:hAnsi="Times New Roman" w:cs="Times New Roman"/>
          <w:sz w:val="26"/>
          <w:szCs w:val="26"/>
        </w:rPr>
        <w:t>ключения договора аренды, безвозмездного пользования или социального найма;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3) </w:t>
      </w:r>
      <w:proofErr w:type="gramStart"/>
      <w:r w:rsidRPr="009B5EA2">
        <w:rPr>
          <w:rFonts w:ascii="Times New Roman" w:hAnsi="Times New Roman" w:cs="Times New Roman"/>
          <w:sz w:val="26"/>
          <w:szCs w:val="26"/>
        </w:rPr>
        <w:t>занимаемых</w:t>
      </w:r>
      <w:proofErr w:type="gramEnd"/>
      <w:r w:rsidRPr="009B5EA2">
        <w:rPr>
          <w:rFonts w:ascii="Times New Roman" w:hAnsi="Times New Roman" w:cs="Times New Roman"/>
          <w:sz w:val="26"/>
          <w:szCs w:val="26"/>
        </w:rPr>
        <w:t xml:space="preserve"> по договору аренды (найма, поднайма);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4) </w:t>
      </w:r>
      <w:proofErr w:type="gramStart"/>
      <w:r w:rsidRPr="009B5EA2">
        <w:rPr>
          <w:rFonts w:ascii="Times New Roman" w:hAnsi="Times New Roman" w:cs="Times New Roman"/>
          <w:sz w:val="26"/>
          <w:szCs w:val="26"/>
        </w:rPr>
        <w:t>занимаемых</w:t>
      </w:r>
      <w:proofErr w:type="gramEnd"/>
      <w:r w:rsidRPr="009B5EA2">
        <w:rPr>
          <w:rFonts w:ascii="Times New Roman" w:hAnsi="Times New Roman" w:cs="Times New Roman"/>
          <w:sz w:val="26"/>
          <w:szCs w:val="26"/>
        </w:rPr>
        <w:t xml:space="preserve"> по договорам социального найма;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5) используемых для бытовых нужд, но не зарегистрированных в установле</w:t>
      </w:r>
      <w:r w:rsidRPr="009B5EA2">
        <w:rPr>
          <w:rFonts w:ascii="Times New Roman" w:hAnsi="Times New Roman" w:cs="Times New Roman"/>
          <w:sz w:val="26"/>
          <w:szCs w:val="26"/>
        </w:rPr>
        <w:t>н</w:t>
      </w:r>
      <w:r w:rsidRPr="009B5EA2">
        <w:rPr>
          <w:rFonts w:ascii="Times New Roman" w:hAnsi="Times New Roman" w:cs="Times New Roman"/>
          <w:sz w:val="26"/>
          <w:szCs w:val="26"/>
        </w:rPr>
        <w:t xml:space="preserve">ном порядке органами </w:t>
      </w:r>
      <w:proofErr w:type="spellStart"/>
      <w:r w:rsidRPr="009B5EA2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9B5EA2">
        <w:rPr>
          <w:rFonts w:ascii="Times New Roman" w:hAnsi="Times New Roman" w:cs="Times New Roman"/>
          <w:sz w:val="26"/>
          <w:szCs w:val="26"/>
        </w:rPr>
        <w:t xml:space="preserve"> объектах незавершенного строительства;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6) </w:t>
      </w:r>
      <w:proofErr w:type="gramStart"/>
      <w:r w:rsidRPr="009B5EA2">
        <w:rPr>
          <w:rFonts w:ascii="Times New Roman" w:hAnsi="Times New Roman" w:cs="Times New Roman"/>
          <w:sz w:val="26"/>
          <w:szCs w:val="26"/>
        </w:rPr>
        <w:t>принадлежащих</w:t>
      </w:r>
      <w:proofErr w:type="gramEnd"/>
      <w:r w:rsidRPr="009B5EA2">
        <w:rPr>
          <w:rFonts w:ascii="Times New Roman" w:hAnsi="Times New Roman" w:cs="Times New Roman"/>
          <w:sz w:val="26"/>
          <w:szCs w:val="26"/>
        </w:rPr>
        <w:t xml:space="preserve"> на праве пожизненного наследуемого владения земельным участком;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7) переданных </w:t>
      </w:r>
      <w:proofErr w:type="gramStart"/>
      <w:r w:rsidRPr="009B5EA2">
        <w:rPr>
          <w:rFonts w:ascii="Times New Roman" w:hAnsi="Times New Roman" w:cs="Times New Roman"/>
          <w:sz w:val="26"/>
          <w:szCs w:val="26"/>
        </w:rPr>
        <w:t>объектах</w:t>
      </w:r>
      <w:proofErr w:type="gramEnd"/>
      <w:r w:rsidRPr="009B5EA2">
        <w:rPr>
          <w:rFonts w:ascii="Times New Roman" w:hAnsi="Times New Roman" w:cs="Times New Roman"/>
          <w:sz w:val="26"/>
          <w:szCs w:val="26"/>
        </w:rPr>
        <w:t xml:space="preserve"> по договору или иному акту, но не зарегистрирова</w:t>
      </w:r>
      <w:r w:rsidRPr="009B5EA2">
        <w:rPr>
          <w:rFonts w:ascii="Times New Roman" w:hAnsi="Times New Roman" w:cs="Times New Roman"/>
          <w:sz w:val="26"/>
          <w:szCs w:val="26"/>
        </w:rPr>
        <w:t>н</w:t>
      </w:r>
      <w:r w:rsidRPr="009B5EA2">
        <w:rPr>
          <w:rFonts w:ascii="Times New Roman" w:hAnsi="Times New Roman" w:cs="Times New Roman"/>
          <w:sz w:val="26"/>
          <w:szCs w:val="26"/>
        </w:rPr>
        <w:t>ных в установленном законодательством Российской Федерации порядке.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142. При этом указывается общая площадь объекта недвижимого имущества, находящегося в пользовании.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143. Сведения об объектах недвижимого имущества, находящихся в пользов</w:t>
      </w:r>
      <w:r w:rsidRPr="009B5EA2">
        <w:rPr>
          <w:rFonts w:ascii="Times New Roman" w:hAnsi="Times New Roman" w:cs="Times New Roman"/>
          <w:sz w:val="26"/>
          <w:szCs w:val="26"/>
        </w:rPr>
        <w:t>а</w:t>
      </w:r>
      <w:r w:rsidRPr="009B5EA2">
        <w:rPr>
          <w:rFonts w:ascii="Times New Roman" w:hAnsi="Times New Roman" w:cs="Times New Roman"/>
          <w:sz w:val="26"/>
          <w:szCs w:val="26"/>
        </w:rPr>
        <w:t>нии, указываются по состоянию на отчетную дату.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144. В </w:t>
      </w:r>
      <w:hyperlink r:id="rId156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графе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"Вид имущества" указывается вид недвижимого имущества (з</w:t>
      </w:r>
      <w:r w:rsidRPr="009B5EA2">
        <w:rPr>
          <w:rFonts w:ascii="Times New Roman" w:hAnsi="Times New Roman" w:cs="Times New Roman"/>
          <w:sz w:val="26"/>
          <w:szCs w:val="26"/>
        </w:rPr>
        <w:t>е</w:t>
      </w:r>
      <w:r w:rsidRPr="009B5EA2">
        <w:rPr>
          <w:rFonts w:ascii="Times New Roman" w:hAnsi="Times New Roman" w:cs="Times New Roman"/>
          <w:sz w:val="26"/>
          <w:szCs w:val="26"/>
        </w:rPr>
        <w:t>мельный участок, жилой дом, дача, квартира, комната и др.).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145. В </w:t>
      </w:r>
      <w:hyperlink r:id="rId157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графе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"Вид и сроки пользования" указываются вид пользования (аре</w:t>
      </w:r>
      <w:r w:rsidRPr="009B5EA2">
        <w:rPr>
          <w:rFonts w:ascii="Times New Roman" w:hAnsi="Times New Roman" w:cs="Times New Roman"/>
          <w:sz w:val="26"/>
          <w:szCs w:val="26"/>
        </w:rPr>
        <w:t>н</w:t>
      </w:r>
      <w:r w:rsidRPr="009B5EA2">
        <w:rPr>
          <w:rFonts w:ascii="Times New Roman" w:hAnsi="Times New Roman" w:cs="Times New Roman"/>
          <w:sz w:val="26"/>
          <w:szCs w:val="26"/>
        </w:rPr>
        <w:t>да, безвозмездное пользование и др.) и сроки пользования.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146. В </w:t>
      </w:r>
      <w:hyperlink r:id="rId158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графе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"Основание пользования" указываются основание пользования (договор, фактическое предоставление и др.), а также реквизиты (дата, номер) с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>ответствующего договора или акта. Если имущество предоставлено в безвозмез</w:t>
      </w:r>
      <w:r w:rsidRPr="009B5EA2">
        <w:rPr>
          <w:rFonts w:ascii="Times New Roman" w:hAnsi="Times New Roman" w:cs="Times New Roman"/>
          <w:sz w:val="26"/>
          <w:szCs w:val="26"/>
        </w:rPr>
        <w:t>д</w:t>
      </w:r>
      <w:r w:rsidRPr="009B5EA2">
        <w:rPr>
          <w:rFonts w:ascii="Times New Roman" w:hAnsi="Times New Roman" w:cs="Times New Roman"/>
          <w:sz w:val="26"/>
          <w:szCs w:val="26"/>
        </w:rPr>
        <w:t>ное пользование или как фактическое предоставление, рекомендуется указывать фамилию, имя и отчество лица, предоставившего объект недвижимого имущества.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147. В данном </w:t>
      </w:r>
      <w:hyperlink r:id="rId159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подразделе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не указывается недвижимое имущество, которое находится в собственности и уже отражено в </w:t>
      </w:r>
      <w:hyperlink r:id="rId160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подразделе 3.1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справки. Также не подлежат указанию земельные участки, расположенные под многоквартирными домами, а также под надземными или подземными гаражными комплексами, в том числе многоэтажными. Одновременно не подлежит отражению информация о з</w:t>
      </w:r>
      <w:r w:rsidRPr="009B5EA2">
        <w:rPr>
          <w:rFonts w:ascii="Times New Roman" w:hAnsi="Times New Roman" w:cs="Times New Roman"/>
          <w:sz w:val="26"/>
          <w:szCs w:val="26"/>
        </w:rPr>
        <w:t>е</w:t>
      </w:r>
      <w:r w:rsidRPr="009B5EA2">
        <w:rPr>
          <w:rFonts w:ascii="Times New Roman" w:hAnsi="Times New Roman" w:cs="Times New Roman"/>
          <w:sz w:val="26"/>
          <w:szCs w:val="26"/>
        </w:rPr>
        <w:t xml:space="preserve">мельном участке в рамках </w:t>
      </w:r>
      <w:proofErr w:type="gramStart"/>
      <w:r w:rsidRPr="009B5EA2">
        <w:rPr>
          <w:rFonts w:ascii="Times New Roman" w:hAnsi="Times New Roman" w:cs="Times New Roman"/>
          <w:sz w:val="26"/>
          <w:szCs w:val="26"/>
        </w:rPr>
        <w:t>гаражно-строительного</w:t>
      </w:r>
      <w:proofErr w:type="gramEnd"/>
      <w:r w:rsidRPr="009B5EA2">
        <w:rPr>
          <w:rFonts w:ascii="Times New Roman" w:hAnsi="Times New Roman" w:cs="Times New Roman"/>
          <w:sz w:val="26"/>
          <w:szCs w:val="26"/>
        </w:rPr>
        <w:t xml:space="preserve"> и иных кооперативов.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148. </w:t>
      </w:r>
      <w:proofErr w:type="gramStart"/>
      <w:r w:rsidRPr="009B5EA2">
        <w:rPr>
          <w:rFonts w:ascii="Times New Roman" w:hAnsi="Times New Roman" w:cs="Times New Roman"/>
          <w:sz w:val="26"/>
          <w:szCs w:val="26"/>
        </w:rPr>
        <w:t>В случае, если объект недвижимого имущества находится в долевой со</w:t>
      </w:r>
      <w:r w:rsidRPr="009B5EA2">
        <w:rPr>
          <w:rFonts w:ascii="Times New Roman" w:hAnsi="Times New Roman" w:cs="Times New Roman"/>
          <w:sz w:val="26"/>
          <w:szCs w:val="26"/>
        </w:rPr>
        <w:t>б</w:t>
      </w:r>
      <w:r w:rsidRPr="009B5EA2">
        <w:rPr>
          <w:rFonts w:ascii="Times New Roman" w:hAnsi="Times New Roman" w:cs="Times New Roman"/>
          <w:sz w:val="26"/>
          <w:szCs w:val="26"/>
        </w:rPr>
        <w:t xml:space="preserve">ственности у служащего (работника) и его супруги (супруга), сведения о том, что </w:t>
      </w:r>
      <w:r w:rsidRPr="009B5EA2">
        <w:rPr>
          <w:rFonts w:ascii="Times New Roman" w:hAnsi="Times New Roman" w:cs="Times New Roman"/>
          <w:sz w:val="26"/>
          <w:szCs w:val="26"/>
        </w:rPr>
        <w:lastRenderedPageBreak/>
        <w:t>служащий (работник) пользуется долей объекта недвижимого имущества, прина</w:t>
      </w:r>
      <w:r w:rsidRPr="009B5EA2">
        <w:rPr>
          <w:rFonts w:ascii="Times New Roman" w:hAnsi="Times New Roman" w:cs="Times New Roman"/>
          <w:sz w:val="26"/>
          <w:szCs w:val="26"/>
        </w:rPr>
        <w:t>д</w:t>
      </w:r>
      <w:r w:rsidRPr="009B5EA2">
        <w:rPr>
          <w:rFonts w:ascii="Times New Roman" w:hAnsi="Times New Roman" w:cs="Times New Roman"/>
          <w:sz w:val="26"/>
          <w:szCs w:val="26"/>
        </w:rPr>
        <w:t xml:space="preserve">лежащей на праве собственности его супруге, в </w:t>
      </w:r>
      <w:hyperlink r:id="rId161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подраздел 6.1</w:t>
        </w:r>
      </w:hyperlink>
      <w:r w:rsidRPr="009B5EA2">
        <w:rPr>
          <w:rFonts w:ascii="Times New Roman" w:hAnsi="Times New Roman" w:cs="Times New Roman"/>
          <w:sz w:val="26"/>
          <w:szCs w:val="26"/>
        </w:rPr>
        <w:t>. не вносятся.</w:t>
      </w:r>
      <w:proofErr w:type="gramEnd"/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При этом данные доли собственности должны быть отражены в </w:t>
      </w:r>
      <w:hyperlink r:id="rId162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подразделе 3.1</w:t>
        </w:r>
      </w:hyperlink>
      <w:r w:rsidRPr="009B5EA2">
        <w:rPr>
          <w:rFonts w:ascii="Times New Roman" w:hAnsi="Times New Roman" w:cs="Times New Roman"/>
          <w:sz w:val="26"/>
          <w:szCs w:val="26"/>
        </w:rPr>
        <w:t>. справок служащего (работника) и его супруги (супруга).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В иных случаях, при которых доля собственности находится у лица, в отн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>шении которого справка не представляется, в зависимости от наличия фактов пол</w:t>
      </w:r>
      <w:r w:rsidRPr="009B5EA2">
        <w:rPr>
          <w:rFonts w:ascii="Times New Roman" w:hAnsi="Times New Roman" w:cs="Times New Roman"/>
          <w:sz w:val="26"/>
          <w:szCs w:val="26"/>
        </w:rPr>
        <w:t>ь</w:t>
      </w:r>
      <w:r w:rsidRPr="009B5EA2">
        <w:rPr>
          <w:rFonts w:ascii="Times New Roman" w:hAnsi="Times New Roman" w:cs="Times New Roman"/>
          <w:sz w:val="26"/>
          <w:szCs w:val="26"/>
        </w:rPr>
        <w:t xml:space="preserve">зования такая доля подлежит отражению в данном </w:t>
      </w:r>
      <w:hyperlink r:id="rId163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подразделе</w:t>
        </w:r>
      </w:hyperlink>
      <w:r w:rsidRPr="009B5EA2">
        <w:rPr>
          <w:rFonts w:ascii="Times New Roman" w:hAnsi="Times New Roman" w:cs="Times New Roman"/>
          <w:sz w:val="26"/>
          <w:szCs w:val="26"/>
        </w:rPr>
        <w:t>.</w:t>
      </w:r>
    </w:p>
    <w:p w:rsidR="00481818" w:rsidRPr="009B5EA2" w:rsidRDefault="004818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1818" w:rsidRPr="009B5EA2" w:rsidRDefault="0048181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Подраздел 6.2. Срочные обязательства финансового характера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149. В данном </w:t>
      </w:r>
      <w:hyperlink r:id="rId164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подразделе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указывается каждое имеющееся на отчетную дату срочное обязательство финансового характера на сумму, равную или превыша</w:t>
      </w:r>
      <w:r w:rsidRPr="009B5EA2">
        <w:rPr>
          <w:rFonts w:ascii="Times New Roman" w:hAnsi="Times New Roman" w:cs="Times New Roman"/>
          <w:sz w:val="26"/>
          <w:szCs w:val="26"/>
        </w:rPr>
        <w:t>ю</w:t>
      </w:r>
      <w:r w:rsidRPr="009B5EA2">
        <w:rPr>
          <w:rFonts w:ascii="Times New Roman" w:hAnsi="Times New Roman" w:cs="Times New Roman"/>
          <w:sz w:val="26"/>
          <w:szCs w:val="26"/>
        </w:rPr>
        <w:t>щую 500 000 руб., кредитором или должником по которому является служащий (работник), его супруга (супруг), несовершеннолетний ребенок.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150. В </w:t>
      </w:r>
      <w:hyperlink r:id="rId165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графе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"Содержание обязательства" указывается существо обязательства (заем, кредит и другие).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151. В </w:t>
      </w:r>
      <w:hyperlink r:id="rId166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графе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"Кредитор (должник)" указывается вторая сторона обязательства и ее правовое положение в данном обязательстве (кредитор или должник), его ф</w:t>
      </w:r>
      <w:r w:rsidRPr="009B5EA2">
        <w:rPr>
          <w:rFonts w:ascii="Times New Roman" w:hAnsi="Times New Roman" w:cs="Times New Roman"/>
          <w:sz w:val="26"/>
          <w:szCs w:val="26"/>
        </w:rPr>
        <w:t>а</w:t>
      </w:r>
      <w:r w:rsidRPr="009B5EA2">
        <w:rPr>
          <w:rFonts w:ascii="Times New Roman" w:hAnsi="Times New Roman" w:cs="Times New Roman"/>
          <w:sz w:val="26"/>
          <w:szCs w:val="26"/>
        </w:rPr>
        <w:t>милия, имя и отчество (наименование юридического лица), адрес.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Например,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1) если служащий (работник) или его супруга (супруг) взя</w:t>
      </w:r>
      <w:proofErr w:type="gramStart"/>
      <w:r w:rsidRPr="009B5EA2">
        <w:rPr>
          <w:rFonts w:ascii="Times New Roman" w:hAnsi="Times New Roman" w:cs="Times New Roman"/>
          <w:sz w:val="26"/>
          <w:szCs w:val="26"/>
        </w:rPr>
        <w:t>л(</w:t>
      </w:r>
      <w:proofErr w:type="gramEnd"/>
      <w:r w:rsidRPr="009B5EA2">
        <w:rPr>
          <w:rFonts w:ascii="Times New Roman" w:hAnsi="Times New Roman" w:cs="Times New Roman"/>
          <w:sz w:val="26"/>
          <w:szCs w:val="26"/>
        </w:rPr>
        <w:t>-а) кредит в Сбе</w:t>
      </w:r>
      <w:r w:rsidRPr="009B5EA2">
        <w:rPr>
          <w:rFonts w:ascii="Times New Roman" w:hAnsi="Times New Roman" w:cs="Times New Roman"/>
          <w:sz w:val="26"/>
          <w:szCs w:val="26"/>
        </w:rPr>
        <w:t>р</w:t>
      </w:r>
      <w:r w:rsidRPr="009B5EA2">
        <w:rPr>
          <w:rFonts w:ascii="Times New Roman" w:hAnsi="Times New Roman" w:cs="Times New Roman"/>
          <w:sz w:val="26"/>
          <w:szCs w:val="26"/>
        </w:rPr>
        <w:t xml:space="preserve">банке России и является должником, то в </w:t>
      </w:r>
      <w:hyperlink r:id="rId167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графе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"Кредитор (должник)" указывается вторая сторона обязательства: кредитор ПАО "Сбербанк России";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2) если служащий (работник) или его супруга (супруг) заключи</w:t>
      </w:r>
      <w:proofErr w:type="gramStart"/>
      <w:r w:rsidRPr="009B5EA2">
        <w:rPr>
          <w:rFonts w:ascii="Times New Roman" w:hAnsi="Times New Roman" w:cs="Times New Roman"/>
          <w:sz w:val="26"/>
          <w:szCs w:val="26"/>
        </w:rPr>
        <w:t>л(</w:t>
      </w:r>
      <w:proofErr w:type="gramEnd"/>
      <w:r w:rsidRPr="009B5EA2">
        <w:rPr>
          <w:rFonts w:ascii="Times New Roman" w:hAnsi="Times New Roman" w:cs="Times New Roman"/>
          <w:sz w:val="26"/>
          <w:szCs w:val="26"/>
        </w:rPr>
        <w:t xml:space="preserve">-а) договор займа денежных средств и является займодавцем, то в </w:t>
      </w:r>
      <w:hyperlink r:id="rId168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графе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"Кредитор (должник)" указываются фамилия, имя, отчество и адрес должника: должник Иванов Иван Иванович, г. Москва, Ленинский </w:t>
      </w:r>
      <w:proofErr w:type="spellStart"/>
      <w:r w:rsidRPr="009B5EA2">
        <w:rPr>
          <w:rFonts w:ascii="Times New Roman" w:hAnsi="Times New Roman" w:cs="Times New Roman"/>
          <w:sz w:val="26"/>
          <w:szCs w:val="26"/>
        </w:rPr>
        <w:t>пр-т</w:t>
      </w:r>
      <w:proofErr w:type="spellEnd"/>
      <w:r w:rsidRPr="009B5EA2">
        <w:rPr>
          <w:rFonts w:ascii="Times New Roman" w:hAnsi="Times New Roman" w:cs="Times New Roman"/>
          <w:sz w:val="26"/>
          <w:szCs w:val="26"/>
        </w:rPr>
        <w:t>, д. 8, кв. 1. Основанием возникновения об</w:t>
      </w:r>
      <w:r w:rsidRPr="009B5EA2">
        <w:rPr>
          <w:rFonts w:ascii="Times New Roman" w:hAnsi="Times New Roman" w:cs="Times New Roman"/>
          <w:sz w:val="26"/>
          <w:szCs w:val="26"/>
        </w:rPr>
        <w:t>я</w:t>
      </w:r>
      <w:r w:rsidRPr="009B5EA2">
        <w:rPr>
          <w:rFonts w:ascii="Times New Roman" w:hAnsi="Times New Roman" w:cs="Times New Roman"/>
          <w:sz w:val="26"/>
          <w:szCs w:val="26"/>
        </w:rPr>
        <w:t>зательства в этом случае является договор займа с указанием даты подписания.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Данный </w:t>
      </w:r>
      <w:hyperlink r:id="rId169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подраздел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также подлежит заполнению в случае, если лицо, в отн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 xml:space="preserve">шении которого представляются сведения, является </w:t>
      </w:r>
      <w:proofErr w:type="spellStart"/>
      <w:r w:rsidRPr="009B5EA2">
        <w:rPr>
          <w:rFonts w:ascii="Times New Roman" w:hAnsi="Times New Roman" w:cs="Times New Roman"/>
          <w:sz w:val="26"/>
          <w:szCs w:val="26"/>
        </w:rPr>
        <w:t>созаемщиком</w:t>
      </w:r>
      <w:proofErr w:type="spellEnd"/>
      <w:r w:rsidRPr="009B5EA2">
        <w:rPr>
          <w:rFonts w:ascii="Times New Roman" w:hAnsi="Times New Roman" w:cs="Times New Roman"/>
          <w:sz w:val="26"/>
          <w:szCs w:val="26"/>
        </w:rPr>
        <w:t>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152. В </w:t>
      </w:r>
      <w:hyperlink r:id="rId170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графе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"Основание возникновения" указываются основание возникнов</w:t>
      </w:r>
      <w:r w:rsidRPr="009B5EA2">
        <w:rPr>
          <w:rFonts w:ascii="Times New Roman" w:hAnsi="Times New Roman" w:cs="Times New Roman"/>
          <w:sz w:val="26"/>
          <w:szCs w:val="26"/>
        </w:rPr>
        <w:t>е</w:t>
      </w:r>
      <w:r w:rsidRPr="009B5EA2">
        <w:rPr>
          <w:rFonts w:ascii="Times New Roman" w:hAnsi="Times New Roman" w:cs="Times New Roman"/>
          <w:sz w:val="26"/>
          <w:szCs w:val="26"/>
        </w:rPr>
        <w:t>ния обязательства, а также реквизиты (дата, номер) соответствующего договора или акта.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153. В </w:t>
      </w:r>
      <w:hyperlink r:id="rId171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графе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"Сумма обязательства / размер обязательства по состоянию на отчетную дату" указываются сумма основного обязательства (без суммы проце</w:t>
      </w:r>
      <w:r w:rsidRPr="009B5EA2">
        <w:rPr>
          <w:rFonts w:ascii="Times New Roman" w:hAnsi="Times New Roman" w:cs="Times New Roman"/>
          <w:sz w:val="26"/>
          <w:szCs w:val="26"/>
        </w:rPr>
        <w:t>н</w:t>
      </w:r>
      <w:r w:rsidRPr="009B5EA2">
        <w:rPr>
          <w:rFonts w:ascii="Times New Roman" w:hAnsi="Times New Roman" w:cs="Times New Roman"/>
          <w:sz w:val="26"/>
          <w:szCs w:val="26"/>
        </w:rPr>
        <w:t>тов) (т.е. сумма кредита, долга) и размер обязательства (оставшийся непогашенным долг с суммой процентов, начисленных по состоянию на отчетную дату, а не до конца периода кредитования)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lastRenderedPageBreak/>
        <w:t>Сведения об официальных курсах валют на заданную дату, устанавливаемых Центральным банком Российской Федерации, размещены на его официальном са</w:t>
      </w:r>
      <w:r w:rsidRPr="009B5EA2">
        <w:rPr>
          <w:rFonts w:ascii="Times New Roman" w:hAnsi="Times New Roman" w:cs="Times New Roman"/>
          <w:sz w:val="26"/>
          <w:szCs w:val="26"/>
        </w:rPr>
        <w:t>й</w:t>
      </w:r>
      <w:r w:rsidRPr="009B5EA2">
        <w:rPr>
          <w:rFonts w:ascii="Times New Roman" w:hAnsi="Times New Roman" w:cs="Times New Roman"/>
          <w:sz w:val="26"/>
          <w:szCs w:val="26"/>
        </w:rPr>
        <w:t>те: http://www.cbr.ru/currency_base/daily.aspx.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154. В случае если на отчетную дату размер обязательства (оставшийся неп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>гашенным долг с суммой процентов) составил менее 500 000 рублей, то такое ф</w:t>
      </w:r>
      <w:r w:rsidRPr="009B5EA2">
        <w:rPr>
          <w:rFonts w:ascii="Times New Roman" w:hAnsi="Times New Roman" w:cs="Times New Roman"/>
          <w:sz w:val="26"/>
          <w:szCs w:val="26"/>
        </w:rPr>
        <w:t>и</w:t>
      </w:r>
      <w:r w:rsidRPr="009B5EA2">
        <w:rPr>
          <w:rFonts w:ascii="Times New Roman" w:hAnsi="Times New Roman" w:cs="Times New Roman"/>
          <w:sz w:val="26"/>
          <w:szCs w:val="26"/>
        </w:rPr>
        <w:t>нансовое обязательство в справке не указывается. При этом отражение такого об</w:t>
      </w:r>
      <w:r w:rsidRPr="009B5EA2">
        <w:rPr>
          <w:rFonts w:ascii="Times New Roman" w:hAnsi="Times New Roman" w:cs="Times New Roman"/>
          <w:sz w:val="26"/>
          <w:szCs w:val="26"/>
        </w:rPr>
        <w:t>я</w:t>
      </w:r>
      <w:r w:rsidRPr="009B5EA2">
        <w:rPr>
          <w:rFonts w:ascii="Times New Roman" w:hAnsi="Times New Roman" w:cs="Times New Roman"/>
          <w:sz w:val="26"/>
          <w:szCs w:val="26"/>
        </w:rPr>
        <w:t>зательства в справке не является нарушением.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155. В </w:t>
      </w:r>
      <w:hyperlink r:id="rId172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графе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"Условия обязательства" указываются годовая процентная ставка обязательства, заложенное в обеспечение обязательства имущество, выданные в обеспечение исполнения обязательства гарантии и поручительства.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156. Помимо прочего подлежат указанию: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1) договор о предоставлении кредита, в том числе при наличии у лица креди</w:t>
      </w:r>
      <w:r w:rsidRPr="009B5EA2">
        <w:rPr>
          <w:rFonts w:ascii="Times New Roman" w:hAnsi="Times New Roman" w:cs="Times New Roman"/>
          <w:sz w:val="26"/>
          <w:szCs w:val="26"/>
        </w:rPr>
        <w:t>т</w:t>
      </w:r>
      <w:r w:rsidRPr="009B5EA2">
        <w:rPr>
          <w:rFonts w:ascii="Times New Roman" w:hAnsi="Times New Roman" w:cs="Times New Roman"/>
          <w:sz w:val="26"/>
          <w:szCs w:val="26"/>
        </w:rPr>
        <w:t>ной карты с доступным лимитом овердрафта (указываются обязательства, возни</w:t>
      </w:r>
      <w:r w:rsidRPr="009B5EA2">
        <w:rPr>
          <w:rFonts w:ascii="Times New Roman" w:hAnsi="Times New Roman" w:cs="Times New Roman"/>
          <w:sz w:val="26"/>
          <w:szCs w:val="26"/>
        </w:rPr>
        <w:t>к</w:t>
      </w:r>
      <w:r w:rsidRPr="009B5EA2">
        <w:rPr>
          <w:rFonts w:ascii="Times New Roman" w:hAnsi="Times New Roman" w:cs="Times New Roman"/>
          <w:sz w:val="26"/>
          <w:szCs w:val="26"/>
        </w:rPr>
        <w:t>шие в связи с имеющейся задолженностью по кредитной карте на конец отчетного периода равной или превышающей 500 000 руб.);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2) договор финансовой аренды (лизинг);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3) договор займа;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4) договор финансирования под уступку денежного требования;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5) обязательства, связанные с заключением договора об уступке права треб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>вания;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6) обязательства вследствие причинения вреда (финансовые);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>ром ненадлежащим образом и соответствующие обязательства возникли у поруч</w:t>
      </w:r>
      <w:r w:rsidRPr="009B5EA2">
        <w:rPr>
          <w:rFonts w:ascii="Times New Roman" w:hAnsi="Times New Roman" w:cs="Times New Roman"/>
          <w:sz w:val="26"/>
          <w:szCs w:val="26"/>
        </w:rPr>
        <w:t>и</w:t>
      </w:r>
      <w:r w:rsidRPr="009B5EA2">
        <w:rPr>
          <w:rFonts w:ascii="Times New Roman" w:hAnsi="Times New Roman" w:cs="Times New Roman"/>
          <w:sz w:val="26"/>
          <w:szCs w:val="26"/>
        </w:rPr>
        <w:t>теля);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8) обязательства по уплате алиментов (если по состоянию на отчетную дату сумма невыплаченных алиментов равна или превышает 500 000 руб.);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9) 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500 000 руб.);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10) выкупленная дебиторская задолженность;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11) финансовые обязательства, участником которой в силу Федерального </w:t>
      </w:r>
      <w:hyperlink r:id="rId173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з</w:t>
        </w:r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а</w:t>
        </w:r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кона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от 23 декабря 2003 г. N 177-ФЗ "О страховании вкладов в банках Российской Федерации" является государственная корпорация "Агентство по страхованию вкладов";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12) иные обязательства, в том числе установленные решением суда.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lastRenderedPageBreak/>
        <w:t xml:space="preserve">157. При этом в данном </w:t>
      </w:r>
      <w:hyperlink r:id="rId174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подразделе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не указываются, например, договор сро</w:t>
      </w:r>
      <w:r w:rsidRPr="009B5EA2">
        <w:rPr>
          <w:rFonts w:ascii="Times New Roman" w:hAnsi="Times New Roman" w:cs="Times New Roman"/>
          <w:sz w:val="26"/>
          <w:szCs w:val="26"/>
        </w:rPr>
        <w:t>ч</w:t>
      </w:r>
      <w:r w:rsidRPr="009B5EA2">
        <w:rPr>
          <w:rFonts w:ascii="Times New Roman" w:hAnsi="Times New Roman" w:cs="Times New Roman"/>
          <w:sz w:val="26"/>
          <w:szCs w:val="26"/>
        </w:rPr>
        <w:t>ного банковского вклада.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158. Отдельные виды срочных обязательств финансового характера: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1) участие в долевом строительстве объекта недвижимости. До получения свидетельства о государственной регистрации объекта долевого строительства и</w:t>
      </w:r>
      <w:r w:rsidRPr="009B5EA2">
        <w:rPr>
          <w:rFonts w:ascii="Times New Roman" w:hAnsi="Times New Roman" w:cs="Times New Roman"/>
          <w:sz w:val="26"/>
          <w:szCs w:val="26"/>
        </w:rPr>
        <w:t>н</w:t>
      </w:r>
      <w:r w:rsidRPr="009B5EA2">
        <w:rPr>
          <w:rFonts w:ascii="Times New Roman" w:hAnsi="Times New Roman" w:cs="Times New Roman"/>
          <w:sz w:val="26"/>
          <w:szCs w:val="26"/>
        </w:rPr>
        <w:t xml:space="preserve">формация об имеющихся на отчетную дату обязательствах по договору долевого строительства подлежит отражению в данном </w:t>
      </w:r>
      <w:hyperlink r:id="rId175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подразделе</w:t>
        </w:r>
      </w:hyperlink>
      <w:r w:rsidRPr="009B5EA2">
        <w:rPr>
          <w:rFonts w:ascii="Times New Roman" w:hAnsi="Times New Roman" w:cs="Times New Roman"/>
          <w:sz w:val="26"/>
          <w:szCs w:val="26"/>
        </w:rPr>
        <w:t>. При этом не имеет зн</w:t>
      </w:r>
      <w:r w:rsidRPr="009B5EA2">
        <w:rPr>
          <w:rFonts w:ascii="Times New Roman" w:hAnsi="Times New Roman" w:cs="Times New Roman"/>
          <w:sz w:val="26"/>
          <w:szCs w:val="26"/>
        </w:rPr>
        <w:t>а</w:t>
      </w:r>
      <w:r w:rsidRPr="009B5EA2">
        <w:rPr>
          <w:rFonts w:ascii="Times New Roman" w:hAnsi="Times New Roman" w:cs="Times New Roman"/>
          <w:sz w:val="26"/>
          <w:szCs w:val="26"/>
        </w:rPr>
        <w:t>чения, оформлялся ли кредитный договор с банком или иной кредитной организ</w:t>
      </w:r>
      <w:r w:rsidRPr="009B5EA2">
        <w:rPr>
          <w:rFonts w:ascii="Times New Roman" w:hAnsi="Times New Roman" w:cs="Times New Roman"/>
          <w:sz w:val="26"/>
          <w:szCs w:val="26"/>
        </w:rPr>
        <w:t>а</w:t>
      </w:r>
      <w:r w:rsidRPr="009B5EA2">
        <w:rPr>
          <w:rFonts w:ascii="Times New Roman" w:hAnsi="Times New Roman" w:cs="Times New Roman"/>
          <w:sz w:val="26"/>
          <w:szCs w:val="26"/>
        </w:rPr>
        <w:t>цией для оплаты по указанному договору.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9B5EA2">
        <w:rPr>
          <w:rFonts w:ascii="Times New Roman" w:hAnsi="Times New Roman" w:cs="Times New Roman"/>
          <w:sz w:val="26"/>
          <w:szCs w:val="26"/>
        </w:rPr>
        <w:t>дств в с</w:t>
      </w:r>
      <w:proofErr w:type="gramEnd"/>
      <w:r w:rsidRPr="009B5EA2">
        <w:rPr>
          <w:rFonts w:ascii="Times New Roman" w:hAnsi="Times New Roman" w:cs="Times New Roman"/>
          <w:sz w:val="26"/>
          <w:szCs w:val="26"/>
        </w:rPr>
        <w:t>оответствии с договором долевого участия до подп</w:t>
      </w:r>
      <w:r w:rsidRPr="009B5EA2">
        <w:rPr>
          <w:rFonts w:ascii="Times New Roman" w:hAnsi="Times New Roman" w:cs="Times New Roman"/>
          <w:sz w:val="26"/>
          <w:szCs w:val="26"/>
        </w:rPr>
        <w:t>и</w:t>
      </w:r>
      <w:r w:rsidRPr="009B5EA2">
        <w:rPr>
          <w:rFonts w:ascii="Times New Roman" w:hAnsi="Times New Roman" w:cs="Times New Roman"/>
          <w:sz w:val="26"/>
          <w:szCs w:val="26"/>
        </w:rPr>
        <w:t>сания сторонами передаточного акта или иного документа о передаче объекта д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>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</w:t>
      </w:r>
      <w:r w:rsidRPr="009B5EA2">
        <w:rPr>
          <w:rFonts w:ascii="Times New Roman" w:hAnsi="Times New Roman" w:cs="Times New Roman"/>
          <w:sz w:val="26"/>
          <w:szCs w:val="26"/>
        </w:rPr>
        <w:t>у</w:t>
      </w:r>
      <w:r w:rsidRPr="009B5EA2">
        <w:rPr>
          <w:rFonts w:ascii="Times New Roman" w:hAnsi="Times New Roman" w:cs="Times New Roman"/>
          <w:sz w:val="26"/>
          <w:szCs w:val="26"/>
        </w:rPr>
        <w:t xml:space="preserve">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</w:t>
      </w:r>
      <w:hyperlink r:id="rId176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подразделе 6.2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справки. </w:t>
      </w:r>
      <w:proofErr w:type="gramStart"/>
      <w:r w:rsidRPr="009B5EA2">
        <w:rPr>
          <w:rFonts w:ascii="Times New Roman" w:hAnsi="Times New Roman" w:cs="Times New Roman"/>
          <w:sz w:val="26"/>
          <w:szCs w:val="26"/>
        </w:rPr>
        <w:t xml:space="preserve">В этом случае в </w:t>
      </w:r>
      <w:hyperlink r:id="rId177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графе 3 подраздела 6.2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справки указывается вторая сторона обязательства: дол</w:t>
      </w:r>
      <w:r w:rsidRPr="009B5EA2">
        <w:rPr>
          <w:rFonts w:ascii="Times New Roman" w:hAnsi="Times New Roman" w:cs="Times New Roman"/>
          <w:sz w:val="26"/>
          <w:szCs w:val="26"/>
        </w:rPr>
        <w:t>ж</w:t>
      </w:r>
      <w:r w:rsidRPr="009B5EA2">
        <w:rPr>
          <w:rFonts w:ascii="Times New Roman" w:hAnsi="Times New Roman" w:cs="Times New Roman"/>
          <w:sz w:val="26"/>
          <w:szCs w:val="26"/>
        </w:rPr>
        <w:t>ник, наименование юридического лица, адрес организации, с которой заключен д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>говор долевого участия, остальные графы заполняются также в соответствии с д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>говором долевого участия согласно ссылкам к данному разделу справки, при этом в графе "Содержание обязательства" можно отразить, что денежные средства пер</w:t>
      </w:r>
      <w:r w:rsidRPr="009B5EA2">
        <w:rPr>
          <w:rFonts w:ascii="Times New Roman" w:hAnsi="Times New Roman" w:cs="Times New Roman"/>
          <w:sz w:val="26"/>
          <w:szCs w:val="26"/>
        </w:rPr>
        <w:t>е</w:t>
      </w:r>
      <w:r w:rsidRPr="009B5EA2">
        <w:rPr>
          <w:rFonts w:ascii="Times New Roman" w:hAnsi="Times New Roman" w:cs="Times New Roman"/>
          <w:sz w:val="26"/>
          <w:szCs w:val="26"/>
        </w:rPr>
        <w:t>даны застройщику в полном объеме.</w:t>
      </w:r>
      <w:proofErr w:type="gramEnd"/>
      <w:r w:rsidRPr="009B5EA2">
        <w:rPr>
          <w:rFonts w:ascii="Times New Roman" w:hAnsi="Times New Roman" w:cs="Times New Roman"/>
          <w:sz w:val="26"/>
          <w:szCs w:val="26"/>
        </w:rPr>
        <w:t xml:space="preserve"> Аналогичный порядок распространяется на сделки по участию в строительстве объекта недвижимости, например, ЖСК, пре</w:t>
      </w:r>
      <w:r w:rsidRPr="009B5EA2">
        <w:rPr>
          <w:rFonts w:ascii="Times New Roman" w:hAnsi="Times New Roman" w:cs="Times New Roman"/>
          <w:sz w:val="26"/>
          <w:szCs w:val="26"/>
        </w:rPr>
        <w:t>д</w:t>
      </w:r>
      <w:r w:rsidRPr="009B5EA2">
        <w:rPr>
          <w:rFonts w:ascii="Times New Roman" w:hAnsi="Times New Roman" w:cs="Times New Roman"/>
          <w:sz w:val="26"/>
          <w:szCs w:val="26"/>
        </w:rPr>
        <w:t>варительные договоры купли-продажи и другие формы участия.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2) обязательства по ипотеке в случае разделения суммы кредита между супр</w:t>
      </w:r>
      <w:r w:rsidRPr="009B5EA2">
        <w:rPr>
          <w:rFonts w:ascii="Times New Roman" w:hAnsi="Times New Roman" w:cs="Times New Roman"/>
          <w:sz w:val="26"/>
          <w:szCs w:val="26"/>
        </w:rPr>
        <w:t>у</w:t>
      </w:r>
      <w:r w:rsidRPr="009B5EA2">
        <w:rPr>
          <w:rFonts w:ascii="Times New Roman" w:hAnsi="Times New Roman" w:cs="Times New Roman"/>
          <w:sz w:val="26"/>
          <w:szCs w:val="26"/>
        </w:rPr>
        <w:t xml:space="preserve">гами. Согласно </w:t>
      </w:r>
      <w:hyperlink r:id="rId178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пунктам 4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79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5 статьи 9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Федерального закона от 16 июля 1998 г. N 102-ФЗ "Об ипотеке (залоге недвижимости)" обязательство, обеспечиваемое ипот</w:t>
      </w:r>
      <w:r w:rsidRPr="009B5EA2">
        <w:rPr>
          <w:rFonts w:ascii="Times New Roman" w:hAnsi="Times New Roman" w:cs="Times New Roman"/>
          <w:sz w:val="26"/>
          <w:szCs w:val="26"/>
        </w:rPr>
        <w:t>е</w:t>
      </w:r>
      <w:r w:rsidRPr="009B5EA2">
        <w:rPr>
          <w:rFonts w:ascii="Times New Roman" w:hAnsi="Times New Roman" w:cs="Times New Roman"/>
          <w:sz w:val="26"/>
          <w:szCs w:val="26"/>
        </w:rPr>
        <w:t>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</w:t>
      </w:r>
      <w:r w:rsidRPr="009B5EA2">
        <w:rPr>
          <w:rFonts w:ascii="Times New Roman" w:hAnsi="Times New Roman" w:cs="Times New Roman"/>
          <w:sz w:val="26"/>
          <w:szCs w:val="26"/>
        </w:rPr>
        <w:t>а</w:t>
      </w:r>
      <w:r w:rsidRPr="009B5EA2">
        <w:rPr>
          <w:rFonts w:ascii="Times New Roman" w:hAnsi="Times New Roman" w:cs="Times New Roman"/>
          <w:sz w:val="26"/>
          <w:szCs w:val="26"/>
        </w:rPr>
        <w:t>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</w:t>
      </w:r>
      <w:r w:rsidRPr="009B5EA2">
        <w:rPr>
          <w:rFonts w:ascii="Times New Roman" w:hAnsi="Times New Roman" w:cs="Times New Roman"/>
          <w:sz w:val="26"/>
          <w:szCs w:val="26"/>
        </w:rPr>
        <w:t>с</w:t>
      </w:r>
      <w:r w:rsidRPr="009B5EA2">
        <w:rPr>
          <w:rFonts w:ascii="Times New Roman" w:hAnsi="Times New Roman" w:cs="Times New Roman"/>
          <w:sz w:val="26"/>
          <w:szCs w:val="26"/>
        </w:rPr>
        <w:t>полнению по частям, в договоре об ипотеке должны быть указаны сроки (пери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>дичность) соответствующих платежей и их размеры либо условия, позволяющие определить эти размеры.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9B5EA2">
        <w:rPr>
          <w:rFonts w:ascii="Times New Roman" w:hAnsi="Times New Roman" w:cs="Times New Roman"/>
          <w:sz w:val="26"/>
          <w:szCs w:val="26"/>
        </w:rPr>
        <w:t>созаемщиками</w:t>
      </w:r>
      <w:proofErr w:type="spellEnd"/>
      <w:r w:rsidRPr="009B5EA2">
        <w:rPr>
          <w:rFonts w:ascii="Times New Roman" w:hAnsi="Times New Roman" w:cs="Times New Roman"/>
          <w:sz w:val="26"/>
          <w:szCs w:val="26"/>
        </w:rPr>
        <w:t xml:space="preserve">, то в данном подразделе в </w:t>
      </w:r>
      <w:hyperlink r:id="rId180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графе 5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следует отразить в каждой справке (служащего (работника) и его супруги (супруга)) сумму в соответствии с данным договором. Если в креди</w:t>
      </w:r>
      <w:r w:rsidRPr="009B5EA2">
        <w:rPr>
          <w:rFonts w:ascii="Times New Roman" w:hAnsi="Times New Roman" w:cs="Times New Roman"/>
          <w:sz w:val="26"/>
          <w:szCs w:val="26"/>
        </w:rPr>
        <w:t>т</w:t>
      </w:r>
      <w:r w:rsidRPr="009B5EA2">
        <w:rPr>
          <w:rFonts w:ascii="Times New Roman" w:hAnsi="Times New Roman" w:cs="Times New Roman"/>
          <w:sz w:val="26"/>
          <w:szCs w:val="26"/>
        </w:rPr>
        <w:t xml:space="preserve">ном договоре сумма обязательств не разделена, то следует отразить всю сумму обязательств, а в </w:t>
      </w:r>
      <w:hyperlink r:id="rId181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графе 6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названного подраздела указать </w:t>
      </w:r>
      <w:proofErr w:type="spellStart"/>
      <w:r w:rsidRPr="009B5EA2">
        <w:rPr>
          <w:rFonts w:ascii="Times New Roman" w:hAnsi="Times New Roman" w:cs="Times New Roman"/>
          <w:sz w:val="26"/>
          <w:szCs w:val="26"/>
        </w:rPr>
        <w:t>созаемщиков</w:t>
      </w:r>
      <w:proofErr w:type="spellEnd"/>
      <w:r w:rsidRPr="009B5EA2">
        <w:rPr>
          <w:rFonts w:ascii="Times New Roman" w:hAnsi="Times New Roman" w:cs="Times New Roman"/>
          <w:sz w:val="26"/>
          <w:szCs w:val="26"/>
        </w:rPr>
        <w:t>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566"/>
      <w:bookmarkEnd w:id="15"/>
      <w:proofErr w:type="gramStart"/>
      <w:r w:rsidRPr="009B5EA2">
        <w:rPr>
          <w:rFonts w:ascii="Times New Roman" w:hAnsi="Times New Roman" w:cs="Times New Roman"/>
          <w:sz w:val="26"/>
          <w:szCs w:val="26"/>
        </w:rPr>
        <w:t xml:space="preserve">3) обязательства в соответствии с </w:t>
      </w:r>
      <w:hyperlink r:id="rId182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Российской Федерации от 27 ноя</w:t>
      </w:r>
      <w:r w:rsidRPr="009B5EA2">
        <w:rPr>
          <w:rFonts w:ascii="Times New Roman" w:hAnsi="Times New Roman" w:cs="Times New Roman"/>
          <w:sz w:val="26"/>
          <w:szCs w:val="26"/>
        </w:rPr>
        <w:t>б</w:t>
      </w:r>
      <w:r w:rsidRPr="009B5EA2">
        <w:rPr>
          <w:rFonts w:ascii="Times New Roman" w:hAnsi="Times New Roman" w:cs="Times New Roman"/>
          <w:sz w:val="26"/>
          <w:szCs w:val="26"/>
        </w:rPr>
        <w:t xml:space="preserve">ря 1992 года N 4015-1 "Об организации страхового дела в Российской Федерации", </w:t>
      </w:r>
      <w:r w:rsidRPr="009B5EA2">
        <w:rPr>
          <w:rFonts w:ascii="Times New Roman" w:hAnsi="Times New Roman" w:cs="Times New Roman"/>
          <w:sz w:val="26"/>
          <w:szCs w:val="26"/>
        </w:rPr>
        <w:lastRenderedPageBreak/>
        <w:t>то есть обязательства, возникающие исходя из условий договора со страховой ко</w:t>
      </w:r>
      <w:r w:rsidRPr="009B5EA2">
        <w:rPr>
          <w:rFonts w:ascii="Times New Roman" w:hAnsi="Times New Roman" w:cs="Times New Roman"/>
          <w:sz w:val="26"/>
          <w:szCs w:val="26"/>
        </w:rPr>
        <w:t>м</w:t>
      </w:r>
      <w:r w:rsidRPr="009B5EA2">
        <w:rPr>
          <w:rFonts w:ascii="Times New Roman" w:hAnsi="Times New Roman" w:cs="Times New Roman"/>
          <w:sz w:val="26"/>
          <w:szCs w:val="26"/>
        </w:rPr>
        <w:t>панией (а не пенсионным фондом), по договорам страхования жизни на случай смерти, дожития до определенного возраста или срока либо наступления иного с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>бытия;</w:t>
      </w:r>
      <w:proofErr w:type="gramEnd"/>
      <w:r w:rsidRPr="009B5EA2">
        <w:rPr>
          <w:rFonts w:ascii="Times New Roman" w:hAnsi="Times New Roman" w:cs="Times New Roman"/>
          <w:sz w:val="26"/>
          <w:szCs w:val="26"/>
        </w:rPr>
        <w:t xml:space="preserve"> пенсионного страхования; страхования жизни с условием периодических страховых выплат (ренты, аннуитетов) и (или) с участием страхователя в инвест</w:t>
      </w:r>
      <w:r w:rsidRPr="009B5EA2">
        <w:rPr>
          <w:rFonts w:ascii="Times New Roman" w:hAnsi="Times New Roman" w:cs="Times New Roman"/>
          <w:sz w:val="26"/>
          <w:szCs w:val="26"/>
        </w:rPr>
        <w:t>и</w:t>
      </w:r>
      <w:r w:rsidRPr="009B5EA2">
        <w:rPr>
          <w:rFonts w:ascii="Times New Roman" w:hAnsi="Times New Roman" w:cs="Times New Roman"/>
          <w:sz w:val="26"/>
          <w:szCs w:val="26"/>
        </w:rPr>
        <w:t>ционном доходе страховщика, по которым служащий (работник), его супруг (су</w:t>
      </w:r>
      <w:r w:rsidRPr="009B5EA2">
        <w:rPr>
          <w:rFonts w:ascii="Times New Roman" w:hAnsi="Times New Roman" w:cs="Times New Roman"/>
          <w:sz w:val="26"/>
          <w:szCs w:val="26"/>
        </w:rPr>
        <w:t>п</w:t>
      </w:r>
      <w:r w:rsidRPr="009B5EA2">
        <w:rPr>
          <w:rFonts w:ascii="Times New Roman" w:hAnsi="Times New Roman" w:cs="Times New Roman"/>
          <w:sz w:val="26"/>
          <w:szCs w:val="26"/>
        </w:rPr>
        <w:t xml:space="preserve">руга), несовершеннолетние дети являются страхователями или </w:t>
      </w:r>
      <w:proofErr w:type="spellStart"/>
      <w:r w:rsidRPr="009B5EA2">
        <w:rPr>
          <w:rFonts w:ascii="Times New Roman" w:hAnsi="Times New Roman" w:cs="Times New Roman"/>
          <w:sz w:val="26"/>
          <w:szCs w:val="26"/>
        </w:rPr>
        <w:t>выгодоприобрет</w:t>
      </w:r>
      <w:r w:rsidRPr="009B5EA2">
        <w:rPr>
          <w:rFonts w:ascii="Times New Roman" w:hAnsi="Times New Roman" w:cs="Times New Roman"/>
          <w:sz w:val="26"/>
          <w:szCs w:val="26"/>
        </w:rPr>
        <w:t>а</w:t>
      </w:r>
      <w:r w:rsidRPr="009B5EA2">
        <w:rPr>
          <w:rFonts w:ascii="Times New Roman" w:hAnsi="Times New Roman" w:cs="Times New Roman"/>
          <w:sz w:val="26"/>
          <w:szCs w:val="26"/>
        </w:rPr>
        <w:t>телями</w:t>
      </w:r>
      <w:proofErr w:type="spellEnd"/>
      <w:r w:rsidRPr="009B5EA2">
        <w:rPr>
          <w:rFonts w:ascii="Times New Roman" w:hAnsi="Times New Roman" w:cs="Times New Roman"/>
          <w:sz w:val="26"/>
          <w:szCs w:val="26"/>
        </w:rPr>
        <w:t>. Данные договоры страхования предполагают накопление средств к опр</w:t>
      </w:r>
      <w:r w:rsidRPr="009B5EA2">
        <w:rPr>
          <w:rFonts w:ascii="Times New Roman" w:hAnsi="Times New Roman" w:cs="Times New Roman"/>
          <w:sz w:val="26"/>
          <w:szCs w:val="26"/>
        </w:rPr>
        <w:t>е</w:t>
      </w:r>
      <w:r w:rsidRPr="009B5EA2">
        <w:rPr>
          <w:rFonts w:ascii="Times New Roman" w:hAnsi="Times New Roman" w:cs="Times New Roman"/>
          <w:sz w:val="26"/>
          <w:szCs w:val="26"/>
        </w:rPr>
        <w:t>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</w:t>
      </w:r>
      <w:r w:rsidRPr="009B5EA2">
        <w:rPr>
          <w:rFonts w:ascii="Times New Roman" w:hAnsi="Times New Roman" w:cs="Times New Roman"/>
          <w:sz w:val="26"/>
          <w:szCs w:val="26"/>
        </w:rPr>
        <w:t>а</w:t>
      </w:r>
      <w:r w:rsidRPr="009B5EA2">
        <w:rPr>
          <w:rFonts w:ascii="Times New Roman" w:hAnsi="Times New Roman" w:cs="Times New Roman"/>
          <w:sz w:val="26"/>
          <w:szCs w:val="26"/>
        </w:rPr>
        <w:t>ховые выплаты по таким договорам рассматриваются в качестве дохода лица, в о</w:t>
      </w:r>
      <w:r w:rsidRPr="009B5EA2">
        <w:rPr>
          <w:rFonts w:ascii="Times New Roman" w:hAnsi="Times New Roman" w:cs="Times New Roman"/>
          <w:sz w:val="26"/>
          <w:szCs w:val="26"/>
        </w:rPr>
        <w:t>т</w:t>
      </w:r>
      <w:r w:rsidRPr="009B5EA2">
        <w:rPr>
          <w:rFonts w:ascii="Times New Roman" w:hAnsi="Times New Roman" w:cs="Times New Roman"/>
          <w:sz w:val="26"/>
          <w:szCs w:val="26"/>
        </w:rPr>
        <w:t>ношении которого представляется справка.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До осуществления страховой организацией страховой выплаты информация об имеющихся на отчетную дату обязательствах страховой организации по догов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 xml:space="preserve">ру страхования подлежит отражению в данном </w:t>
      </w:r>
      <w:hyperlink r:id="rId183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подразделе</w:t>
        </w:r>
      </w:hyperlink>
      <w:r w:rsidRPr="009B5EA2">
        <w:rPr>
          <w:rFonts w:ascii="Times New Roman" w:hAnsi="Times New Roman" w:cs="Times New Roman"/>
          <w:sz w:val="26"/>
          <w:szCs w:val="26"/>
        </w:rPr>
        <w:t>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В </w:t>
      </w:r>
      <w:hyperlink r:id="rId184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графе 2 подраздела 6.2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справки указывается вид страхования, </w:t>
      </w:r>
      <w:hyperlink r:id="rId185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графе 3 по</w:t>
        </w:r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д</w:t>
        </w:r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раздела 6.2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справки указывается вторая сторона обязательства: "должник", наим</w:t>
      </w:r>
      <w:r w:rsidRPr="009B5EA2">
        <w:rPr>
          <w:rFonts w:ascii="Times New Roman" w:hAnsi="Times New Roman" w:cs="Times New Roman"/>
          <w:sz w:val="26"/>
          <w:szCs w:val="26"/>
        </w:rPr>
        <w:t>е</w:t>
      </w:r>
      <w:r w:rsidRPr="009B5EA2">
        <w:rPr>
          <w:rFonts w:ascii="Times New Roman" w:hAnsi="Times New Roman" w:cs="Times New Roman"/>
          <w:sz w:val="26"/>
          <w:szCs w:val="26"/>
        </w:rPr>
        <w:t>нование юридического лица (наименование страховой организации), адрес орган</w:t>
      </w:r>
      <w:r w:rsidRPr="009B5EA2">
        <w:rPr>
          <w:rFonts w:ascii="Times New Roman" w:hAnsi="Times New Roman" w:cs="Times New Roman"/>
          <w:sz w:val="26"/>
          <w:szCs w:val="26"/>
        </w:rPr>
        <w:t>и</w:t>
      </w:r>
      <w:r w:rsidRPr="009B5EA2">
        <w:rPr>
          <w:rFonts w:ascii="Times New Roman" w:hAnsi="Times New Roman" w:cs="Times New Roman"/>
          <w:sz w:val="26"/>
          <w:szCs w:val="26"/>
        </w:rPr>
        <w:t>зации, с которой заключен соответствующий договор, остальные графы заполн</w:t>
      </w:r>
      <w:r w:rsidRPr="009B5EA2">
        <w:rPr>
          <w:rFonts w:ascii="Times New Roman" w:hAnsi="Times New Roman" w:cs="Times New Roman"/>
          <w:sz w:val="26"/>
          <w:szCs w:val="26"/>
        </w:rPr>
        <w:t>я</w:t>
      </w:r>
      <w:r w:rsidRPr="009B5EA2">
        <w:rPr>
          <w:rFonts w:ascii="Times New Roman" w:hAnsi="Times New Roman" w:cs="Times New Roman"/>
          <w:sz w:val="26"/>
          <w:szCs w:val="26"/>
        </w:rPr>
        <w:t xml:space="preserve">ются также согласно ссылкам к данному разделу справки. В </w:t>
      </w:r>
      <w:hyperlink r:id="rId186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графе 5</w:t>
        </w:r>
      </w:hyperlink>
      <w:r w:rsidRPr="009B5EA2">
        <w:rPr>
          <w:rFonts w:ascii="Times New Roman" w:hAnsi="Times New Roman" w:cs="Times New Roman"/>
          <w:sz w:val="26"/>
          <w:szCs w:val="26"/>
        </w:rPr>
        <w:t>: "Сумма об</w:t>
      </w:r>
      <w:r w:rsidRPr="009B5EA2">
        <w:rPr>
          <w:rFonts w:ascii="Times New Roman" w:hAnsi="Times New Roman" w:cs="Times New Roman"/>
          <w:sz w:val="26"/>
          <w:szCs w:val="26"/>
        </w:rPr>
        <w:t>я</w:t>
      </w:r>
      <w:r w:rsidRPr="009B5EA2">
        <w:rPr>
          <w:rFonts w:ascii="Times New Roman" w:hAnsi="Times New Roman" w:cs="Times New Roman"/>
          <w:sz w:val="26"/>
          <w:szCs w:val="26"/>
        </w:rPr>
        <w:t>зательства" указывается страховая сумма по договору.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4) обязательства по договорам о брокерском обслуживании и договорам дов</w:t>
      </w:r>
      <w:r w:rsidRPr="009B5EA2">
        <w:rPr>
          <w:rFonts w:ascii="Times New Roman" w:hAnsi="Times New Roman" w:cs="Times New Roman"/>
          <w:sz w:val="26"/>
          <w:szCs w:val="26"/>
        </w:rPr>
        <w:t>е</w:t>
      </w:r>
      <w:r w:rsidRPr="009B5EA2">
        <w:rPr>
          <w:rFonts w:ascii="Times New Roman" w:hAnsi="Times New Roman" w:cs="Times New Roman"/>
          <w:sz w:val="26"/>
          <w:szCs w:val="26"/>
        </w:rPr>
        <w:t>рительного управления ценными бумагами, в том числе по договорам, предусма</w:t>
      </w:r>
      <w:r w:rsidRPr="009B5EA2">
        <w:rPr>
          <w:rFonts w:ascii="Times New Roman" w:hAnsi="Times New Roman" w:cs="Times New Roman"/>
          <w:sz w:val="26"/>
          <w:szCs w:val="26"/>
        </w:rPr>
        <w:t>т</w:t>
      </w:r>
      <w:r w:rsidRPr="009B5EA2">
        <w:rPr>
          <w:rFonts w:ascii="Times New Roman" w:hAnsi="Times New Roman" w:cs="Times New Roman"/>
          <w:sz w:val="26"/>
          <w:szCs w:val="26"/>
        </w:rPr>
        <w:t>ривающим ведение индивидуального инвестиционного счета. В рамках договора на брокерское обслуживание либо договора доверительного управления ценными б</w:t>
      </w:r>
      <w:r w:rsidRPr="009B5EA2">
        <w:rPr>
          <w:rFonts w:ascii="Times New Roman" w:hAnsi="Times New Roman" w:cs="Times New Roman"/>
          <w:sz w:val="26"/>
          <w:szCs w:val="26"/>
        </w:rPr>
        <w:t>у</w:t>
      </w:r>
      <w:r w:rsidRPr="009B5EA2">
        <w:rPr>
          <w:rFonts w:ascii="Times New Roman" w:hAnsi="Times New Roman" w:cs="Times New Roman"/>
          <w:sz w:val="26"/>
          <w:szCs w:val="26"/>
        </w:rPr>
        <w:t>магами у клиента и профессионального участника рынка ценных бумаг возникает ряд взаимных обязательств денежного характера (у клиента - обязательства по о</w:t>
      </w:r>
      <w:r w:rsidRPr="009B5EA2">
        <w:rPr>
          <w:rFonts w:ascii="Times New Roman" w:hAnsi="Times New Roman" w:cs="Times New Roman"/>
          <w:sz w:val="26"/>
          <w:szCs w:val="26"/>
        </w:rPr>
        <w:t>п</w:t>
      </w:r>
      <w:r w:rsidRPr="009B5EA2">
        <w:rPr>
          <w:rFonts w:ascii="Times New Roman" w:hAnsi="Times New Roman" w:cs="Times New Roman"/>
          <w:sz w:val="26"/>
          <w:szCs w:val="26"/>
        </w:rPr>
        <w:t>лате вознаграждения, у профессионального участника - обязательства вернуть по требованию клиента переданные денежные средства).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B5EA2">
        <w:rPr>
          <w:rFonts w:ascii="Times New Roman" w:hAnsi="Times New Roman" w:cs="Times New Roman"/>
          <w:sz w:val="26"/>
          <w:szCs w:val="26"/>
        </w:rPr>
        <w:t xml:space="preserve">В </w:t>
      </w:r>
      <w:hyperlink r:id="rId187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подразделе 6.2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справки подлежат отражению сведения о денежных обяз</w:t>
      </w:r>
      <w:r w:rsidRPr="009B5EA2">
        <w:rPr>
          <w:rFonts w:ascii="Times New Roman" w:hAnsi="Times New Roman" w:cs="Times New Roman"/>
          <w:sz w:val="26"/>
          <w:szCs w:val="26"/>
        </w:rPr>
        <w:t>а</w:t>
      </w:r>
      <w:r w:rsidRPr="009B5EA2">
        <w:rPr>
          <w:rFonts w:ascii="Times New Roman" w:hAnsi="Times New Roman" w:cs="Times New Roman"/>
          <w:sz w:val="26"/>
          <w:szCs w:val="26"/>
        </w:rPr>
        <w:t>тельствах клиента и профессионального участника рынка ценных бумаг, возни</w:t>
      </w:r>
      <w:r w:rsidRPr="009B5EA2">
        <w:rPr>
          <w:rFonts w:ascii="Times New Roman" w:hAnsi="Times New Roman" w:cs="Times New Roman"/>
          <w:sz w:val="26"/>
          <w:szCs w:val="26"/>
        </w:rPr>
        <w:t>к</w:t>
      </w:r>
      <w:r w:rsidRPr="009B5EA2">
        <w:rPr>
          <w:rFonts w:ascii="Times New Roman" w:hAnsi="Times New Roman" w:cs="Times New Roman"/>
          <w:sz w:val="26"/>
          <w:szCs w:val="26"/>
        </w:rPr>
        <w:t>ших в рамках соответствующего договора, которые равны или превышают 500 000 руб. Денежные обязательства профессионального участника рынка ценных бумаг указываются на отчетную дату за вычетом стоимости приобретенных в рамках д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>говора на брокерское обслуживание либо договора доверительного управления ценных бумаг.</w:t>
      </w:r>
      <w:proofErr w:type="gramEnd"/>
      <w:r w:rsidRPr="009B5EA2">
        <w:rPr>
          <w:rFonts w:ascii="Times New Roman" w:hAnsi="Times New Roman" w:cs="Times New Roman"/>
          <w:sz w:val="26"/>
          <w:szCs w:val="26"/>
        </w:rPr>
        <w:t xml:space="preserve"> Для обязательств, выраженных в иностранной валюте, сумма указ</w:t>
      </w:r>
      <w:r w:rsidRPr="009B5EA2">
        <w:rPr>
          <w:rFonts w:ascii="Times New Roman" w:hAnsi="Times New Roman" w:cs="Times New Roman"/>
          <w:sz w:val="26"/>
          <w:szCs w:val="26"/>
        </w:rPr>
        <w:t>ы</w:t>
      </w:r>
      <w:r w:rsidRPr="009B5EA2">
        <w:rPr>
          <w:rFonts w:ascii="Times New Roman" w:hAnsi="Times New Roman" w:cs="Times New Roman"/>
          <w:sz w:val="26"/>
          <w:szCs w:val="26"/>
        </w:rPr>
        <w:t>вается в рублях по курсу Банка России на отчетную дату.</w:t>
      </w:r>
    </w:p>
    <w:p w:rsidR="00481818" w:rsidRPr="009B5EA2" w:rsidRDefault="004818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1818" w:rsidRPr="009B5EA2" w:rsidRDefault="00481818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РАЗДЕЛ 7. СВЕДЕНИЯ О НЕДВИЖИМОМ ИМУЩЕСТВЕ, </w:t>
      </w:r>
      <w:proofErr w:type="gramStart"/>
      <w:r w:rsidRPr="009B5EA2">
        <w:rPr>
          <w:rFonts w:ascii="Times New Roman" w:hAnsi="Times New Roman" w:cs="Times New Roman"/>
          <w:sz w:val="26"/>
          <w:szCs w:val="26"/>
        </w:rPr>
        <w:t>ТРАНСПОР</w:t>
      </w:r>
      <w:r w:rsidRPr="009B5EA2">
        <w:rPr>
          <w:rFonts w:ascii="Times New Roman" w:hAnsi="Times New Roman" w:cs="Times New Roman"/>
          <w:sz w:val="26"/>
          <w:szCs w:val="26"/>
        </w:rPr>
        <w:t>Т</w:t>
      </w:r>
      <w:r w:rsidRPr="009B5EA2">
        <w:rPr>
          <w:rFonts w:ascii="Times New Roman" w:hAnsi="Times New Roman" w:cs="Times New Roman"/>
          <w:sz w:val="26"/>
          <w:szCs w:val="26"/>
        </w:rPr>
        <w:t>НЫХ</w:t>
      </w:r>
      <w:proofErr w:type="gramEnd"/>
    </w:p>
    <w:p w:rsidR="00481818" w:rsidRPr="009B5EA2" w:rsidRDefault="0048181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СРЕДСТВАХ И ЦЕННЫХ БУМАГАХ, ОТЧУЖДЕННЫХ В ТЕЧЕНИЕ </w:t>
      </w:r>
      <w:proofErr w:type="gramStart"/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>Т</w:t>
      </w:r>
      <w:r w:rsidRPr="009B5EA2">
        <w:rPr>
          <w:rFonts w:ascii="Times New Roman" w:hAnsi="Times New Roman" w:cs="Times New Roman"/>
          <w:sz w:val="26"/>
          <w:szCs w:val="26"/>
        </w:rPr>
        <w:t>ЧЕТНОГО</w:t>
      </w:r>
      <w:proofErr w:type="gramEnd"/>
    </w:p>
    <w:p w:rsidR="00481818" w:rsidRPr="009B5EA2" w:rsidRDefault="0048181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ПЕРИОДА В РЕЗУЛЬТАТЕ БЕЗВОЗМЕЗДНОЙ СДЕЛКИ</w:t>
      </w:r>
    </w:p>
    <w:p w:rsidR="00481818" w:rsidRPr="009B5EA2" w:rsidRDefault="0048181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81818" w:rsidRPr="009B5EA2" w:rsidRDefault="004818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159. В данном </w:t>
      </w:r>
      <w:hyperlink r:id="rId188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разделе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указываются сведения о недвижимом имуществе (в т.ч. </w:t>
      </w:r>
      <w:r w:rsidRPr="009B5EA2">
        <w:rPr>
          <w:rFonts w:ascii="Times New Roman" w:hAnsi="Times New Roman" w:cs="Times New Roman"/>
          <w:sz w:val="26"/>
          <w:szCs w:val="26"/>
        </w:rPr>
        <w:lastRenderedPageBreak/>
        <w:t>доли в праве собственности), транспортных средствах и ценных бумагах (в т.ч. д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>лях участия в уставном капитале общества), отчужденных в течение отчетного п</w:t>
      </w:r>
      <w:r w:rsidRPr="009B5EA2">
        <w:rPr>
          <w:rFonts w:ascii="Times New Roman" w:hAnsi="Times New Roman" w:cs="Times New Roman"/>
          <w:sz w:val="26"/>
          <w:szCs w:val="26"/>
        </w:rPr>
        <w:t>е</w:t>
      </w:r>
      <w:r w:rsidRPr="009B5EA2">
        <w:rPr>
          <w:rFonts w:ascii="Times New Roman" w:hAnsi="Times New Roman" w:cs="Times New Roman"/>
          <w:sz w:val="26"/>
          <w:szCs w:val="26"/>
        </w:rPr>
        <w:t>риода в результате безвозмездной сделки, а также, например, сведения об утилиз</w:t>
      </w:r>
      <w:r w:rsidRPr="009B5EA2">
        <w:rPr>
          <w:rFonts w:ascii="Times New Roman" w:hAnsi="Times New Roman" w:cs="Times New Roman"/>
          <w:sz w:val="26"/>
          <w:szCs w:val="26"/>
        </w:rPr>
        <w:t>а</w:t>
      </w:r>
      <w:r w:rsidRPr="009B5EA2">
        <w:rPr>
          <w:rFonts w:ascii="Times New Roman" w:hAnsi="Times New Roman" w:cs="Times New Roman"/>
          <w:sz w:val="26"/>
          <w:szCs w:val="26"/>
        </w:rPr>
        <w:t>ции автомобиля.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160. Безвозмездной признается сделка, по которой одна сторона (служащий (работник), его супруга (супруг), несовершеннолетний ребенок) обязуется предо</w:t>
      </w:r>
      <w:r w:rsidRPr="009B5EA2">
        <w:rPr>
          <w:rFonts w:ascii="Times New Roman" w:hAnsi="Times New Roman" w:cs="Times New Roman"/>
          <w:sz w:val="26"/>
          <w:szCs w:val="26"/>
        </w:rPr>
        <w:t>с</w:t>
      </w:r>
      <w:r w:rsidRPr="009B5EA2">
        <w:rPr>
          <w:rFonts w:ascii="Times New Roman" w:hAnsi="Times New Roman" w:cs="Times New Roman"/>
          <w:sz w:val="26"/>
          <w:szCs w:val="26"/>
        </w:rPr>
        <w:t>тавить что-либо другой стороне без получения от нее платы или иного встречного предоставления.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161. К безвозмездной сделке можно отнести договор дарения, соглашение о разделе имущества, договор (соглашение) об определении долей, а также брачный договор, который определяет порядок владения ранее совместно нажитого имущ</w:t>
      </w:r>
      <w:r w:rsidRPr="009B5EA2">
        <w:rPr>
          <w:rFonts w:ascii="Times New Roman" w:hAnsi="Times New Roman" w:cs="Times New Roman"/>
          <w:sz w:val="26"/>
          <w:szCs w:val="26"/>
        </w:rPr>
        <w:t>е</w:t>
      </w:r>
      <w:r w:rsidRPr="009B5EA2">
        <w:rPr>
          <w:rFonts w:ascii="Times New Roman" w:hAnsi="Times New Roman" w:cs="Times New Roman"/>
          <w:sz w:val="26"/>
          <w:szCs w:val="26"/>
        </w:rPr>
        <w:t>ства (режим раздельной собственности).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При этом уничтоженные объекты имущества не подлежат отражению в да</w:t>
      </w:r>
      <w:r w:rsidRPr="009B5EA2">
        <w:rPr>
          <w:rFonts w:ascii="Times New Roman" w:hAnsi="Times New Roman" w:cs="Times New Roman"/>
          <w:sz w:val="26"/>
          <w:szCs w:val="26"/>
        </w:rPr>
        <w:t>н</w:t>
      </w:r>
      <w:r w:rsidRPr="009B5EA2">
        <w:rPr>
          <w:rFonts w:ascii="Times New Roman" w:hAnsi="Times New Roman" w:cs="Times New Roman"/>
          <w:sz w:val="26"/>
          <w:szCs w:val="26"/>
        </w:rPr>
        <w:t xml:space="preserve">ном </w:t>
      </w:r>
      <w:hyperlink r:id="rId189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разделе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справки.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162. Договор мены не подлежит отражению в данном </w:t>
      </w:r>
      <w:hyperlink r:id="rId190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разделе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справки, так как он является возмездным.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163. Каждый объект безвозмездной сделки указывается отдельно.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164. В строках </w:t>
      </w:r>
      <w:hyperlink r:id="rId191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"Земельные участки"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92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"Иное недвижимое имущество"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рек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>мендуется указывать вид недвижимого имущества (в отношении земельных учас</w:t>
      </w:r>
      <w:r w:rsidRPr="009B5EA2">
        <w:rPr>
          <w:rFonts w:ascii="Times New Roman" w:hAnsi="Times New Roman" w:cs="Times New Roman"/>
          <w:sz w:val="26"/>
          <w:szCs w:val="26"/>
        </w:rPr>
        <w:t>т</w:t>
      </w:r>
      <w:r w:rsidRPr="009B5EA2">
        <w:rPr>
          <w:rFonts w:ascii="Times New Roman" w:hAnsi="Times New Roman" w:cs="Times New Roman"/>
          <w:sz w:val="26"/>
          <w:szCs w:val="26"/>
        </w:rPr>
        <w:t xml:space="preserve">ков следует руководствоваться </w:t>
      </w:r>
      <w:hyperlink w:anchor="P353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пунктом 82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настоящих Методических рекоменд</w:t>
      </w:r>
      <w:r w:rsidRPr="009B5EA2">
        <w:rPr>
          <w:rFonts w:ascii="Times New Roman" w:hAnsi="Times New Roman" w:cs="Times New Roman"/>
          <w:sz w:val="26"/>
          <w:szCs w:val="26"/>
        </w:rPr>
        <w:t>а</w:t>
      </w:r>
      <w:r w:rsidRPr="009B5EA2">
        <w:rPr>
          <w:rFonts w:ascii="Times New Roman" w:hAnsi="Times New Roman" w:cs="Times New Roman"/>
          <w:sz w:val="26"/>
          <w:szCs w:val="26"/>
        </w:rPr>
        <w:t xml:space="preserve">ций), местонахождение (адрес) в соответствии с </w:t>
      </w:r>
      <w:hyperlink w:anchor="P363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пунктами 90</w:t>
        </w:r>
      </w:hyperlink>
      <w:r w:rsidRPr="009B5EA2">
        <w:rPr>
          <w:rFonts w:ascii="Times New Roman" w:hAnsi="Times New Roman" w:cs="Times New Roman"/>
          <w:sz w:val="26"/>
          <w:szCs w:val="26"/>
        </w:rPr>
        <w:t>-</w:t>
      </w:r>
      <w:hyperlink w:anchor="P370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91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настоящих Мет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 xml:space="preserve">дических рекомендаций, площадь (кв. м) в соответствии с </w:t>
      </w:r>
      <w:hyperlink w:anchor="P374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пунктом 92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настоящих Методических рекомендаций.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165. В </w:t>
      </w:r>
      <w:hyperlink r:id="rId193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строке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"Транспортные средства" рекомендуется указывать вид, марку, модель транспортного средства, год изготовления, место регистрации.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166. В </w:t>
      </w:r>
      <w:hyperlink r:id="rId194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строке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"Ценные бумаги" рекомендуется указывать вид ценной бумаги, лицо, выпустившее ценную бумагу, общее количество ценных бумаг, отчужденных в результате безвозмездной сделки, а также номинальную стоимость в рублях, а если стоимость выражена в иностранной валюте, то в рублях по курсу Банка Ро</w:t>
      </w:r>
      <w:r w:rsidRPr="009B5EA2">
        <w:rPr>
          <w:rFonts w:ascii="Times New Roman" w:hAnsi="Times New Roman" w:cs="Times New Roman"/>
          <w:sz w:val="26"/>
          <w:szCs w:val="26"/>
        </w:rPr>
        <w:t>с</w:t>
      </w:r>
      <w:r w:rsidRPr="009B5EA2">
        <w:rPr>
          <w:rFonts w:ascii="Times New Roman" w:hAnsi="Times New Roman" w:cs="Times New Roman"/>
          <w:sz w:val="26"/>
          <w:szCs w:val="26"/>
        </w:rPr>
        <w:t>сии на дату совершения безвозмездной сделки.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Для долей участия в уставных капиталах коммерческих организаций и фондах рекомендуется указывать наименование и организационно-правовую форму орг</w:t>
      </w:r>
      <w:r w:rsidRPr="009B5EA2">
        <w:rPr>
          <w:rFonts w:ascii="Times New Roman" w:hAnsi="Times New Roman" w:cs="Times New Roman"/>
          <w:sz w:val="26"/>
          <w:szCs w:val="26"/>
        </w:rPr>
        <w:t>а</w:t>
      </w:r>
      <w:r w:rsidRPr="009B5EA2">
        <w:rPr>
          <w:rFonts w:ascii="Times New Roman" w:hAnsi="Times New Roman" w:cs="Times New Roman"/>
          <w:sz w:val="26"/>
          <w:szCs w:val="26"/>
        </w:rPr>
        <w:t xml:space="preserve">низации в соответствии с </w:t>
      </w:r>
      <w:hyperlink w:anchor="P490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пунктом 130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настоящих Методических рекомендаций, местонахождение организации (адрес), уставный капитал в соответствии с </w:t>
      </w:r>
      <w:hyperlink w:anchor="P492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пунктом 131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настоящих Методических рекомендаций, доли участия в соответствии с </w:t>
      </w:r>
      <w:hyperlink w:anchor="P494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пун</w:t>
        </w:r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к</w:t>
        </w:r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том 132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настоящих Методических рекомендаций.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167. В </w:t>
      </w:r>
      <w:hyperlink r:id="rId195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графе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"Приобретатель имущества по сделке" в случае безвозмездной сделки с физическим лицом указываются его фамилия, имя и отчество (в имен</w:t>
      </w:r>
      <w:r w:rsidRPr="009B5EA2">
        <w:rPr>
          <w:rFonts w:ascii="Times New Roman" w:hAnsi="Times New Roman" w:cs="Times New Roman"/>
          <w:sz w:val="26"/>
          <w:szCs w:val="26"/>
        </w:rPr>
        <w:t>и</w:t>
      </w:r>
      <w:r w:rsidRPr="009B5EA2">
        <w:rPr>
          <w:rFonts w:ascii="Times New Roman" w:hAnsi="Times New Roman" w:cs="Times New Roman"/>
          <w:sz w:val="26"/>
          <w:szCs w:val="26"/>
        </w:rPr>
        <w:t>тельном падеже) полностью, без сокращений в соответствии с документом, удост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>веряющим личность, а также серия и номер паспорта. Если сведения представл</w:t>
      </w:r>
      <w:r w:rsidRPr="009B5EA2">
        <w:rPr>
          <w:rFonts w:ascii="Times New Roman" w:hAnsi="Times New Roman" w:cs="Times New Roman"/>
          <w:sz w:val="26"/>
          <w:szCs w:val="26"/>
        </w:rPr>
        <w:t>я</w:t>
      </w:r>
      <w:r w:rsidRPr="009B5EA2">
        <w:rPr>
          <w:rFonts w:ascii="Times New Roman" w:hAnsi="Times New Roman" w:cs="Times New Roman"/>
          <w:sz w:val="26"/>
          <w:szCs w:val="26"/>
        </w:rPr>
        <w:t>ются в отношении несовершеннолетнего ребенка, не достигшего 14-летнего во</w:t>
      </w:r>
      <w:r w:rsidRPr="009B5EA2">
        <w:rPr>
          <w:rFonts w:ascii="Times New Roman" w:hAnsi="Times New Roman" w:cs="Times New Roman"/>
          <w:sz w:val="26"/>
          <w:szCs w:val="26"/>
        </w:rPr>
        <w:t>з</w:t>
      </w:r>
      <w:r w:rsidRPr="009B5EA2">
        <w:rPr>
          <w:rFonts w:ascii="Times New Roman" w:hAnsi="Times New Roman" w:cs="Times New Roman"/>
          <w:sz w:val="26"/>
          <w:szCs w:val="26"/>
        </w:rPr>
        <w:lastRenderedPageBreak/>
        <w:t>раста, вместо паспорта указываются фамилия, имя, отчество ребенка (в именител</w:t>
      </w:r>
      <w:r w:rsidRPr="009B5EA2">
        <w:rPr>
          <w:rFonts w:ascii="Times New Roman" w:hAnsi="Times New Roman" w:cs="Times New Roman"/>
          <w:sz w:val="26"/>
          <w:szCs w:val="26"/>
        </w:rPr>
        <w:t>ь</w:t>
      </w:r>
      <w:r w:rsidRPr="009B5EA2">
        <w:rPr>
          <w:rFonts w:ascii="Times New Roman" w:hAnsi="Times New Roman" w:cs="Times New Roman"/>
          <w:sz w:val="26"/>
          <w:szCs w:val="26"/>
        </w:rPr>
        <w:t>ном падеже), а также серия, номер свидетельства о рождении, дата выдачи и орган, выдавший данное свидетельство. Также указывается актуальный адрес места рег</w:t>
      </w:r>
      <w:r w:rsidRPr="009B5EA2">
        <w:rPr>
          <w:rFonts w:ascii="Times New Roman" w:hAnsi="Times New Roman" w:cs="Times New Roman"/>
          <w:sz w:val="26"/>
          <w:szCs w:val="26"/>
        </w:rPr>
        <w:t>и</w:t>
      </w:r>
      <w:r w:rsidRPr="009B5EA2">
        <w:rPr>
          <w:rFonts w:ascii="Times New Roman" w:hAnsi="Times New Roman" w:cs="Times New Roman"/>
          <w:sz w:val="26"/>
          <w:szCs w:val="26"/>
        </w:rPr>
        <w:t>страции физического лица либо адрес, указанный в договоре.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>В случае безвозмездной сделки с юридическим лицом в данной графе указ</w:t>
      </w:r>
      <w:r w:rsidRPr="009B5EA2">
        <w:rPr>
          <w:rFonts w:ascii="Times New Roman" w:hAnsi="Times New Roman" w:cs="Times New Roman"/>
          <w:sz w:val="26"/>
          <w:szCs w:val="26"/>
        </w:rPr>
        <w:t>ы</w:t>
      </w:r>
      <w:r w:rsidRPr="009B5EA2">
        <w:rPr>
          <w:rFonts w:ascii="Times New Roman" w:hAnsi="Times New Roman" w:cs="Times New Roman"/>
          <w:sz w:val="26"/>
          <w:szCs w:val="26"/>
        </w:rPr>
        <w:t>ваются наименование, индивидуальный номер налогоплательщика и основной г</w:t>
      </w:r>
      <w:r w:rsidRPr="009B5EA2">
        <w:rPr>
          <w:rFonts w:ascii="Times New Roman" w:hAnsi="Times New Roman" w:cs="Times New Roman"/>
          <w:sz w:val="26"/>
          <w:szCs w:val="26"/>
        </w:rPr>
        <w:t>о</w:t>
      </w:r>
      <w:r w:rsidRPr="009B5EA2">
        <w:rPr>
          <w:rFonts w:ascii="Times New Roman" w:hAnsi="Times New Roman" w:cs="Times New Roman"/>
          <w:sz w:val="26"/>
          <w:szCs w:val="26"/>
        </w:rPr>
        <w:t>сударственный регистрационный номер юридического лица.</w:t>
      </w:r>
    </w:p>
    <w:p w:rsidR="00481818" w:rsidRPr="009B5EA2" w:rsidRDefault="00481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EA2">
        <w:rPr>
          <w:rFonts w:ascii="Times New Roman" w:hAnsi="Times New Roman" w:cs="Times New Roman"/>
          <w:sz w:val="26"/>
          <w:szCs w:val="26"/>
        </w:rPr>
        <w:t xml:space="preserve">168. В </w:t>
      </w:r>
      <w:hyperlink r:id="rId196" w:history="1">
        <w:r w:rsidRPr="009B5EA2">
          <w:rPr>
            <w:rFonts w:ascii="Times New Roman" w:hAnsi="Times New Roman" w:cs="Times New Roman"/>
            <w:color w:val="0000FF"/>
            <w:sz w:val="26"/>
            <w:szCs w:val="26"/>
          </w:rPr>
          <w:t>графе</w:t>
        </w:r>
      </w:hyperlink>
      <w:r w:rsidRPr="009B5EA2">
        <w:rPr>
          <w:rFonts w:ascii="Times New Roman" w:hAnsi="Times New Roman" w:cs="Times New Roman"/>
          <w:sz w:val="26"/>
          <w:szCs w:val="26"/>
        </w:rPr>
        <w:t xml:space="preserve"> "Основание отчуждения имущества" указываются основания прекращения права собственности (наименование и реквизиты (дата, номер) соо</w:t>
      </w:r>
      <w:r w:rsidRPr="009B5EA2">
        <w:rPr>
          <w:rFonts w:ascii="Times New Roman" w:hAnsi="Times New Roman" w:cs="Times New Roman"/>
          <w:sz w:val="26"/>
          <w:szCs w:val="26"/>
        </w:rPr>
        <w:t>т</w:t>
      </w:r>
      <w:r w:rsidRPr="009B5EA2">
        <w:rPr>
          <w:rFonts w:ascii="Times New Roman" w:hAnsi="Times New Roman" w:cs="Times New Roman"/>
          <w:sz w:val="26"/>
          <w:szCs w:val="26"/>
        </w:rPr>
        <w:t>ветствующего договора или акта).</w:t>
      </w:r>
    </w:p>
    <w:p w:rsidR="00481818" w:rsidRPr="009B5EA2" w:rsidRDefault="004818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1818" w:rsidRPr="009B5EA2" w:rsidRDefault="004818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1818" w:rsidRPr="009B5EA2" w:rsidRDefault="0048181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F816F6" w:rsidRPr="009B5EA2" w:rsidRDefault="00F816F6">
      <w:pPr>
        <w:rPr>
          <w:rFonts w:ascii="Times New Roman" w:hAnsi="Times New Roman" w:cs="Times New Roman"/>
          <w:sz w:val="26"/>
          <w:szCs w:val="26"/>
        </w:rPr>
      </w:pPr>
    </w:p>
    <w:sectPr w:rsidR="00F816F6" w:rsidRPr="009B5EA2" w:rsidSect="00B07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481818"/>
    <w:rsid w:val="00481818"/>
    <w:rsid w:val="00797CDF"/>
    <w:rsid w:val="008D5A9C"/>
    <w:rsid w:val="009B5EA2"/>
    <w:rsid w:val="00B07F24"/>
    <w:rsid w:val="00B46267"/>
    <w:rsid w:val="00C7597A"/>
    <w:rsid w:val="00F81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18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18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18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818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818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818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818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8181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6065662255150F8576104C67A3B0678454C5D3C602DC61F869069CFDDD50E8E3DD92483292009753124976A42ZAg1N" TargetMode="External"/><Relationship Id="rId21" Type="http://schemas.openxmlformats.org/officeDocument/2006/relationships/hyperlink" Target="consultantplus://offline/ref=96065662255150F8576104C67A3B0678444F5437602CC61F869069CFDDD50E8E2FD97C8F2B2117713931C13B04F4C04539546C4032676000Z4g5N" TargetMode="External"/><Relationship Id="rId42" Type="http://schemas.openxmlformats.org/officeDocument/2006/relationships/hyperlink" Target="consultantplus://offline/ref=96065662255150F8576104C67A3B0678444F5437602CC61F869069CFDDD50E8E2FD97C8F2B2117733631C13B04F4C04539546C4032676000Z4g5N" TargetMode="External"/><Relationship Id="rId47" Type="http://schemas.openxmlformats.org/officeDocument/2006/relationships/hyperlink" Target="consultantplus://offline/ref=96065662255150F8576104C67A3B0678444F5437602CC61F869069CFDDD50E8E2FD97C8F2B2117733731C13B04F4C04539546C4032676000Z4g5N" TargetMode="External"/><Relationship Id="rId63" Type="http://schemas.openxmlformats.org/officeDocument/2006/relationships/hyperlink" Target="consultantplus://offline/ref=96065662255150F8576104C67A3B0678444F5437602CC61F869069CFDDD50E8E2FD97C8F2B2115713731C13B04F4C04539546C4032676000Z4g5N" TargetMode="External"/><Relationship Id="rId68" Type="http://schemas.openxmlformats.org/officeDocument/2006/relationships/hyperlink" Target="consultantplus://offline/ref=96065662255150F8576104C67A3B0678444F5437602CC61F869069CFDDD50E8E2FD97C8F2B2117723331C13B04F4C04539546C4032676000Z4g5N" TargetMode="External"/><Relationship Id="rId84" Type="http://schemas.openxmlformats.org/officeDocument/2006/relationships/hyperlink" Target="consultantplus://offline/ref=96065662255150F8576104C67A3B0678444F5437602CC61F869069CFDDD50E8E2FD97C8F2B2116753531C13B04F4C04539546C4032676000Z4g5N" TargetMode="External"/><Relationship Id="rId89" Type="http://schemas.openxmlformats.org/officeDocument/2006/relationships/hyperlink" Target="consultantplus://offline/ref=96065662255150F8576104C67A3B0678444F5437602CC61F869069CFDDD50E8E2FD97C8F2B2115763131C13B04F4C04539546C4032676000Z4g5N" TargetMode="External"/><Relationship Id="rId112" Type="http://schemas.openxmlformats.org/officeDocument/2006/relationships/hyperlink" Target="consultantplus://offline/ref=96065662255150F8576104C67A3B067845495A39652BC61F869069CFDDD50E8E3DD92483292009753124976A42ZAg1N" TargetMode="External"/><Relationship Id="rId133" Type="http://schemas.openxmlformats.org/officeDocument/2006/relationships/hyperlink" Target="consultantplus://offline/ref=96065662255150F8576104C67A3B0678444F5437602CC61F869069CFDDD50E8E2FD97C8F2B21167C3131C13B04F4C04539546C4032676000Z4g5N" TargetMode="External"/><Relationship Id="rId138" Type="http://schemas.openxmlformats.org/officeDocument/2006/relationships/hyperlink" Target="consultantplus://offline/ref=96065662255150F8576104C67A3B0678444F5437602CC61F869069CFDDD50E8E2FD97C8F2B21167C3231C13B04F4C04539546C4032676000Z4g5N" TargetMode="External"/><Relationship Id="rId154" Type="http://schemas.openxmlformats.org/officeDocument/2006/relationships/hyperlink" Target="consultantplus://offline/ref=96065662255150F8576104C67A3B0678444F5437602CC61F869069CFDDD50E8E2FD97C8F2B2115763131C13B04F4C04539546C4032676000Z4g5N" TargetMode="External"/><Relationship Id="rId159" Type="http://schemas.openxmlformats.org/officeDocument/2006/relationships/hyperlink" Target="consultantplus://offline/ref=96065662255150F8576104C67A3B0678444F5437602CC61F869069CFDDD50E8E2FD97C8F2B2115763131C13B04F4C04539546C4032676000Z4g5N" TargetMode="External"/><Relationship Id="rId175" Type="http://schemas.openxmlformats.org/officeDocument/2006/relationships/hyperlink" Target="consultantplus://offline/ref=96065662255150F8576104C67A3B0678444F5437602CC61F869069CFDDD50E8E2FD97C8F2B2115713731C13B04F4C04539546C4032676000Z4g5N" TargetMode="External"/><Relationship Id="rId170" Type="http://schemas.openxmlformats.org/officeDocument/2006/relationships/hyperlink" Target="consultantplus://offline/ref=96065662255150F8576104C67A3B0678444F5437602CC61F869069CFDDD50E8E2FD97C8F2B2115703131C13B04F4C04539546C4032676000Z4g5N" TargetMode="External"/><Relationship Id="rId191" Type="http://schemas.openxmlformats.org/officeDocument/2006/relationships/hyperlink" Target="consultantplus://offline/ref=96065662255150F8576104C67A3B0678444F5437602CC61F869069CFDDD50E8E2FD97C8F2B2114753831C13B04F4C04539546C4032676000Z4g5N" TargetMode="External"/><Relationship Id="rId196" Type="http://schemas.openxmlformats.org/officeDocument/2006/relationships/hyperlink" Target="consultantplus://offline/ref=96065662255150F8576104C67A3B0678444F5437602CC61F869069CFDDD50E8E2FD97C8F2B2114753331C13B04F4C04539546C4032676000Z4g5N" TargetMode="External"/><Relationship Id="rId16" Type="http://schemas.openxmlformats.org/officeDocument/2006/relationships/hyperlink" Target="consultantplus://offline/ref=96065662255150F8576104C67A3B0678454A593B602AC61F869069CFDDD50E8E2FD97C8F2B2116763131C13B04F4C04539546C4032676000Z4g5N" TargetMode="External"/><Relationship Id="rId107" Type="http://schemas.openxmlformats.org/officeDocument/2006/relationships/hyperlink" Target="consultantplus://offline/ref=96065662255150F8576109D56F3B067843405D3D602EC61F869069CFDDD50E8E3DD92483292009753124976A42ZAg1N" TargetMode="External"/><Relationship Id="rId11" Type="http://schemas.openxmlformats.org/officeDocument/2006/relationships/hyperlink" Target="consultantplus://offline/ref=96065662255150F8576104C67A3B0678454B5D386A2BC61F869069CFDDD50E8E2FD97C8F2B2117713331C13B04F4C04539546C4032676000Z4g5N" TargetMode="External"/><Relationship Id="rId32" Type="http://schemas.openxmlformats.org/officeDocument/2006/relationships/hyperlink" Target="consultantplus://offline/ref=96065662255150F8576104C67A3B06784548543B6A28C61F869069CFDDD50E8E2FD97C8F2B2117773831C13B04F4C04539546C4032676000Z4g5N" TargetMode="External"/><Relationship Id="rId37" Type="http://schemas.openxmlformats.org/officeDocument/2006/relationships/hyperlink" Target="consultantplus://offline/ref=96065662255150F8576104C67A3B0678444F5437602CC61F869069CFDDD50E8E2FD97C8F2B2117733031C13B04F4C04539546C4032676000Z4g5N" TargetMode="External"/><Relationship Id="rId53" Type="http://schemas.openxmlformats.org/officeDocument/2006/relationships/hyperlink" Target="consultantplus://offline/ref=96065662255150F8576104C67A3B0678444F5437602CC61F869069CFDDD50E8E2FD97C8F2B2117703831C13B04F4C04539546C4032676000Z4g5N" TargetMode="External"/><Relationship Id="rId58" Type="http://schemas.openxmlformats.org/officeDocument/2006/relationships/hyperlink" Target="consultantplus://offline/ref=96065662255150F8576104C67A3B0678444F5437602CC61F869069CFDDD50E8E2FD97C8F2B2117733031C13B04F4C04539546C4032676000Z4g5N" TargetMode="External"/><Relationship Id="rId74" Type="http://schemas.openxmlformats.org/officeDocument/2006/relationships/hyperlink" Target="consultantplus://offline/ref=96065662255150F8576104C67A3B0678444F5437602CC61F869069CFDDD50E8E2FD97C8F2B2117723831C13B04F4C04539546C4032676000Z4g5N" TargetMode="External"/><Relationship Id="rId79" Type="http://schemas.openxmlformats.org/officeDocument/2006/relationships/hyperlink" Target="consultantplus://offline/ref=96065662255150F8576104C67A3B0678454C5D3C602DC61F869069CFDDD50E8E2FD97C8F2B21107C3431C13B04F4C04539546C4032676000Z4g5N" TargetMode="External"/><Relationship Id="rId102" Type="http://schemas.openxmlformats.org/officeDocument/2006/relationships/hyperlink" Target="consultantplus://offline/ref=96065662255150F8576104C67A3B0678444F5437602CC61F869069CFDDD50E8E2FD97C8F2B2116763831C13B04F4C04539546C4032676000Z4g5N" TargetMode="External"/><Relationship Id="rId123" Type="http://schemas.openxmlformats.org/officeDocument/2006/relationships/hyperlink" Target="consultantplus://offline/ref=96065662255150F8576104C67A3B0678444F5437602CC61F869069CFDDD50E8E2FD97C8F2B21167D3031C13B04F4C04539546C4032676000Z4g5N" TargetMode="External"/><Relationship Id="rId128" Type="http://schemas.openxmlformats.org/officeDocument/2006/relationships/hyperlink" Target="consultantplus://offline/ref=96065662255150F8576104C67A3B0678444F5437602CC61F869069CFDDD50E8E2FD97C8F2B2116723531C13B04F4C04539546C4032676000Z4g5N" TargetMode="External"/><Relationship Id="rId144" Type="http://schemas.openxmlformats.org/officeDocument/2006/relationships/hyperlink" Target="consultantplus://offline/ref=96065662255150F8576104C67A3B0678444F5437602CC61F869069CFDDD50E8E2FD97C8F2B21167C3231C13B04F4C04539546C4032676000Z4g5N" TargetMode="External"/><Relationship Id="rId149" Type="http://schemas.openxmlformats.org/officeDocument/2006/relationships/hyperlink" Target="consultantplus://offline/ref=96065662255150F8576104C67A3B0678444F5437602CC61F869069CFDDD50E8E2FD97C8F2B2115763131C13B04F4C04539546C4032676000Z4g5N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96065662255150F8576104C67A3B0678444F5437602CC61F869069CFDDD50E8E2FD97C8F2B2116763031C13B04F4C04539546C4032676000Z4g5N" TargetMode="External"/><Relationship Id="rId95" Type="http://schemas.openxmlformats.org/officeDocument/2006/relationships/hyperlink" Target="consultantplus://offline/ref=96065662255150F8576104C67A3B0678444F5437602CC61F869069CFDDD50E8E2FD97C8F2B2116753831C13B04F4C04539546C4032676000Z4g5N" TargetMode="External"/><Relationship Id="rId160" Type="http://schemas.openxmlformats.org/officeDocument/2006/relationships/hyperlink" Target="consultantplus://offline/ref=96065662255150F8576104C67A3B0678444F5437602CC61F869069CFDDD50E8E2FD97C8F2B2116753531C13B04F4C04539546C4032676000Z4g5N" TargetMode="External"/><Relationship Id="rId165" Type="http://schemas.openxmlformats.org/officeDocument/2006/relationships/hyperlink" Target="consultantplus://offline/ref=96065662255150F8576104C67A3B0678444F5437602CC61F869069CFDDD50E8E2FD97C8F2B2115713931C13B04F4C04539546C4032676000Z4g5N" TargetMode="External"/><Relationship Id="rId181" Type="http://schemas.openxmlformats.org/officeDocument/2006/relationships/hyperlink" Target="consultantplus://offline/ref=96065662255150F8576104C67A3B0678444F5437602CC61F869069CFDDD50E8E2FD97C8F2B2115703931C13B04F4C04539546C4032676000Z4g5N" TargetMode="External"/><Relationship Id="rId186" Type="http://schemas.openxmlformats.org/officeDocument/2006/relationships/hyperlink" Target="consultantplus://offline/ref=96065662255150F8576104C67A3B0678444F5437602CC61F869069CFDDD50E8E2FD97C8F2B2115703831C13B04F4C04539546C4032676000Z4g5N" TargetMode="External"/><Relationship Id="rId22" Type="http://schemas.openxmlformats.org/officeDocument/2006/relationships/hyperlink" Target="consultantplus://offline/ref=96065662255150F8576104C67A3B0678454A5A37602DC61F869069CFDDD50E8E2FD97C8F2B21147C3631C13B04F4C04539546C4032676000Z4g5N" TargetMode="External"/><Relationship Id="rId27" Type="http://schemas.openxmlformats.org/officeDocument/2006/relationships/hyperlink" Target="consultantplus://offline/ref=96065662255150F8576104C67A3B06784548543B6A28C61F869069CFDDD50E8E2FD97C8F2B2117773831C13B04F4C04539546C4032676000Z4g5N" TargetMode="External"/><Relationship Id="rId43" Type="http://schemas.openxmlformats.org/officeDocument/2006/relationships/hyperlink" Target="consultantplus://offline/ref=96065662255150F8576104C67A3B0678444F5437602CC61F869069CFDDD50E8E2FD97C8F2B2117703631C13B04F4C04539546C4032676000Z4g5N" TargetMode="External"/><Relationship Id="rId48" Type="http://schemas.openxmlformats.org/officeDocument/2006/relationships/hyperlink" Target="consultantplus://offline/ref=96065662255150F8576104C67A3B0678444F5437602CC61F869069CFDDD50E8E2FD97C8F2B2116723531C13B04F4C04539546C4032676000Z4g5N" TargetMode="External"/><Relationship Id="rId64" Type="http://schemas.openxmlformats.org/officeDocument/2006/relationships/hyperlink" Target="consultantplus://offline/ref=96065662255150F8576104C67A3B0678454A58396520C61F869069CFDDD50E8E3DD92483292009753124976A42ZAg1N" TargetMode="External"/><Relationship Id="rId69" Type="http://schemas.openxmlformats.org/officeDocument/2006/relationships/hyperlink" Target="consultantplus://offline/ref=96065662255150F8576104C67A3B0678444F5437602CC61F869069CFDDD50E8E2FD97C8F2B2117723331C13B04F4C04539546C4032676000Z4g5N" TargetMode="External"/><Relationship Id="rId113" Type="http://schemas.openxmlformats.org/officeDocument/2006/relationships/hyperlink" Target="consultantplus://offline/ref=96065662255150F8576104C67A3B0678444F5437602CC61F869069CFDDD50E8E2FD97C8F2B2116723531C13B04F4C04539546C4032676000Z4g5N" TargetMode="External"/><Relationship Id="rId118" Type="http://schemas.openxmlformats.org/officeDocument/2006/relationships/hyperlink" Target="consultantplus://offline/ref=96065662255150F8576104C67A3B067845495A3B6528C61F869069CFDDD50E8E3DD92483292009753124976A42ZAg1N" TargetMode="External"/><Relationship Id="rId134" Type="http://schemas.openxmlformats.org/officeDocument/2006/relationships/hyperlink" Target="consultantplus://offline/ref=96065662255150F8576104C67A3B0678444F5437602CC61F869069CFDDD50E8E2FD97C8F2B2117713931C13B04F4C04539546C4032676000Z4g5N" TargetMode="External"/><Relationship Id="rId139" Type="http://schemas.openxmlformats.org/officeDocument/2006/relationships/hyperlink" Target="consultantplus://offline/ref=96065662255150F8576104C67A3B0678454A5A37622EC61F869069CFDDD50E8E3DD92483292009753124976A42ZAg1N" TargetMode="External"/><Relationship Id="rId80" Type="http://schemas.openxmlformats.org/officeDocument/2006/relationships/hyperlink" Target="consultantplus://offline/ref=96065662255150F8576104C67A3B0678444F5437602CC61F869069CFDDD50E8E2FD97C8F2B2116753531C13B04F4C04539546C4032676000Z4g5N" TargetMode="External"/><Relationship Id="rId85" Type="http://schemas.openxmlformats.org/officeDocument/2006/relationships/hyperlink" Target="consultantplus://offline/ref=96065662255150F8576104C67A3B0678444F5437602CC61F869069CFDDD50E8E2FD97C8F2B2116753731C13B04F4C04539546C4032676000Z4g5N" TargetMode="External"/><Relationship Id="rId150" Type="http://schemas.openxmlformats.org/officeDocument/2006/relationships/hyperlink" Target="consultantplus://offline/ref=96065662255150F8576104C67A3B0678444F5437602CC61F869069CFDDD50E8E2FD97C8F2B2115763131C13B04F4C04539546C4032676000Z4g5N" TargetMode="External"/><Relationship Id="rId155" Type="http://schemas.openxmlformats.org/officeDocument/2006/relationships/hyperlink" Target="consultantplus://offline/ref=96065662255150F8576104C67A3B0678444F5437602CC61F869069CFDDD50E8E2FD97C8F2B2115763131C13B04F4C04539546C4032676000Z4g5N" TargetMode="External"/><Relationship Id="rId171" Type="http://schemas.openxmlformats.org/officeDocument/2006/relationships/hyperlink" Target="consultantplus://offline/ref=96065662255150F8576104C67A3B0678444F5437602CC61F869069CFDDD50E8E2FD97C8F2B2115703231C13B04F4C04539546C4032676000Z4g5N" TargetMode="External"/><Relationship Id="rId176" Type="http://schemas.openxmlformats.org/officeDocument/2006/relationships/hyperlink" Target="consultantplus://offline/ref=96065662255150F8576104C67A3B0678444F5437602CC61F869069CFDDD50E8E2FD97C8F2B2115713731C13B04F4C04539546C4032676000Z4g5N" TargetMode="External"/><Relationship Id="rId192" Type="http://schemas.openxmlformats.org/officeDocument/2006/relationships/hyperlink" Target="consultantplus://offline/ref=96065662255150F8576104C67A3B0678444F5437602CC61F869069CFDDD50E8E2FD97C8F2B2114743031C13B04F4C04539546C4032676000Z4g5N" TargetMode="External"/><Relationship Id="rId197" Type="http://schemas.openxmlformats.org/officeDocument/2006/relationships/fontTable" Target="fontTable.xml"/><Relationship Id="rId12" Type="http://schemas.openxmlformats.org/officeDocument/2006/relationships/hyperlink" Target="consultantplus://offline/ref=96065662255150F8576104C67A3B0678454B5D386A2BC61F869069CFDDD50E8E2FD97C8F2B2116753531C13B04F4C04539546C4032676000Z4g5N" TargetMode="External"/><Relationship Id="rId17" Type="http://schemas.openxmlformats.org/officeDocument/2006/relationships/hyperlink" Target="consultantplus://offline/ref=96065662255150F8576104C67A3B0678444F553D6A29C61F869069CFDDD50E8E2FD97C8F2B21177D3631C13B04F4C04539546C4032676000Z4g5N" TargetMode="External"/><Relationship Id="rId33" Type="http://schemas.openxmlformats.org/officeDocument/2006/relationships/hyperlink" Target="consultantplus://offline/ref=96065662255150F8576104C67A3B0678444F5437602CC61F869069CFDDD50E8E2FD97C8F2B2117703731C13B04F4C04539546C4032676000Z4g5N" TargetMode="External"/><Relationship Id="rId38" Type="http://schemas.openxmlformats.org/officeDocument/2006/relationships/hyperlink" Target="consultantplus://offline/ref=96065662255150F8576104C67A3B0678444F5437602CC61F869069CFDDD50E8E2FD97C8F2B2117733231C13B04F4C04539546C4032676000Z4g5N" TargetMode="External"/><Relationship Id="rId59" Type="http://schemas.openxmlformats.org/officeDocument/2006/relationships/hyperlink" Target="consultantplus://offline/ref=96065662255150F8576104C67A3B06784548543B6A28C61F869069CFDDD50E8E2FD97C8F2B2117773831C13B04F4C04539546C4032676000Z4g5N" TargetMode="External"/><Relationship Id="rId103" Type="http://schemas.openxmlformats.org/officeDocument/2006/relationships/hyperlink" Target="consultantplus://offline/ref=96065662255150F8576104C67A3B067845485A3A6A28C61F869069CFDDD50E8E2FD97C8F2B2117723531C13B04F4C04539546C4032676000Z4g5N" TargetMode="External"/><Relationship Id="rId108" Type="http://schemas.openxmlformats.org/officeDocument/2006/relationships/hyperlink" Target="consultantplus://offline/ref=96065662255150F8576104C67A3B0678444F5437602CC61F869069CFDDD50E8E2FD97C8F2B2116763831C13B04F4C04539546C4032676000Z4g5N" TargetMode="External"/><Relationship Id="rId124" Type="http://schemas.openxmlformats.org/officeDocument/2006/relationships/hyperlink" Target="consultantplus://offline/ref=96065662255150F8576104C67A3B0678444F5437602CC61F869069CFDDD50E8E2FD97C8F2B21167D3131C13B04F4C04539546C4032676000Z4g5N" TargetMode="External"/><Relationship Id="rId129" Type="http://schemas.openxmlformats.org/officeDocument/2006/relationships/hyperlink" Target="consultantplus://offline/ref=96065662255150F8576104C67A3B0678454B593A662EC61F869069CFDDD50E8E3DD92483292009753124976A42ZAg1N" TargetMode="External"/><Relationship Id="rId54" Type="http://schemas.openxmlformats.org/officeDocument/2006/relationships/hyperlink" Target="consultantplus://offline/ref=96065662255150F8576104C67A3B0678444F5437602CC61F869069CFDDD50E8E2FD97C8F2B2116763431C13B04F4C04539546C4032676000Z4g5N" TargetMode="External"/><Relationship Id="rId70" Type="http://schemas.openxmlformats.org/officeDocument/2006/relationships/hyperlink" Target="consultantplus://offline/ref=96065662255150F8576104C67A3B0678444F5437602CC61F869069CFDDD50E8E2FD97C8F2B2117723331C13B04F4C04539546C4032676000Z4g5N" TargetMode="External"/><Relationship Id="rId75" Type="http://schemas.openxmlformats.org/officeDocument/2006/relationships/hyperlink" Target="consultantplus://offline/ref=96065662255150F8576104C67A3B0678444F5437602CC61F869069CFDDD50E8E2FD97C8F2B2117723331C13B04F4C04539546C4032676000Z4g5N" TargetMode="External"/><Relationship Id="rId91" Type="http://schemas.openxmlformats.org/officeDocument/2006/relationships/hyperlink" Target="consultantplus://offline/ref=96065662255150F8576104C67A3B0678444F5437602CC61F869069CFDDD50E8E2FD97C8F2B2116753531C13B04F4C04539546C4032676000Z4g5N" TargetMode="External"/><Relationship Id="rId96" Type="http://schemas.openxmlformats.org/officeDocument/2006/relationships/hyperlink" Target="consultantplus://offline/ref=96065662255150F8576104C67A3B0678454C5D3C602DC61F869069CFDDD50E8E2FD97C8F2B20167C3631C13B04F4C04539546C4032676000Z4g5N" TargetMode="External"/><Relationship Id="rId140" Type="http://schemas.openxmlformats.org/officeDocument/2006/relationships/hyperlink" Target="consultantplus://offline/ref=96065662255150F8576104C67A3B0678444F5437602CC61F869069CFDDD50E8E2FD97C8F2B21167C3431C13B04F4C04539546C4032676000Z4g5N" TargetMode="External"/><Relationship Id="rId145" Type="http://schemas.openxmlformats.org/officeDocument/2006/relationships/hyperlink" Target="consultantplus://offline/ref=96065662255150F8576104C67A3B0678444F5437602CC61F869069CFDDD50E8E2FD97C8F2B2115743431C13B04F4C04539546C4032676000Z4g5N" TargetMode="External"/><Relationship Id="rId161" Type="http://schemas.openxmlformats.org/officeDocument/2006/relationships/hyperlink" Target="consultantplus://offline/ref=96065662255150F8576104C67A3B0678444F5437602CC61F869069CFDDD50E8E2FD97C8F2B2115763131C13B04F4C04539546C4032676000Z4g5N" TargetMode="External"/><Relationship Id="rId166" Type="http://schemas.openxmlformats.org/officeDocument/2006/relationships/hyperlink" Target="consultantplus://offline/ref=96065662255150F8576104C67A3B0678444F5437602CC61F869069CFDDD50E8E2FD97C8F2B2115703031C13B04F4C04539546C4032676000Z4g5N" TargetMode="External"/><Relationship Id="rId182" Type="http://schemas.openxmlformats.org/officeDocument/2006/relationships/hyperlink" Target="consultantplus://offline/ref=96065662255150F8576104C67A3B0678454B543D602BC61F869069CFDDD50E8E3DD92483292009753124976A42ZAg1N" TargetMode="External"/><Relationship Id="rId187" Type="http://schemas.openxmlformats.org/officeDocument/2006/relationships/hyperlink" Target="consultantplus://offline/ref=96065662255150F8576104C67A3B0678444F5437602CC61F869069CFDDD50E8E2FD97C8F2B2115713731C13B04F4C04539546C4032676000Z4g5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6065662255150F8576104C67A3B0678454A593B6028C61F869069CFDDD50E8E2FD97C8F2B2115763531C13B04F4C04539546C4032676000Z4g5N" TargetMode="External"/><Relationship Id="rId23" Type="http://schemas.openxmlformats.org/officeDocument/2006/relationships/hyperlink" Target="consultantplus://offline/ref=96065662255150F8576104C67A3B0678444F5437602CC61F869069CFDDD50E8E2FD97C8F2B2117703631C13B04F4C04539546C4032676000Z4g5N" TargetMode="External"/><Relationship Id="rId28" Type="http://schemas.openxmlformats.org/officeDocument/2006/relationships/hyperlink" Target="consultantplus://offline/ref=96065662255150F8576104C67A3B0678444F5437602CC61F869069CFDDD50E8E2FD97C8F2B2117733631C13B04F4C04539546C4032676000Z4g5N" TargetMode="External"/><Relationship Id="rId49" Type="http://schemas.openxmlformats.org/officeDocument/2006/relationships/hyperlink" Target="consultantplus://offline/ref=96065662255150F8576104C67A3B0678444F5437602CC61F869069CFDDD50E8E2FD97C8F2B2117713931C13B04F4C04539546C4032676000Z4g5N" TargetMode="External"/><Relationship Id="rId114" Type="http://schemas.openxmlformats.org/officeDocument/2006/relationships/hyperlink" Target="consultantplus://offline/ref=96065662255150F8576104C67A3B0678454A58396520C61F869069CFDDD50E8E3DD92483292009753124976A42ZAg1N" TargetMode="External"/><Relationship Id="rId119" Type="http://schemas.openxmlformats.org/officeDocument/2006/relationships/hyperlink" Target="consultantplus://offline/ref=96065662255150F8576104C67A3B067845495A3B6528C61F869069CFDDD50E8E3DD92483292009753124976A42ZAg1N" TargetMode="External"/><Relationship Id="rId44" Type="http://schemas.openxmlformats.org/officeDocument/2006/relationships/hyperlink" Target="consultantplus://offline/ref=96065662255150F8576104C67A3B0678444F5437602CC61F869069CFDDD50E8E2FD97C8F2B2117733431C13B04F4C04539546C4032676000Z4g5N" TargetMode="External"/><Relationship Id="rId60" Type="http://schemas.openxmlformats.org/officeDocument/2006/relationships/hyperlink" Target="consultantplus://offline/ref=96065662255150F8576104C67A3B0678444F5437602CC61F869069CFDDD50E8E2FD97C8F2B2117713531C13B04F4C04539546C4032676000Z4g5N" TargetMode="External"/><Relationship Id="rId65" Type="http://schemas.openxmlformats.org/officeDocument/2006/relationships/hyperlink" Target="consultantplus://offline/ref=96065662255150F8576104C67A3B0678444F5437602CC61F869069CFDDD50E8E2FD97C8F2B2117723331C13B04F4C04539546C4032676000Z4g5N" TargetMode="External"/><Relationship Id="rId81" Type="http://schemas.openxmlformats.org/officeDocument/2006/relationships/hyperlink" Target="consultantplus://offline/ref=96065662255150F8576104C67A3B0678444F5437602CC61F869069CFDDD50E8E2FD97C8F2B2116753531C13B04F4C04539546C4032676000Z4g5N" TargetMode="External"/><Relationship Id="rId86" Type="http://schemas.openxmlformats.org/officeDocument/2006/relationships/hyperlink" Target="consultantplus://offline/ref=96065662255150F8576104C67A3B06784548593D6121C61F869069CFDDD50E8E2FD97C8F2B2117743131C13B04F4C04539546C4032676000Z4g5N" TargetMode="External"/><Relationship Id="rId130" Type="http://schemas.openxmlformats.org/officeDocument/2006/relationships/hyperlink" Target="consultantplus://offline/ref=96065662255150F8576104C67A3B0678454A5D3B672DC61F869069CFDDD50E8E2FD97C8D2E271C21617EC06742A0D34739546E412EZ6g5N" TargetMode="External"/><Relationship Id="rId135" Type="http://schemas.openxmlformats.org/officeDocument/2006/relationships/hyperlink" Target="consultantplus://offline/ref=96065662255150F8576104C67A3B0678444F5437602CC61F869069CFDDD50E8E2FD97C8F2B2117733431C13B04F4C04539546C4032676000Z4g5N" TargetMode="External"/><Relationship Id="rId151" Type="http://schemas.openxmlformats.org/officeDocument/2006/relationships/hyperlink" Target="consultantplus://offline/ref=96065662255150F8576104C67A3B0678444F5437602CC61F869069CFDDD50E8E2FD97C8F2B2115763131C13B04F4C04539546C4032676000Z4g5N" TargetMode="External"/><Relationship Id="rId156" Type="http://schemas.openxmlformats.org/officeDocument/2006/relationships/hyperlink" Target="consultantplus://offline/ref=96065662255150F8576104C67A3B0678444F5437602CC61F869069CFDDD50E8E2FD97C8F2B2115763331C13B04F4C04539546C4032676000Z4g5N" TargetMode="External"/><Relationship Id="rId177" Type="http://schemas.openxmlformats.org/officeDocument/2006/relationships/hyperlink" Target="consultantplus://offline/ref=96065662255150F8576104C67A3B0678444F5437602CC61F869069CFDDD50E8E2FD97C8F2B2115703631C13B04F4C04539546C4032676000Z4g5N" TargetMode="External"/><Relationship Id="rId198" Type="http://schemas.openxmlformats.org/officeDocument/2006/relationships/theme" Target="theme/theme1.xml"/><Relationship Id="rId172" Type="http://schemas.openxmlformats.org/officeDocument/2006/relationships/hyperlink" Target="consultantplus://offline/ref=96065662255150F8576104C67A3B0678444F5437602CC61F869069CFDDD50E8E2FD97C8F2B2115703331C13B04F4C04539546C4032676000Z4g5N" TargetMode="External"/><Relationship Id="rId193" Type="http://schemas.openxmlformats.org/officeDocument/2006/relationships/hyperlink" Target="consultantplus://offline/ref=96065662255150F8576104C67A3B0678444F5437602CC61F869069CFDDD50E8E2FD97C8F2B2114743231C13B04F4C04539546C4032676000Z4g5N" TargetMode="External"/><Relationship Id="rId13" Type="http://schemas.openxmlformats.org/officeDocument/2006/relationships/hyperlink" Target="consultantplus://offline/ref=96065662255150F8576104C67A3B0678454B5D386A2BC61F869069CFDDD50E8E2FD97C8F2B2117713331C13B04F4C04539546C4032676000Z4g5N" TargetMode="External"/><Relationship Id="rId18" Type="http://schemas.openxmlformats.org/officeDocument/2006/relationships/hyperlink" Target="consultantplus://offline/ref=96065662255150F8576104C67A3B0678444F5438662AC61F869069CFDDD50E8E2FD97C8F2B2117733231C13B04F4C04539546C4032676000Z4g5N" TargetMode="External"/><Relationship Id="rId39" Type="http://schemas.openxmlformats.org/officeDocument/2006/relationships/hyperlink" Target="consultantplus://offline/ref=96065662255150F8576104C67A3B0678444F5437602CC61F869069CFDDD50E8E2FD97C8F2B2116723531C13B04F4C04539546C4032676000Z4g5N" TargetMode="External"/><Relationship Id="rId109" Type="http://schemas.openxmlformats.org/officeDocument/2006/relationships/hyperlink" Target="consultantplus://offline/ref=96065662255150F8576104C67A3B0678444F5437602CC61F869069CFDDD50E8E2FD97C8F2B2116763831C13B04F4C04539546C4032676000Z4g5N" TargetMode="External"/><Relationship Id="rId34" Type="http://schemas.openxmlformats.org/officeDocument/2006/relationships/hyperlink" Target="consultantplus://offline/ref=96065662255150F8576104C67A3B0678444F5437602CC61F869069CFDDD50E8E2FD97C8F2B2117703931C13B04F4C04539546C4032676000Z4g5N" TargetMode="External"/><Relationship Id="rId50" Type="http://schemas.openxmlformats.org/officeDocument/2006/relationships/hyperlink" Target="consultantplus://offline/ref=96065662255150F8576104C67A3B0678444F5437602CC61F869069CFDDD50E8E2FD97C8F2B2115713731C13B04F4C04539546C4032676000Z4g5N" TargetMode="External"/><Relationship Id="rId55" Type="http://schemas.openxmlformats.org/officeDocument/2006/relationships/hyperlink" Target="consultantplus://offline/ref=96065662255150F8576104C67A3B06784548543B6A28C61F869069CFDDD50E8E2FD97C8F2B2117773831C13B04F4C04539546C4032676000Z4g5N" TargetMode="External"/><Relationship Id="rId76" Type="http://schemas.openxmlformats.org/officeDocument/2006/relationships/hyperlink" Target="consultantplus://offline/ref=96065662255150F8576104C67A3B0678444F5437602CC61F869069CFDDD50E8E2FD97C8F2B2115713731C13B04F4C04539546C4032676000Z4g5N" TargetMode="External"/><Relationship Id="rId97" Type="http://schemas.openxmlformats.org/officeDocument/2006/relationships/hyperlink" Target="consultantplus://offline/ref=96065662255150F8576104C67A3B0678444F5437602CC61F869069CFDDD50E8E2FD97C8F2B2116753531C13B04F4C04539546C4032676000Z4g5N" TargetMode="External"/><Relationship Id="rId104" Type="http://schemas.openxmlformats.org/officeDocument/2006/relationships/hyperlink" Target="consultantplus://offline/ref=96065662255150F8576104C67A3B0678444F5437602CC61F869069CFDDD50E8E2FD97C8F2B2116763831C13B04F4C04539546C4032676000Z4g5N" TargetMode="External"/><Relationship Id="rId120" Type="http://schemas.openxmlformats.org/officeDocument/2006/relationships/hyperlink" Target="consultantplus://offline/ref=96065662255150F8576104C67A3B0678444F5437602CC61F869069CFDDD50E8E2FD97C8F2B2116723531C13B04F4C04539546C4032676000Z4g5N" TargetMode="External"/><Relationship Id="rId125" Type="http://schemas.openxmlformats.org/officeDocument/2006/relationships/hyperlink" Target="consultantplus://offline/ref=96065662255150F8576104C67A3B0678444F5437602CC61F869069CFDDD50E8E2FD97C8F2B2116723531C13B04F4C04539546C4032676000Z4g5N" TargetMode="External"/><Relationship Id="rId141" Type="http://schemas.openxmlformats.org/officeDocument/2006/relationships/hyperlink" Target="consultantplus://offline/ref=96065662255150F8576104C67A3B0678444F5437602CC61F869069CFDDD50E8E2FD97C8F2B21167C3831C13B04F4C04539546C4032676000Z4g5N" TargetMode="External"/><Relationship Id="rId146" Type="http://schemas.openxmlformats.org/officeDocument/2006/relationships/hyperlink" Target="consultantplus://offline/ref=96065662255150F8576104C67A3B0678444F5437602CC61F869069CFDDD50E8E2FD97C8F2B2115743431C13B04F4C04539546C4032676000Z4g5N" TargetMode="External"/><Relationship Id="rId167" Type="http://schemas.openxmlformats.org/officeDocument/2006/relationships/hyperlink" Target="consultantplus://offline/ref=96065662255150F8576104C67A3B0678444F5437602CC61F869069CFDDD50E8E2FD97C8F2B2115703031C13B04F4C04539546C4032676000Z4g5N" TargetMode="External"/><Relationship Id="rId188" Type="http://schemas.openxmlformats.org/officeDocument/2006/relationships/hyperlink" Target="consultantplus://offline/ref=96065662255150F8576104C67A3B0678444F5437602CC61F869069CFDDD50E8E2FD97C8F2B2114743931C13B04F4C04539546C4032676000Z4g5N" TargetMode="External"/><Relationship Id="rId7" Type="http://schemas.openxmlformats.org/officeDocument/2006/relationships/hyperlink" Target="consultantplus://offline/ref=96065662255150F8576104C67A3B0678444F553D6521C61F869069CFDDD50E8E2FD97C8F2B2116773831C13B04F4C04539546C4032676000Z4g5N" TargetMode="External"/><Relationship Id="rId71" Type="http://schemas.openxmlformats.org/officeDocument/2006/relationships/hyperlink" Target="consultantplus://offline/ref=96065662255150F8576104C67A3B06784441543A662FC61F869069CFDDD50E8E3DD92483292009753124976A42ZAg1N" TargetMode="External"/><Relationship Id="rId92" Type="http://schemas.openxmlformats.org/officeDocument/2006/relationships/hyperlink" Target="consultantplus://offline/ref=96065662255150F8576104C67A3B0678444F5437602CC61F869069CFDDD50E8E2FD97C8F2B2115763131C13B04F4C04539546C4032676000Z4g5N" TargetMode="External"/><Relationship Id="rId162" Type="http://schemas.openxmlformats.org/officeDocument/2006/relationships/hyperlink" Target="consultantplus://offline/ref=96065662255150F8576104C67A3B0678444F5437602CC61F869069CFDDD50E8E2FD97C8F2B2116753531C13B04F4C04539546C4032676000Z4g5N" TargetMode="External"/><Relationship Id="rId183" Type="http://schemas.openxmlformats.org/officeDocument/2006/relationships/hyperlink" Target="consultantplus://offline/ref=96065662255150F8576104C67A3B0678444F5437602CC61F869069CFDDD50E8E2FD97C8F2B2115713731C13B04F4C04539546C4032676000Z4g5N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96065662255150F8576104C67A3B0678444F5437602CC61F869069CFDDD50E8E2FD97C8F2B2117703131C13B04F4C04539546C4032676000Z4g5N" TargetMode="External"/><Relationship Id="rId24" Type="http://schemas.openxmlformats.org/officeDocument/2006/relationships/hyperlink" Target="consultantplus://offline/ref=96065662255150F8576104C67A3B06784548543B6A28C61F869069CFDDD50E8E2FD97C8F2B2117773831C13B04F4C04539546C4032676000Z4g5N" TargetMode="External"/><Relationship Id="rId40" Type="http://schemas.openxmlformats.org/officeDocument/2006/relationships/hyperlink" Target="consultantplus://offline/ref=96065662255150F8576104C67A3B0678444F5437602CC61F869069CFDDD50E8E2FD97C8F2B2117733431C13B04F4C04539546C4032676000Z4g5N" TargetMode="External"/><Relationship Id="rId45" Type="http://schemas.openxmlformats.org/officeDocument/2006/relationships/hyperlink" Target="consultantplus://offline/ref=96065662255150F8576104C67A3B0678444F5437602CC61F869069CFDDD50E8E2FD97C8F2B2117733631C13B04F4C04539546C4032676000Z4g5N" TargetMode="External"/><Relationship Id="rId66" Type="http://schemas.openxmlformats.org/officeDocument/2006/relationships/hyperlink" Target="consultantplus://offline/ref=96065662255150F8576104C67A3B0678444F5437602CC61F869069CFDDD50E8E2FD97C8F2B2117723331C13B04F4C04539546C4032676000Z4g5N" TargetMode="External"/><Relationship Id="rId87" Type="http://schemas.openxmlformats.org/officeDocument/2006/relationships/hyperlink" Target="consultantplus://offline/ref=96065662255150F8576104C67A3B0678444F5437602CC61F869069CFDDD50E8E2FD97C8F2B2116773231C13B04F4C04539546C4032676000Z4g5N" TargetMode="External"/><Relationship Id="rId110" Type="http://schemas.openxmlformats.org/officeDocument/2006/relationships/hyperlink" Target="consultantplus://offline/ref=96065662255150F8576104C67A3B0678444F5437602CC61F869069CFDDD50E8E2FD97C8F2B2116723131C13B04F4C04539546C4032676000Z4g5N" TargetMode="External"/><Relationship Id="rId115" Type="http://schemas.openxmlformats.org/officeDocument/2006/relationships/hyperlink" Target="consultantplus://offline/ref=96065662255150F8576104C67A3B0678444F5437602CC61F869069CFDDD50E8E2FD97C8F2B2116723731C13B04F4C04539546C4032676000Z4g5N" TargetMode="External"/><Relationship Id="rId131" Type="http://schemas.openxmlformats.org/officeDocument/2006/relationships/hyperlink" Target="consultantplus://offline/ref=96065662255150F8576104C67A3B0678454A5D3B672DC61F869069CFDDD50E8E2FD97C8D2D261C21617EC06742A0D34739546E412EZ6g5N" TargetMode="External"/><Relationship Id="rId136" Type="http://schemas.openxmlformats.org/officeDocument/2006/relationships/hyperlink" Target="consultantplus://offline/ref=96065662255150F8576104C67A3B0678444F5437602CC61F869069CFDDD50E8E2FD97C8F2B21167C3231C13B04F4C04539546C4032676000Z4g5N" TargetMode="External"/><Relationship Id="rId157" Type="http://schemas.openxmlformats.org/officeDocument/2006/relationships/hyperlink" Target="consultantplus://offline/ref=96065662255150F8576104C67A3B0678444F5437602CC61F869069CFDDD50E8E2FD97C8F2B2115763431C13B04F4C04539546C4032676000Z4g5N" TargetMode="External"/><Relationship Id="rId178" Type="http://schemas.openxmlformats.org/officeDocument/2006/relationships/hyperlink" Target="consultantplus://offline/ref=96065662255150F8576104C67A3B0678454A5F376528C61F869069CFDDD50E8E2FD97C8F2B21117C3331C13B04F4C04539546C4032676000Z4g5N" TargetMode="External"/><Relationship Id="rId61" Type="http://schemas.openxmlformats.org/officeDocument/2006/relationships/hyperlink" Target="consultantplus://offline/ref=96065662255150F8576104C67A3B0678444F5437602CC61F869069CFDDD50E8E2FD97C8F2B2117733631C13B04F4C04539546C4032676000Z4g5N" TargetMode="External"/><Relationship Id="rId82" Type="http://schemas.openxmlformats.org/officeDocument/2006/relationships/hyperlink" Target="consultantplus://offline/ref=96065662255150F8576104C67A3B0678444F5437602CC61F869069CFDDD50E8E2FD97C8F2B2116753531C13B04F4C04539546C4032676000Z4g5N" TargetMode="External"/><Relationship Id="rId152" Type="http://schemas.openxmlformats.org/officeDocument/2006/relationships/hyperlink" Target="consultantplus://offline/ref=96065662255150F8576104C67A3B0678444F5437602CC61F869069CFDDD50E8E2FD97C8F2B2116753531C13B04F4C04539546C4032676000Z4g5N" TargetMode="External"/><Relationship Id="rId173" Type="http://schemas.openxmlformats.org/officeDocument/2006/relationships/hyperlink" Target="consultantplus://offline/ref=96065662255150F8576104C67A3B0678454C5C376B2AC61F869069CFDDD50E8E3DD92483292009753124976A42ZAg1N" TargetMode="External"/><Relationship Id="rId194" Type="http://schemas.openxmlformats.org/officeDocument/2006/relationships/hyperlink" Target="consultantplus://offline/ref=96065662255150F8576104C67A3B0678444F5437602CC61F869069CFDDD50E8E2FD97C8F2B2114743431C13B04F4C04539546C4032676000Z4g5N" TargetMode="External"/><Relationship Id="rId19" Type="http://schemas.openxmlformats.org/officeDocument/2006/relationships/hyperlink" Target="consultantplus://offline/ref=96065662255150F8576104C67A3B0678444F5437602CC61F869069CFDDD50E8E2FD97C8F2B2117713531C13B04F4C04539546C4032676000Z4g5N" TargetMode="External"/><Relationship Id="rId14" Type="http://schemas.openxmlformats.org/officeDocument/2006/relationships/hyperlink" Target="consultantplus://offline/ref=96065662255150F8576104C67A3B0678454B5D386A2BC61F869069CFDDD50E8E2FD97C8F2B2116753531C13B04F4C04539546C4032676000Z4g5N" TargetMode="External"/><Relationship Id="rId30" Type="http://schemas.openxmlformats.org/officeDocument/2006/relationships/hyperlink" Target="consultantplus://offline/ref=96065662255150F8576104C67A3B0678444F5437602CC61F869069CFDDD50E8E2FD97C8F2B2117713931C13B04F4C04539546C4032676000Z4g5N" TargetMode="External"/><Relationship Id="rId35" Type="http://schemas.openxmlformats.org/officeDocument/2006/relationships/hyperlink" Target="consultantplus://offline/ref=96065662255150F8576104C67A3B0678444F5437602CC61F869069CFDDD50E8E2FD97C8F2B2117733031C13B04F4C04539546C4032676000Z4g5N" TargetMode="External"/><Relationship Id="rId56" Type="http://schemas.openxmlformats.org/officeDocument/2006/relationships/hyperlink" Target="consultantplus://offline/ref=96065662255150F8576104C67A3B0678444F5437602CC61F869069CFDDD50E8E2FD97C8F2B2116723531C13B04F4C04539546C4032676000Z4g5N" TargetMode="External"/><Relationship Id="rId77" Type="http://schemas.openxmlformats.org/officeDocument/2006/relationships/hyperlink" Target="consultantplus://offline/ref=96065662255150F8576104C67A3B0678444F5437602CC61F869069CFDDD50E8E2FD97C8F2B2115713731C13B04F4C04539546C4032676000Z4g5N" TargetMode="External"/><Relationship Id="rId100" Type="http://schemas.openxmlformats.org/officeDocument/2006/relationships/hyperlink" Target="consultantplus://offline/ref=96065662255150F8576104C67A3B067845495A39652BC61F869069CFDDD50E8E2FD97C8F2B2117743131C13B04F4C04539546C4032676000Z4g5N" TargetMode="External"/><Relationship Id="rId105" Type="http://schemas.openxmlformats.org/officeDocument/2006/relationships/hyperlink" Target="consultantplus://offline/ref=96065662255150F8576104C67A3B0678444F5437602CC61F869069CFDDD50E8E2FD97C8F2B2116763831C13B04F4C04539546C4032676000Z4g5N" TargetMode="External"/><Relationship Id="rId126" Type="http://schemas.openxmlformats.org/officeDocument/2006/relationships/hyperlink" Target="consultantplus://offline/ref=96065662255150F8576104C67A3B0678444F5437602CC61F869069CFDDD50E8E2FD97C8F2B2115713731C13B04F4C04539546C4032676000Z4g5N" TargetMode="External"/><Relationship Id="rId147" Type="http://schemas.openxmlformats.org/officeDocument/2006/relationships/hyperlink" Target="consultantplus://offline/ref=96065662255150F8576104C67A3B0678444F5437602CC61F869069CFDDD50E8E2FD97C8F2B2115743631C13B04F4C04539546C4032676000Z4g5N" TargetMode="External"/><Relationship Id="rId168" Type="http://schemas.openxmlformats.org/officeDocument/2006/relationships/hyperlink" Target="consultantplus://offline/ref=96065662255150F8576104C67A3B0678444F5437602CC61F869069CFDDD50E8E2FD97C8F2B2115703031C13B04F4C04539546C4032676000Z4g5N" TargetMode="External"/><Relationship Id="rId8" Type="http://schemas.openxmlformats.org/officeDocument/2006/relationships/hyperlink" Target="consultantplus://offline/ref=96065662255150F8576104C67A3B0678444F553D6521C61F869069CFDDD50E8E2FD97C8F2B2116773831C13B04F4C04539546C4032676000Z4g5N" TargetMode="External"/><Relationship Id="rId51" Type="http://schemas.openxmlformats.org/officeDocument/2006/relationships/hyperlink" Target="consultantplus://offline/ref=96065662255150F8576104C67A3B0678444F5437602CC61F869069CFDDD50E8E2FD97C8F2B2117733631C13B04F4C04539546C4032676000Z4g5N" TargetMode="External"/><Relationship Id="rId72" Type="http://schemas.openxmlformats.org/officeDocument/2006/relationships/hyperlink" Target="consultantplus://offline/ref=96065662255150F8576104C67A3B0678444F5437602CC61F869069CFDDD50E8E2FD97C8F2B2117723531C13B04F4C04539546C4032676000Z4g5N" TargetMode="External"/><Relationship Id="rId93" Type="http://schemas.openxmlformats.org/officeDocument/2006/relationships/hyperlink" Target="consultantplus://offline/ref=96065662255150F8576104C67A3B0678444F5437602CC61F869069CFDDD50E8E2FD97C8F2B2116753831C13B04F4C04539546C4032676000Z4g5N" TargetMode="External"/><Relationship Id="rId98" Type="http://schemas.openxmlformats.org/officeDocument/2006/relationships/hyperlink" Target="consultantplus://offline/ref=96065662255150F8576104C67A3B0678444F5437602CC61F869069CFDDD50E8E2FD97C8F2B2115763131C13B04F4C04539546C4032676000Z4g5N" TargetMode="External"/><Relationship Id="rId121" Type="http://schemas.openxmlformats.org/officeDocument/2006/relationships/hyperlink" Target="consultantplus://offline/ref=96065662255150F8576104C67A3B0678444F5437602CC61F869069CFDDD50E8E2FD97C8F2B2116723531C13B04F4C04539546C4032676000Z4g5N" TargetMode="External"/><Relationship Id="rId142" Type="http://schemas.openxmlformats.org/officeDocument/2006/relationships/hyperlink" Target="consultantplus://offline/ref=96065662255150F8576104C67A3B0678444F5437602CC61F869069CFDDD50E8E2FD97C8F2B2115743031C13B04F4C04539546C4032676000Z4g5N" TargetMode="External"/><Relationship Id="rId163" Type="http://schemas.openxmlformats.org/officeDocument/2006/relationships/hyperlink" Target="consultantplus://offline/ref=96065662255150F8576104C67A3B0678444F5437602CC61F869069CFDDD50E8E2FD97C8F2B2115763131C13B04F4C04539546C4032676000Z4g5N" TargetMode="External"/><Relationship Id="rId184" Type="http://schemas.openxmlformats.org/officeDocument/2006/relationships/hyperlink" Target="consultantplus://offline/ref=96065662255150F8576104C67A3B0678444F5437602CC61F869069CFDDD50E8E2FD97C8F2B2115703531C13B04F4C04539546C4032676000Z4g5N" TargetMode="External"/><Relationship Id="rId189" Type="http://schemas.openxmlformats.org/officeDocument/2006/relationships/hyperlink" Target="consultantplus://offline/ref=96065662255150F8576104C67A3B0678444F5437602CC61F869069CFDDD50E8E2FD97C8F2B2114743931C13B04F4C04539546C4032676000Z4g5N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96065662255150F8576104C67A3B06784548543B6A28C61F869069CFDDD50E8E2FD97C8F2B2117773831C13B04F4C04539546C4032676000Z4g5N" TargetMode="External"/><Relationship Id="rId46" Type="http://schemas.openxmlformats.org/officeDocument/2006/relationships/hyperlink" Target="consultantplus://offline/ref=96065662255150F8576104C67A3B06784548543B6A28C61F869069CFDDD50E8E2FD97C8F2B2117773831C13B04F4C04539546C4032676000Z4g5N" TargetMode="External"/><Relationship Id="rId67" Type="http://schemas.openxmlformats.org/officeDocument/2006/relationships/hyperlink" Target="consultantplus://offline/ref=96065662255150F8576104C67A3B0678444F5437602CC61F869069CFDDD50E8E2FD97C8F2B2117723331C13B04F4C04539546C4032676000Z4g5N" TargetMode="External"/><Relationship Id="rId116" Type="http://schemas.openxmlformats.org/officeDocument/2006/relationships/hyperlink" Target="consultantplus://offline/ref=96065662255150F8576104C67A3B0678444F5437602CC61F869069CFDDD50E8E2FD97C8F2B2116723831C13B04F4C04539546C4032676000Z4g5N" TargetMode="External"/><Relationship Id="rId137" Type="http://schemas.openxmlformats.org/officeDocument/2006/relationships/hyperlink" Target="consultantplus://offline/ref=96065662255150F8576104C67A3B0678444F5437602CC61F869069CFDDD50E8E2FD97C8F2B2115743031C13B04F4C04539546C4032676000Z4g5N" TargetMode="External"/><Relationship Id="rId158" Type="http://schemas.openxmlformats.org/officeDocument/2006/relationships/hyperlink" Target="consultantplus://offline/ref=96065662255150F8576104C67A3B0678444F5437602CC61F869069CFDDD50E8E2FD97C8F2B2115763531C13B04F4C04539546C4032676000Z4g5N" TargetMode="External"/><Relationship Id="rId20" Type="http://schemas.openxmlformats.org/officeDocument/2006/relationships/hyperlink" Target="consultantplus://offline/ref=96065662255150F8576104C67A3B0678444F5437602CC61F869069CFDDD50E8E2FD97C8F2B2117713531C13B04F4C04539546C4032676000Z4g5N" TargetMode="External"/><Relationship Id="rId41" Type="http://schemas.openxmlformats.org/officeDocument/2006/relationships/hyperlink" Target="consultantplus://offline/ref=96065662255150F8576104C67A3B0678444F5437602CC61F869069CFDDD50E8E2FD97C8F2B21167C3131C13B04F4C04539546C4032676000Z4g5N" TargetMode="External"/><Relationship Id="rId62" Type="http://schemas.openxmlformats.org/officeDocument/2006/relationships/hyperlink" Target="consultantplus://offline/ref=96065662255150F8576104C67A3B0678454A5B396B2CC61F869069CFDDD50E8E2FD97C8F2B2016763131C13B04F4C04539546C4032676000Z4g5N" TargetMode="External"/><Relationship Id="rId83" Type="http://schemas.openxmlformats.org/officeDocument/2006/relationships/hyperlink" Target="consultantplus://offline/ref=96065662255150F8576104C67A3B0678454B5C3F6A2BC61F869069CFDDD50E8E2FD97C8F2B2117743231C13B04F4C04539546C4032676000Z4g5N" TargetMode="External"/><Relationship Id="rId88" Type="http://schemas.openxmlformats.org/officeDocument/2006/relationships/hyperlink" Target="consultantplus://offline/ref=96065662255150F8576104C67A3B0678444F5437602CC61F869069CFDDD50E8E2FD97C8F2B2116753531C13B04F4C04539546C4032676000Z4g5N" TargetMode="External"/><Relationship Id="rId111" Type="http://schemas.openxmlformats.org/officeDocument/2006/relationships/hyperlink" Target="consultantplus://offline/ref=96065662255150F8576104C67A3B0678444F5437602CC61F869069CFDDD50E8E2FD97C8F2B2116723531C13B04F4C04539546C4032676000Z4g5N" TargetMode="External"/><Relationship Id="rId132" Type="http://schemas.openxmlformats.org/officeDocument/2006/relationships/hyperlink" Target="consultantplus://offline/ref=96065662255150F8576104C67A3B0678444F5437602CC61F869069CFDDD50E8E2FD97C8F2B2116723531C13B04F4C04539546C4032676000Z4g5N" TargetMode="External"/><Relationship Id="rId153" Type="http://schemas.openxmlformats.org/officeDocument/2006/relationships/hyperlink" Target="consultantplus://offline/ref=96065662255150F8576104C67A3B0678444F5437602CC61F869069CFDDD50E8E2FD97C8F2B2116753531C13B04F4C04539546C4032676000Z4g5N" TargetMode="External"/><Relationship Id="rId174" Type="http://schemas.openxmlformats.org/officeDocument/2006/relationships/hyperlink" Target="consultantplus://offline/ref=96065662255150F8576104C67A3B0678444F5437602CC61F869069CFDDD50E8E2FD97C8F2B2115713731C13B04F4C04539546C4032676000Z4g5N" TargetMode="External"/><Relationship Id="rId179" Type="http://schemas.openxmlformats.org/officeDocument/2006/relationships/hyperlink" Target="consultantplus://offline/ref=96065662255150F8576104C67A3B0678454A5F376528C61F869069CFDDD50E8E2FD97C8F2B2117733731C13B04F4C04539546C4032676000Z4g5N" TargetMode="External"/><Relationship Id="rId195" Type="http://schemas.openxmlformats.org/officeDocument/2006/relationships/hyperlink" Target="consultantplus://offline/ref=96065662255150F8576104C67A3B0678444F5437602CC61F869069CFDDD50E8E2FD97C8F2B2114753231C13B04F4C04539546C4032676000Z4g5N" TargetMode="External"/><Relationship Id="rId190" Type="http://schemas.openxmlformats.org/officeDocument/2006/relationships/hyperlink" Target="consultantplus://offline/ref=96065662255150F8576104C67A3B0678444F5437602CC61F869069CFDDD50E8E2FD97C8F2B2114743931C13B04F4C04539546C4032676000Z4g5N" TargetMode="External"/><Relationship Id="rId15" Type="http://schemas.openxmlformats.org/officeDocument/2006/relationships/hyperlink" Target="consultantplus://offline/ref=96065662255150F8576104C67A3B067844405A3A697E911DD7C567CAD585469E619C718E2923157E646BD13F4DA3CC59384B72432C67Z6g0N" TargetMode="External"/><Relationship Id="rId36" Type="http://schemas.openxmlformats.org/officeDocument/2006/relationships/hyperlink" Target="consultantplus://offline/ref=96065662255150F8576104C67A3B0678444F5437602CC61F869069CFDDD50E8E2FD97C8F2B2117703831C13B04F4C04539546C4032676000Z4g5N" TargetMode="External"/><Relationship Id="rId57" Type="http://schemas.openxmlformats.org/officeDocument/2006/relationships/hyperlink" Target="consultantplus://offline/ref=96065662255150F8576104C67A3B0678444F5437602CC61F869069CFDDD50E8E2FD97C8F2B2117703831C13B04F4C04539546C4032676000Z4g5N" TargetMode="External"/><Relationship Id="rId106" Type="http://schemas.openxmlformats.org/officeDocument/2006/relationships/hyperlink" Target="consultantplus://offline/ref=96065662255150F8576104C67A3B0678444F5437602CC61F869069CFDDD50E8E2FD97C8F2B2117713931C13B04F4C04539546C4032676000Z4g5N" TargetMode="External"/><Relationship Id="rId127" Type="http://schemas.openxmlformats.org/officeDocument/2006/relationships/hyperlink" Target="consultantplus://offline/ref=96065662255150F8576104C67A3B0678444F5437602CC61F869069CFDDD50E8E2FD97C8F2B2115713731C13B04F4C04539546C4032676000Z4g5N" TargetMode="External"/><Relationship Id="rId10" Type="http://schemas.openxmlformats.org/officeDocument/2006/relationships/hyperlink" Target="consultantplus://offline/ref=96065662255150F8576104C67A3B0678454C5F3C6421C61F869069CFDDD50E8E2FD97C8F2B2115743531C13B04F4C04539546C4032676000Z4g5N" TargetMode="External"/><Relationship Id="rId31" Type="http://schemas.openxmlformats.org/officeDocument/2006/relationships/hyperlink" Target="consultantplus://offline/ref=96065662255150F8576104C67A3B0678444F5437602CC61F869069CFDDD50E8E2FD97C8F2B2117703831C13B04F4C04539546C4032676000Z4g5N" TargetMode="External"/><Relationship Id="rId52" Type="http://schemas.openxmlformats.org/officeDocument/2006/relationships/hyperlink" Target="consultantplus://offline/ref=96065662255150F8576104C67A3B0678444F5437602CC61F869069CFDDD50E8E2FD97C8F2B2117733431C13B04F4C04539546C4032676000Z4g5N" TargetMode="External"/><Relationship Id="rId73" Type="http://schemas.openxmlformats.org/officeDocument/2006/relationships/hyperlink" Target="consultantplus://offline/ref=96065662255150F8576104C67A3B0678444F5437602CC61F869069CFDDD50E8E2FD97C8F2B2117723731C13B04F4C04539546C4032676000Z4g5N" TargetMode="External"/><Relationship Id="rId78" Type="http://schemas.openxmlformats.org/officeDocument/2006/relationships/hyperlink" Target="consultantplus://offline/ref=96065662255150F8576104C67A3B0678444F5437602CC61F869069CFDDD50E8E2FD97C8F2B2116753531C13B04F4C04539546C4032676000Z4g5N" TargetMode="External"/><Relationship Id="rId94" Type="http://schemas.openxmlformats.org/officeDocument/2006/relationships/hyperlink" Target="consultantplus://offline/ref=96065662255150F8576104C67A3B0678454C5D3C602DC61F869069CFDDD50E8E3DD92483292009753124976A42ZAg1N" TargetMode="External"/><Relationship Id="rId99" Type="http://schemas.openxmlformats.org/officeDocument/2006/relationships/hyperlink" Target="consultantplus://offline/ref=96065662255150F8576104C67A3B067844485C376028C61F869069CFDDD50E8E3DD92483292009753124976A42ZAg1N" TargetMode="External"/><Relationship Id="rId101" Type="http://schemas.openxmlformats.org/officeDocument/2006/relationships/hyperlink" Target="consultantplus://offline/ref=96065662255150F8576104C67A3B0678444F5437602CC61F869069CFDDD50E8E2FD97C8F2B2116763831C13B04F4C04539546C4032676000Z4g5N" TargetMode="External"/><Relationship Id="rId122" Type="http://schemas.openxmlformats.org/officeDocument/2006/relationships/hyperlink" Target="consultantplus://offline/ref=96065662255150F8576104C67A3B0678444F5437602CC61F869069CFDDD50E8E2FD97C8F2B2116723931C13B04F4C04539546C4032676000Z4g5N" TargetMode="External"/><Relationship Id="rId143" Type="http://schemas.openxmlformats.org/officeDocument/2006/relationships/hyperlink" Target="consultantplus://offline/ref=96065662255150F8576104C67A3B0678444F5437602CC61F869069CFDDD50E8E2FD97C8F2B2115743031C13B04F4C04539546C4032676000Z4g5N" TargetMode="External"/><Relationship Id="rId148" Type="http://schemas.openxmlformats.org/officeDocument/2006/relationships/hyperlink" Target="consultantplus://offline/ref=96065662255150F8576104C67A3B0678444F5437602CC61F869069CFDDD50E8E2FD97C8F2B2115763131C13B04F4C04539546C4032676000Z4g5N" TargetMode="External"/><Relationship Id="rId164" Type="http://schemas.openxmlformats.org/officeDocument/2006/relationships/hyperlink" Target="consultantplus://offline/ref=96065662255150F8576104C67A3B0678444F5437602CC61F869069CFDDD50E8E2FD97C8F2B2115713731C13B04F4C04539546C4032676000Z4g5N" TargetMode="External"/><Relationship Id="rId169" Type="http://schemas.openxmlformats.org/officeDocument/2006/relationships/hyperlink" Target="consultantplus://offline/ref=96065662255150F8576104C67A3B0678444F5437602CC61F869069CFDDD50E8E2FD97C8F2B2115713731C13B04F4C04539546C4032676000Z4g5N" TargetMode="External"/><Relationship Id="rId185" Type="http://schemas.openxmlformats.org/officeDocument/2006/relationships/hyperlink" Target="consultantplus://offline/ref=96065662255150F8576104C67A3B0678444F5437602CC61F869069CFDDD50E8E2FD97C8F2B2115703631C13B04F4C04539546C4032676000Z4g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065662255150F8576104C67A3B06784441543A662FC61F869069CFDDD50E8E2FD97C8F2B2116773831C13B04F4C04539546C4032676000Z4g5N" TargetMode="External"/><Relationship Id="rId180" Type="http://schemas.openxmlformats.org/officeDocument/2006/relationships/hyperlink" Target="consultantplus://offline/ref=96065662255150F8576104C67A3B0678444F5437602CC61F869069CFDDD50E8E2FD97C8F2B2115703831C13B04F4C04539546C4032676000Z4g5N" TargetMode="External"/><Relationship Id="rId26" Type="http://schemas.openxmlformats.org/officeDocument/2006/relationships/hyperlink" Target="consultantplus://offline/ref=96065662255150F8576104C67A3B0678444F5437602CC61F869069CFDDD50E8E2FD97C8F2B2117713931C13B04F4C04539546C4032676000Z4g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1FA93-C29C-4F0E-953A-BDCDB5111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48</Pages>
  <Words>22700</Words>
  <Characters>129393</Characters>
  <Application>Microsoft Office Word</Application>
  <DocSecurity>0</DocSecurity>
  <Lines>1078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</dc:creator>
  <cp:lastModifiedBy>Радченко</cp:lastModifiedBy>
  <cp:revision>4</cp:revision>
  <dcterms:created xsi:type="dcterms:W3CDTF">2020-01-21T13:32:00Z</dcterms:created>
  <dcterms:modified xsi:type="dcterms:W3CDTF">2020-04-21T10:54:00Z</dcterms:modified>
</cp:coreProperties>
</file>