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8B51F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B51F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21A88">
        <w:rPr>
          <w:sz w:val="28"/>
          <w:szCs w:val="28"/>
        </w:rPr>
        <w:t>10</w:t>
      </w:r>
      <w:r w:rsidRPr="00936631">
        <w:rPr>
          <w:sz w:val="28"/>
          <w:szCs w:val="28"/>
        </w:rPr>
        <w:t xml:space="preserve">» </w:t>
      </w:r>
      <w:r w:rsidR="00421A88">
        <w:rPr>
          <w:sz w:val="28"/>
          <w:szCs w:val="28"/>
        </w:rPr>
        <w:t>декабря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4722AB" w:rsidRDefault="004722AB" w:rsidP="00B15829">
      <w:pPr>
        <w:jc w:val="both"/>
        <w:rPr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31CD3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Абакановского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421A88">
        <w:rPr>
          <w:sz w:val="28"/>
          <w:szCs w:val="28"/>
        </w:rPr>
        <w:t>07</w:t>
      </w:r>
      <w:r w:rsidR="002B4B61" w:rsidRPr="002B3768">
        <w:rPr>
          <w:sz w:val="28"/>
          <w:szCs w:val="28"/>
        </w:rPr>
        <w:t>.</w:t>
      </w:r>
      <w:r w:rsidR="00027A6C">
        <w:rPr>
          <w:sz w:val="28"/>
          <w:szCs w:val="28"/>
        </w:rPr>
        <w:t>1</w:t>
      </w:r>
      <w:r w:rsidR="00421A88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800ECE" w:rsidRPr="00731CD3" w:rsidRDefault="00800ECE" w:rsidP="00800ECE">
      <w:pPr>
        <w:ind w:firstLine="708"/>
        <w:jc w:val="both"/>
        <w:rPr>
          <w:sz w:val="28"/>
          <w:szCs w:val="28"/>
        </w:rPr>
      </w:pPr>
      <w:proofErr w:type="gramStart"/>
      <w:r w:rsidRPr="00731CD3">
        <w:rPr>
          <w:sz w:val="28"/>
          <w:szCs w:val="28"/>
        </w:rPr>
        <w:t>Согласно Проекта в результате внесения изменений  основные характеристики  бюджета поселения в 2021 году составят: доходы  бюджета  15</w:t>
      </w:r>
      <w:r w:rsidR="00731CD3" w:rsidRPr="00731CD3">
        <w:rPr>
          <w:sz w:val="28"/>
          <w:szCs w:val="28"/>
        </w:rPr>
        <w:t xml:space="preserve"> 846,7 </w:t>
      </w:r>
      <w:r w:rsidRPr="00731CD3">
        <w:rPr>
          <w:sz w:val="28"/>
          <w:szCs w:val="28"/>
        </w:rPr>
        <w:t xml:space="preserve">тыс. руб. (увеличение на </w:t>
      </w:r>
      <w:r w:rsidR="00731CD3" w:rsidRPr="00731CD3">
        <w:rPr>
          <w:sz w:val="28"/>
          <w:szCs w:val="28"/>
        </w:rPr>
        <w:t>308,4</w:t>
      </w:r>
      <w:r w:rsidRPr="00731CD3">
        <w:rPr>
          <w:sz w:val="28"/>
          <w:szCs w:val="28"/>
        </w:rPr>
        <w:t xml:space="preserve"> тыс. руб.),  расходы  </w:t>
      </w:r>
      <w:r w:rsidR="00C2134F" w:rsidRPr="00731CD3">
        <w:rPr>
          <w:sz w:val="28"/>
          <w:szCs w:val="28"/>
        </w:rPr>
        <w:t>16</w:t>
      </w:r>
      <w:r w:rsidR="00731CD3" w:rsidRPr="00731CD3">
        <w:rPr>
          <w:sz w:val="28"/>
          <w:szCs w:val="28"/>
        </w:rPr>
        <w:t> 504,7</w:t>
      </w:r>
      <w:r w:rsidRPr="00731CD3">
        <w:rPr>
          <w:sz w:val="28"/>
          <w:szCs w:val="28"/>
        </w:rPr>
        <w:t xml:space="preserve">  тыс. руб. (увеличение на </w:t>
      </w:r>
      <w:r w:rsidR="00731CD3" w:rsidRPr="00731CD3">
        <w:rPr>
          <w:sz w:val="28"/>
          <w:szCs w:val="28"/>
        </w:rPr>
        <w:t>408,4</w:t>
      </w:r>
      <w:r w:rsidRPr="00731CD3">
        <w:rPr>
          <w:sz w:val="28"/>
          <w:szCs w:val="28"/>
        </w:rPr>
        <w:t xml:space="preserve"> тыс. руб.),  дефицит бюджета </w:t>
      </w:r>
      <w:r w:rsidR="00731CD3" w:rsidRPr="00731CD3">
        <w:rPr>
          <w:sz w:val="28"/>
          <w:szCs w:val="28"/>
        </w:rPr>
        <w:t>6</w:t>
      </w:r>
      <w:r w:rsidRPr="00731CD3">
        <w:rPr>
          <w:sz w:val="28"/>
          <w:szCs w:val="28"/>
        </w:rPr>
        <w:t>58,0  тыс. руб</w:t>
      </w:r>
      <w:r w:rsidR="00731CD3" w:rsidRPr="00731CD3">
        <w:rPr>
          <w:sz w:val="28"/>
          <w:szCs w:val="28"/>
        </w:rPr>
        <w:t>.</w:t>
      </w:r>
      <w:r w:rsidR="0068650B" w:rsidRPr="00731CD3">
        <w:rPr>
          <w:sz w:val="28"/>
          <w:szCs w:val="28"/>
        </w:rPr>
        <w:t xml:space="preserve"> </w:t>
      </w:r>
      <w:r w:rsidR="00731CD3" w:rsidRPr="00731CD3">
        <w:rPr>
          <w:sz w:val="28"/>
          <w:szCs w:val="28"/>
        </w:rPr>
        <w:t xml:space="preserve">(увеличение на 100,0 тыс. руб.) </w:t>
      </w:r>
      <w:r w:rsidRPr="00731CD3">
        <w:rPr>
          <w:sz w:val="28"/>
          <w:szCs w:val="28"/>
        </w:rPr>
        <w:t>за счет остатков средств на счетах по учету сре</w:t>
      </w:r>
      <w:r w:rsidR="0068650B" w:rsidRPr="00731CD3">
        <w:rPr>
          <w:sz w:val="28"/>
          <w:szCs w:val="28"/>
        </w:rPr>
        <w:t>дств бюджета на 01.01.2021</w:t>
      </w:r>
      <w:r w:rsidRPr="00731CD3">
        <w:rPr>
          <w:sz w:val="28"/>
          <w:szCs w:val="28"/>
        </w:rPr>
        <w:t>.</w:t>
      </w:r>
      <w:proofErr w:type="gramEnd"/>
    </w:p>
    <w:p w:rsidR="00800ECE" w:rsidRPr="00731CD3" w:rsidRDefault="00800ECE" w:rsidP="00800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CD3">
        <w:rPr>
          <w:sz w:val="28"/>
          <w:szCs w:val="28"/>
        </w:rPr>
        <w:t xml:space="preserve">Проектом  предлагается  внести изменения в </w:t>
      </w:r>
      <w:r w:rsidR="00731CD3" w:rsidRPr="00731CD3">
        <w:rPr>
          <w:sz w:val="28"/>
          <w:szCs w:val="28"/>
        </w:rPr>
        <w:t>7</w:t>
      </w:r>
      <w:r w:rsidRPr="00731CD3">
        <w:rPr>
          <w:sz w:val="28"/>
          <w:szCs w:val="28"/>
        </w:rPr>
        <w:t xml:space="preserve"> приложения, изложив их в новой редакции.  Изменения доходов бюджета поселения в 2021 году изложены в следующей таблице.</w:t>
      </w:r>
    </w:p>
    <w:p w:rsidR="00800ECE" w:rsidRPr="00731CD3" w:rsidRDefault="00800ECE" w:rsidP="00800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A88">
        <w:rPr>
          <w:color w:val="FF0000"/>
          <w:sz w:val="28"/>
          <w:szCs w:val="28"/>
        </w:rPr>
        <w:lastRenderedPageBreak/>
        <w:t xml:space="preserve">                                                                          </w:t>
      </w:r>
      <w:r w:rsidRPr="00731CD3">
        <w:rPr>
          <w:sz w:val="28"/>
          <w:szCs w:val="28"/>
        </w:rPr>
        <w:t xml:space="preserve">Таблица № 1 (тыс. руб.)                                                                            </w:t>
      </w:r>
    </w:p>
    <w:p w:rsidR="00800ECE" w:rsidRPr="00731CD3" w:rsidRDefault="00800ECE" w:rsidP="00800EC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31CD3">
        <w:rPr>
          <w:sz w:val="28"/>
          <w:szCs w:val="28"/>
          <w:highlight w:val="yellow"/>
        </w:rPr>
        <w:t xml:space="preserve">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00ECE" w:rsidRPr="00731CD3" w:rsidTr="00800ECE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31CD3" w:rsidRDefault="00800ECE" w:rsidP="00800ECE">
            <w:pPr>
              <w:autoSpaceDE w:val="0"/>
              <w:autoSpaceDN w:val="0"/>
              <w:adjustRightInd w:val="0"/>
            </w:pPr>
            <w:r w:rsidRPr="00731CD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31CD3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731CD3">
              <w:rPr>
                <w:sz w:val="22"/>
                <w:szCs w:val="22"/>
              </w:rPr>
              <w:t>Решение от 15.12.2020 №142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31CD3" w:rsidRDefault="0068650B" w:rsidP="00BE34DD">
            <w:pPr>
              <w:autoSpaceDE w:val="0"/>
              <w:autoSpaceDN w:val="0"/>
              <w:adjustRightInd w:val="0"/>
              <w:jc w:val="both"/>
            </w:pPr>
            <w:r w:rsidRPr="00731CD3">
              <w:rPr>
                <w:sz w:val="22"/>
                <w:szCs w:val="22"/>
              </w:rPr>
              <w:t xml:space="preserve">Проект решения на </w:t>
            </w:r>
            <w:r w:rsidR="00BE34DD" w:rsidRPr="00731CD3">
              <w:rPr>
                <w:sz w:val="22"/>
                <w:szCs w:val="22"/>
              </w:rPr>
              <w:t>07</w:t>
            </w:r>
            <w:r w:rsidRPr="00731CD3">
              <w:rPr>
                <w:sz w:val="22"/>
                <w:szCs w:val="22"/>
              </w:rPr>
              <w:t>.1</w:t>
            </w:r>
            <w:r w:rsidR="00BE34DD" w:rsidRPr="00731CD3">
              <w:rPr>
                <w:sz w:val="22"/>
                <w:szCs w:val="22"/>
              </w:rPr>
              <w:t>2</w:t>
            </w:r>
            <w:r w:rsidR="00800ECE" w:rsidRPr="00731CD3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731CD3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731CD3">
              <w:rPr>
                <w:sz w:val="22"/>
                <w:szCs w:val="22"/>
              </w:rPr>
              <w:t xml:space="preserve">Изменения </w:t>
            </w:r>
          </w:p>
        </w:tc>
      </w:tr>
      <w:tr w:rsidR="00BE34DD" w:rsidRPr="00421A88" w:rsidTr="00800ECE">
        <w:trPr>
          <w:trHeight w:val="2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362,0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731CD3">
            <w:pPr>
              <w:jc w:val="right"/>
            </w:pPr>
            <w:r w:rsidRPr="009B6FDB">
              <w:rPr>
                <w:sz w:val="22"/>
                <w:szCs w:val="22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731CD3">
            <w:pPr>
              <w:jc w:val="right"/>
            </w:pPr>
            <w:r w:rsidRPr="009B6FDB">
              <w:rPr>
                <w:sz w:val="22"/>
                <w:szCs w:val="22"/>
              </w:rPr>
              <w:t>+63,0</w:t>
            </w:r>
          </w:p>
        </w:tc>
      </w:tr>
      <w:tr w:rsidR="00BE34DD" w:rsidRPr="00421A88" w:rsidTr="00800ECE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731CD3">
            <w:pPr>
              <w:jc w:val="right"/>
            </w:pPr>
            <w:r w:rsidRPr="009B6FDB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800ECE">
            <w:pPr>
              <w:jc w:val="right"/>
            </w:pPr>
            <w:r w:rsidRPr="009B6FDB">
              <w:rPr>
                <w:sz w:val="22"/>
                <w:szCs w:val="22"/>
              </w:rPr>
              <w:t>-278,</w:t>
            </w:r>
            <w:r w:rsidR="00BE34DD" w:rsidRPr="009B6FDB">
              <w:rPr>
                <w:sz w:val="22"/>
                <w:szCs w:val="22"/>
              </w:rPr>
              <w:t>0</w:t>
            </w:r>
          </w:p>
        </w:tc>
      </w:tr>
      <w:tr w:rsidR="00BE34DD" w:rsidRPr="00421A88" w:rsidTr="00800ECE">
        <w:trPr>
          <w:trHeight w:val="22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1426,0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731CD3">
            <w:pPr>
              <w:jc w:val="right"/>
            </w:pPr>
            <w:r w:rsidRPr="009B6FDB">
              <w:rPr>
                <w:sz w:val="22"/>
                <w:szCs w:val="22"/>
              </w:rPr>
              <w:t>1</w:t>
            </w:r>
            <w:r w:rsidR="00731CD3" w:rsidRPr="009B6FDB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731CD3">
            <w:pPr>
              <w:jc w:val="right"/>
            </w:pPr>
            <w:r w:rsidRPr="009B6FDB">
              <w:rPr>
                <w:sz w:val="22"/>
                <w:szCs w:val="22"/>
              </w:rPr>
              <w:t>-184,0</w:t>
            </w:r>
          </w:p>
        </w:tc>
      </w:tr>
      <w:tr w:rsidR="00BE34DD" w:rsidRPr="00421A88" w:rsidTr="00800ECE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731CD3" w:rsidP="00731CD3">
            <w:pPr>
              <w:jc w:val="right"/>
            </w:pPr>
            <w:r w:rsidRPr="009B6FDB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731CD3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731CD3" w:rsidRPr="009B6FDB">
              <w:rPr>
                <w:sz w:val="22"/>
                <w:szCs w:val="22"/>
              </w:rPr>
              <w:t>2,3</w:t>
            </w:r>
          </w:p>
        </w:tc>
      </w:tr>
      <w:tr w:rsidR="00BE34DD" w:rsidRPr="00421A88" w:rsidTr="00800ECE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</w:pPr>
            <w:r w:rsidRPr="009B6FDB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</w:pPr>
            <w:r w:rsidRPr="009B6FDB">
              <w:rPr>
                <w:sz w:val="22"/>
                <w:szCs w:val="22"/>
              </w:rPr>
              <w:t>+121,0</w:t>
            </w:r>
          </w:p>
        </w:tc>
      </w:tr>
      <w:tr w:rsidR="009B6FDB" w:rsidRPr="00421A88" w:rsidTr="00800ECE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B" w:rsidRPr="009B6FDB" w:rsidRDefault="009B6FDB" w:rsidP="009B6FD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B" w:rsidRPr="00BE34DD" w:rsidRDefault="009B6FDB" w:rsidP="00BE34DD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B" w:rsidRPr="009B6FDB" w:rsidRDefault="009B6FDB" w:rsidP="00800ECE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B" w:rsidRPr="009B6FDB" w:rsidRDefault="009B6FDB" w:rsidP="00800ECE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+383,8</w:t>
            </w:r>
          </w:p>
        </w:tc>
      </w:tr>
      <w:tr w:rsidR="00BE34DD" w:rsidRPr="00421A88" w:rsidTr="00800ECE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E34D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  <w:rPr>
                <w:i/>
              </w:rPr>
            </w:pPr>
            <w:r w:rsidRPr="00BE34DD">
              <w:rPr>
                <w:i/>
                <w:sz w:val="22"/>
                <w:szCs w:val="22"/>
              </w:rPr>
              <w:t>2 959,0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800ECE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3 062,5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+103,5</w:t>
            </w:r>
          </w:p>
        </w:tc>
      </w:tr>
      <w:tr w:rsidR="00BE34DD" w:rsidRPr="00421A88" w:rsidTr="00800ECE">
        <w:trPr>
          <w:trHeight w:val="2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E34D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  <w:rPr>
                <w:i/>
              </w:rPr>
            </w:pPr>
            <w:r w:rsidRPr="00BE34DD">
              <w:rPr>
                <w:i/>
                <w:sz w:val="22"/>
                <w:szCs w:val="22"/>
              </w:rPr>
              <w:t>12 579,3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9B6FDB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12</w:t>
            </w:r>
            <w:r w:rsidR="009B6FDB" w:rsidRPr="009B6FDB">
              <w:rPr>
                <w:i/>
                <w:sz w:val="22"/>
                <w:szCs w:val="22"/>
              </w:rPr>
              <w:t> 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9B6FDB">
            <w:pPr>
              <w:jc w:val="right"/>
              <w:rPr>
                <w:i/>
              </w:rPr>
            </w:pPr>
            <w:r w:rsidRPr="009B6FDB">
              <w:rPr>
                <w:i/>
                <w:sz w:val="22"/>
                <w:szCs w:val="22"/>
              </w:rPr>
              <w:t>+</w:t>
            </w:r>
            <w:r w:rsidR="009B6FDB" w:rsidRPr="009B6FDB">
              <w:rPr>
                <w:i/>
                <w:sz w:val="22"/>
                <w:szCs w:val="22"/>
              </w:rPr>
              <w:t>204,9</w:t>
            </w:r>
          </w:p>
        </w:tc>
      </w:tr>
      <w:tr w:rsidR="00BE34DD" w:rsidRPr="00421A88" w:rsidTr="00800ECE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5 322,0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5 322,0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800ECE">
            <w:pPr>
              <w:jc w:val="right"/>
            </w:pPr>
            <w:r w:rsidRPr="009B6FDB">
              <w:rPr>
                <w:sz w:val="22"/>
                <w:szCs w:val="22"/>
              </w:rPr>
              <w:t>0</w:t>
            </w:r>
          </w:p>
        </w:tc>
      </w:tr>
      <w:tr w:rsidR="00BE34DD" w:rsidRPr="00421A88" w:rsidTr="00800ECE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4738,4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</w:pPr>
            <w:r w:rsidRPr="009B6FDB">
              <w:rPr>
                <w:sz w:val="22"/>
                <w:szCs w:val="22"/>
              </w:rPr>
              <w:t>4912,1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</w:pPr>
            <w:r w:rsidRPr="009B6FDB">
              <w:rPr>
                <w:sz w:val="22"/>
                <w:szCs w:val="22"/>
              </w:rPr>
              <w:t>+173,7</w:t>
            </w:r>
          </w:p>
        </w:tc>
      </w:tr>
      <w:tr w:rsidR="00BE34DD" w:rsidRPr="00421A88" w:rsidTr="00800ECE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0</w:t>
            </w:r>
          </w:p>
        </w:tc>
      </w:tr>
      <w:tr w:rsidR="00BE34DD" w:rsidRPr="00421A88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2024,0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9B6FDB">
            <w:pPr>
              <w:jc w:val="right"/>
            </w:pPr>
            <w:r w:rsidRPr="009B6FDB">
              <w:rPr>
                <w:sz w:val="22"/>
                <w:szCs w:val="22"/>
              </w:rPr>
              <w:t>20</w:t>
            </w:r>
            <w:r w:rsidR="009B6FDB" w:rsidRPr="009B6FDB">
              <w:rPr>
                <w:sz w:val="22"/>
                <w:szCs w:val="22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</w:pPr>
            <w:r w:rsidRPr="009B6FDB">
              <w:rPr>
                <w:sz w:val="22"/>
                <w:szCs w:val="22"/>
              </w:rPr>
              <w:t>+31,2</w:t>
            </w:r>
          </w:p>
        </w:tc>
      </w:tr>
      <w:tr w:rsidR="00BE34DD" w:rsidRPr="00421A88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0</w:t>
            </w:r>
          </w:p>
        </w:tc>
      </w:tr>
      <w:tr w:rsidR="00BE34DD" w:rsidRPr="00421A88" w:rsidTr="00800ECE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800ECE">
            <w:pPr>
              <w:jc w:val="right"/>
            </w:pPr>
            <w:r w:rsidRPr="009B6FDB">
              <w:rPr>
                <w:sz w:val="22"/>
                <w:szCs w:val="22"/>
              </w:rPr>
              <w:t>0</w:t>
            </w:r>
          </w:p>
        </w:tc>
      </w:tr>
      <w:tr w:rsidR="00BE34DD" w:rsidRPr="00421A88" w:rsidTr="00800ECE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34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  <w:rPr>
                <w:b/>
              </w:rPr>
            </w:pPr>
            <w:r w:rsidRPr="00BE34DD">
              <w:rPr>
                <w:b/>
                <w:sz w:val="22"/>
                <w:szCs w:val="22"/>
              </w:rPr>
              <w:t>15 538,3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9B6FDB" w:rsidP="009B6FDB">
            <w:pPr>
              <w:jc w:val="right"/>
              <w:rPr>
                <w:b/>
              </w:rPr>
            </w:pPr>
            <w:r w:rsidRPr="009B6FDB">
              <w:rPr>
                <w:b/>
                <w:sz w:val="22"/>
                <w:szCs w:val="22"/>
              </w:rPr>
              <w:t>15 846,7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9B6FDB" w:rsidRDefault="00BE34DD" w:rsidP="009B6FDB">
            <w:pPr>
              <w:jc w:val="right"/>
              <w:rPr>
                <w:b/>
              </w:rPr>
            </w:pPr>
            <w:r w:rsidRPr="009B6FDB">
              <w:rPr>
                <w:b/>
                <w:sz w:val="22"/>
                <w:szCs w:val="22"/>
              </w:rPr>
              <w:t>+</w:t>
            </w:r>
            <w:r w:rsidR="009B6FDB" w:rsidRPr="009B6FDB">
              <w:rPr>
                <w:b/>
                <w:sz w:val="22"/>
                <w:szCs w:val="22"/>
              </w:rPr>
              <w:t>308,4</w:t>
            </w:r>
          </w:p>
        </w:tc>
      </w:tr>
    </w:tbl>
    <w:p w:rsidR="00646802" w:rsidRPr="00421A88" w:rsidRDefault="00646802" w:rsidP="005F2B81">
      <w:pPr>
        <w:ind w:firstLine="709"/>
        <w:jc w:val="both"/>
        <w:rPr>
          <w:color w:val="FF0000"/>
          <w:sz w:val="28"/>
          <w:szCs w:val="28"/>
        </w:rPr>
      </w:pPr>
    </w:p>
    <w:p w:rsidR="00AE1C8B" w:rsidRDefault="00800ECE" w:rsidP="00AE1C8B">
      <w:pPr>
        <w:ind w:firstLine="709"/>
        <w:jc w:val="both"/>
        <w:rPr>
          <w:sz w:val="28"/>
          <w:szCs w:val="28"/>
        </w:rPr>
      </w:pPr>
      <w:r w:rsidRPr="00421A88">
        <w:rPr>
          <w:color w:val="FF0000"/>
          <w:sz w:val="28"/>
          <w:szCs w:val="28"/>
        </w:rPr>
        <w:t xml:space="preserve"> </w:t>
      </w:r>
      <w:r w:rsidR="00F23F29" w:rsidRPr="009A21F1">
        <w:rPr>
          <w:sz w:val="28"/>
          <w:szCs w:val="28"/>
        </w:rPr>
        <w:t xml:space="preserve">Проектом предлагается увеличение доходов  на </w:t>
      </w:r>
      <w:r w:rsidR="00F23F29">
        <w:rPr>
          <w:sz w:val="28"/>
          <w:szCs w:val="28"/>
        </w:rPr>
        <w:t>308,4</w:t>
      </w:r>
      <w:r w:rsidR="00F23F29" w:rsidRPr="009A21F1">
        <w:rPr>
          <w:sz w:val="28"/>
          <w:szCs w:val="28"/>
        </w:rPr>
        <w:t xml:space="preserve"> тыс.  рублей</w:t>
      </w:r>
      <w:r w:rsidR="00F23F29">
        <w:rPr>
          <w:sz w:val="28"/>
          <w:szCs w:val="28"/>
        </w:rPr>
        <w:t>, в том числе</w:t>
      </w:r>
      <w:r w:rsidR="00F23F29" w:rsidRPr="009A21F1">
        <w:rPr>
          <w:sz w:val="28"/>
          <w:szCs w:val="28"/>
        </w:rPr>
        <w:t xml:space="preserve">:    </w:t>
      </w:r>
    </w:p>
    <w:p w:rsidR="00AE1C8B" w:rsidRDefault="00F23F29" w:rsidP="00AE1C8B">
      <w:pPr>
        <w:ind w:firstLine="709"/>
        <w:jc w:val="both"/>
        <w:rPr>
          <w:sz w:val="28"/>
          <w:szCs w:val="28"/>
        </w:rPr>
      </w:pPr>
      <w:proofErr w:type="gramStart"/>
      <w:r w:rsidRPr="009A21F1">
        <w:rPr>
          <w:sz w:val="28"/>
          <w:szCs w:val="28"/>
        </w:rPr>
        <w:t xml:space="preserve">- </w:t>
      </w:r>
      <w:r w:rsidR="00AE1C8B">
        <w:rPr>
          <w:sz w:val="28"/>
          <w:szCs w:val="28"/>
        </w:rPr>
        <w:t>налоговых и неналоговых доходов в сумме 103,5 тыс. руб</w:t>
      </w:r>
      <w:r w:rsidR="00517F04">
        <w:rPr>
          <w:sz w:val="28"/>
          <w:szCs w:val="28"/>
        </w:rPr>
        <w:t>.</w:t>
      </w:r>
      <w:r w:rsidR="00AE1C8B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="00AE1C8B">
        <w:rPr>
          <w:sz w:val="28"/>
          <w:szCs w:val="28"/>
        </w:rPr>
        <w:t>увеличение поступлений в сумме 567,8 тыс. руб. налога на доходы физических лиц, доходов от продажи материальных и нематериальных активов</w:t>
      </w:r>
      <w:r w:rsidR="00AE1C8B" w:rsidRPr="00AE1C8B">
        <w:rPr>
          <w:sz w:val="28"/>
          <w:szCs w:val="28"/>
        </w:rPr>
        <w:t xml:space="preserve">, </w:t>
      </w:r>
      <w:r w:rsidR="00AE1C8B">
        <w:rPr>
          <w:sz w:val="28"/>
          <w:szCs w:val="28"/>
        </w:rPr>
        <w:t>д</w:t>
      </w:r>
      <w:r w:rsidR="00AE1C8B" w:rsidRPr="00AE1C8B">
        <w:rPr>
          <w:sz w:val="28"/>
          <w:szCs w:val="28"/>
        </w:rPr>
        <w:t>оход</w:t>
      </w:r>
      <w:r w:rsidR="00AE1C8B">
        <w:rPr>
          <w:sz w:val="28"/>
          <w:szCs w:val="28"/>
        </w:rPr>
        <w:t>ов</w:t>
      </w:r>
      <w:r w:rsidR="00AE1C8B" w:rsidRPr="00AE1C8B">
        <w:rPr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AE1C8B">
        <w:rPr>
          <w:sz w:val="28"/>
          <w:szCs w:val="28"/>
        </w:rPr>
        <w:t>; сокращения поступлений в сумме 464,3 тыс. руб. налога на имущество физических лиц, земельного налога, государственной пошлины);</w:t>
      </w:r>
      <w:proofErr w:type="gramEnd"/>
    </w:p>
    <w:p w:rsidR="00F23F29" w:rsidRPr="008E3986" w:rsidRDefault="00F23F29" w:rsidP="00F23F29">
      <w:pPr>
        <w:ind w:firstLine="709"/>
        <w:jc w:val="both"/>
        <w:rPr>
          <w:color w:val="FF0000"/>
          <w:sz w:val="28"/>
          <w:szCs w:val="28"/>
        </w:rPr>
      </w:pPr>
      <w:r w:rsidRPr="009A21F1">
        <w:rPr>
          <w:sz w:val="28"/>
          <w:szCs w:val="28"/>
        </w:rPr>
        <w:t xml:space="preserve">- </w:t>
      </w:r>
      <w:r w:rsidR="00AE1C8B">
        <w:rPr>
          <w:sz w:val="28"/>
          <w:szCs w:val="28"/>
        </w:rPr>
        <w:t>бе</w:t>
      </w:r>
      <w:r w:rsidRPr="009A21F1">
        <w:rPr>
          <w:sz w:val="28"/>
          <w:szCs w:val="28"/>
        </w:rPr>
        <w:t>звозмездных поступлений (субсиди</w:t>
      </w:r>
      <w:r>
        <w:rPr>
          <w:sz w:val="28"/>
          <w:szCs w:val="28"/>
        </w:rPr>
        <w:t>и и иные межбюджетные трансферты) на 204,9 тыс. руб.</w:t>
      </w:r>
    </w:p>
    <w:p w:rsidR="00800ECE" w:rsidRPr="00BE34DD" w:rsidRDefault="00800ECE" w:rsidP="00800ECE">
      <w:pPr>
        <w:ind w:firstLine="709"/>
        <w:jc w:val="both"/>
        <w:rPr>
          <w:sz w:val="28"/>
          <w:szCs w:val="28"/>
        </w:rPr>
      </w:pPr>
      <w:r w:rsidRPr="00BE34DD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следующей таблице. </w:t>
      </w:r>
    </w:p>
    <w:p w:rsidR="00800ECE" w:rsidRPr="00BE34DD" w:rsidRDefault="00800ECE" w:rsidP="00800E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4DD">
        <w:rPr>
          <w:sz w:val="28"/>
          <w:szCs w:val="28"/>
        </w:rPr>
        <w:t xml:space="preserve">                                                                                             Таблица №2 (тыс. руб.)     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984"/>
        <w:gridCol w:w="945"/>
      </w:tblGrid>
      <w:tr w:rsidR="00800ECE" w:rsidRPr="00BE34DD" w:rsidTr="00517F04">
        <w:trPr>
          <w:trHeight w:val="7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</w:pPr>
            <w:r w:rsidRPr="00BE34D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BE34DD">
              <w:rPr>
                <w:sz w:val="22"/>
                <w:szCs w:val="22"/>
              </w:rPr>
              <w:t>Решение от 15.12.2020 №142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BE34DD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 xml:space="preserve">Проект решения на </w:t>
            </w:r>
            <w:r w:rsidR="00BE34DD" w:rsidRPr="00BE34DD">
              <w:rPr>
                <w:sz w:val="22"/>
                <w:szCs w:val="22"/>
              </w:rPr>
              <w:t>07</w:t>
            </w:r>
            <w:r w:rsidR="005F2B81" w:rsidRPr="00BE34DD">
              <w:rPr>
                <w:sz w:val="22"/>
                <w:szCs w:val="22"/>
              </w:rPr>
              <w:t>.1</w:t>
            </w:r>
            <w:r w:rsidR="00BE34DD" w:rsidRPr="00BE34DD">
              <w:rPr>
                <w:sz w:val="22"/>
                <w:szCs w:val="22"/>
              </w:rPr>
              <w:t>2</w:t>
            </w:r>
            <w:r w:rsidRPr="00BE34DD">
              <w:rPr>
                <w:sz w:val="22"/>
                <w:szCs w:val="22"/>
              </w:rPr>
              <w:t>.2021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 xml:space="preserve">Изменения 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rPr>
                <w:sz w:val="22"/>
                <w:szCs w:val="22"/>
              </w:rPr>
              <w:t>4 342,3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800ECE">
            <w:pPr>
              <w:jc w:val="right"/>
            </w:pPr>
            <w:r w:rsidRPr="00731CD3">
              <w:rPr>
                <w:sz w:val="22"/>
                <w:szCs w:val="22"/>
              </w:rPr>
              <w:t>4 215,4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731CD3">
            <w:pPr>
              <w:jc w:val="right"/>
            </w:pPr>
            <w:r w:rsidRPr="00731CD3">
              <w:rPr>
                <w:sz w:val="22"/>
                <w:szCs w:val="22"/>
              </w:rPr>
              <w:t>-126,9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rPr>
                <w:sz w:val="22"/>
                <w:szCs w:val="22"/>
              </w:rPr>
              <w:t>261,2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261,2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731CD3">
              <w:rPr>
                <w:sz w:val="22"/>
                <w:szCs w:val="22"/>
              </w:rPr>
              <w:t>0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rPr>
                <w:sz w:val="22"/>
                <w:szCs w:val="22"/>
              </w:rPr>
              <w:t>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731CD3">
              <w:rPr>
                <w:sz w:val="22"/>
                <w:szCs w:val="22"/>
              </w:rPr>
              <w:t>0</w:t>
            </w:r>
          </w:p>
        </w:tc>
      </w:tr>
      <w:tr w:rsidR="00BE34DD" w:rsidRPr="00421A88" w:rsidTr="00517F04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1 888,4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1 888,4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800ECE">
            <w:pPr>
              <w:jc w:val="right"/>
            </w:pPr>
            <w:r w:rsidRPr="00731CD3">
              <w:rPr>
                <w:sz w:val="22"/>
                <w:szCs w:val="22"/>
              </w:rPr>
              <w:t>0</w:t>
            </w:r>
          </w:p>
        </w:tc>
      </w:tr>
      <w:tr w:rsidR="00BE34DD" w:rsidRPr="00421A88" w:rsidTr="00517F04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3 460,4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jc w:val="right"/>
            </w:pPr>
            <w:r w:rsidRPr="00731CD3">
              <w:rPr>
                <w:sz w:val="22"/>
                <w:szCs w:val="22"/>
              </w:rPr>
              <w:t>3</w:t>
            </w:r>
            <w:r w:rsidR="00731CD3" w:rsidRPr="00731CD3">
              <w:rPr>
                <w:sz w:val="22"/>
                <w:szCs w:val="22"/>
              </w:rPr>
              <w:t> 875,8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731CD3">
            <w:pPr>
              <w:jc w:val="right"/>
            </w:pPr>
            <w:r w:rsidRPr="00731CD3">
              <w:rPr>
                <w:sz w:val="22"/>
                <w:szCs w:val="22"/>
              </w:rPr>
              <w:t>+415,4</w:t>
            </w:r>
          </w:p>
        </w:tc>
      </w:tr>
      <w:tr w:rsidR="00BE34DD" w:rsidRPr="00421A88" w:rsidTr="00517F04">
        <w:trPr>
          <w:trHeight w:val="30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0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5 665,9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jc w:val="right"/>
            </w:pPr>
            <w:r w:rsidRPr="00731CD3">
              <w:rPr>
                <w:sz w:val="22"/>
                <w:szCs w:val="22"/>
              </w:rPr>
              <w:t>5</w:t>
            </w:r>
            <w:r w:rsidR="00731CD3" w:rsidRPr="00731CD3">
              <w:rPr>
                <w:sz w:val="22"/>
                <w:szCs w:val="22"/>
              </w:rPr>
              <w:t> 785,8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jc w:val="right"/>
            </w:pPr>
            <w:r w:rsidRPr="00731CD3">
              <w:rPr>
                <w:sz w:val="22"/>
                <w:szCs w:val="22"/>
              </w:rPr>
              <w:t>+</w:t>
            </w:r>
            <w:r w:rsidR="00731CD3" w:rsidRPr="00731CD3">
              <w:rPr>
                <w:sz w:val="22"/>
                <w:szCs w:val="22"/>
              </w:rPr>
              <w:t>119,9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356,7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356,7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731CD3">
            <w:pPr>
              <w:jc w:val="right"/>
            </w:pPr>
            <w:r w:rsidRPr="00731CD3">
              <w:rPr>
                <w:sz w:val="22"/>
                <w:szCs w:val="22"/>
              </w:rPr>
              <w:t>0</w:t>
            </w:r>
          </w:p>
        </w:tc>
      </w:tr>
      <w:tr w:rsidR="00BE34DD" w:rsidRPr="00421A88" w:rsidTr="00517F04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rPr>
                <w:sz w:val="22"/>
                <w:szCs w:val="22"/>
              </w:rPr>
              <w:t>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rPr>
                <w:sz w:val="22"/>
                <w:szCs w:val="22"/>
              </w:rPr>
              <w:t>29,5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731CD3" w:rsidP="00731CD3">
            <w:pPr>
              <w:tabs>
                <w:tab w:val="center" w:pos="671"/>
                <w:tab w:val="right" w:pos="1343"/>
              </w:tabs>
              <w:jc w:val="right"/>
            </w:pPr>
            <w:r w:rsidRPr="00731CD3">
              <w:t>0</w:t>
            </w:r>
          </w:p>
        </w:tc>
      </w:tr>
      <w:tr w:rsidR="00BE34DD" w:rsidRPr="00421A88" w:rsidTr="00517F04">
        <w:trPr>
          <w:trHeight w:val="2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34D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  <w:rPr>
                <w:b/>
              </w:rPr>
            </w:pPr>
            <w:r w:rsidRPr="00BE34DD">
              <w:rPr>
                <w:b/>
                <w:sz w:val="22"/>
                <w:szCs w:val="22"/>
              </w:rPr>
              <w:t>16 096,3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jc w:val="right"/>
              <w:rPr>
                <w:b/>
              </w:rPr>
            </w:pPr>
            <w:r w:rsidRPr="00731CD3">
              <w:rPr>
                <w:b/>
                <w:sz w:val="22"/>
                <w:szCs w:val="22"/>
              </w:rPr>
              <w:t>16</w:t>
            </w:r>
            <w:r w:rsidR="00731CD3" w:rsidRPr="00731CD3">
              <w:rPr>
                <w:b/>
                <w:sz w:val="22"/>
                <w:szCs w:val="22"/>
              </w:rPr>
              <w:t> 504,7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jc w:val="right"/>
              <w:rPr>
                <w:b/>
              </w:rPr>
            </w:pPr>
            <w:r w:rsidRPr="00731CD3">
              <w:rPr>
                <w:b/>
                <w:sz w:val="22"/>
                <w:szCs w:val="22"/>
              </w:rPr>
              <w:t>+</w:t>
            </w:r>
            <w:r w:rsidR="00731CD3" w:rsidRPr="00731CD3">
              <w:rPr>
                <w:b/>
                <w:sz w:val="22"/>
                <w:szCs w:val="22"/>
              </w:rPr>
              <w:t>408,4</w:t>
            </w:r>
          </w:p>
        </w:tc>
      </w:tr>
    </w:tbl>
    <w:p w:rsidR="00385377" w:rsidRPr="00AE1C8B" w:rsidRDefault="00385377" w:rsidP="009F0A49">
      <w:pPr>
        <w:ind w:firstLine="709"/>
        <w:jc w:val="both"/>
        <w:rPr>
          <w:sz w:val="28"/>
          <w:szCs w:val="28"/>
        </w:rPr>
      </w:pPr>
    </w:p>
    <w:p w:rsidR="009F0A49" w:rsidRPr="00AE1C8B" w:rsidRDefault="009F0A49" w:rsidP="009F0A49">
      <w:pPr>
        <w:ind w:firstLine="709"/>
        <w:jc w:val="both"/>
        <w:rPr>
          <w:sz w:val="28"/>
          <w:szCs w:val="28"/>
        </w:rPr>
      </w:pPr>
      <w:r w:rsidRPr="00AE1C8B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AE1C8B" w:rsidRPr="00AE1C8B">
        <w:rPr>
          <w:sz w:val="28"/>
          <w:szCs w:val="28"/>
        </w:rPr>
        <w:t>408,4</w:t>
      </w:r>
      <w:r w:rsidRPr="00AE1C8B">
        <w:rPr>
          <w:sz w:val="28"/>
          <w:szCs w:val="28"/>
        </w:rPr>
        <w:t xml:space="preserve"> тыс.  руб</w:t>
      </w:r>
      <w:r w:rsidR="00517F04">
        <w:rPr>
          <w:sz w:val="28"/>
          <w:szCs w:val="28"/>
        </w:rPr>
        <w:t>лей,</w:t>
      </w:r>
      <w:r w:rsidRPr="00AE1C8B">
        <w:rPr>
          <w:sz w:val="28"/>
          <w:szCs w:val="28"/>
        </w:rPr>
        <w:t xml:space="preserve"> в том числе:</w:t>
      </w:r>
    </w:p>
    <w:p w:rsidR="005D29FA" w:rsidRPr="00AE1C8B" w:rsidRDefault="005D29FA" w:rsidP="005D29FA">
      <w:pPr>
        <w:ind w:firstLine="709"/>
        <w:jc w:val="both"/>
        <w:rPr>
          <w:sz w:val="28"/>
          <w:szCs w:val="28"/>
        </w:rPr>
      </w:pPr>
      <w:r w:rsidRPr="00AE1C8B">
        <w:rPr>
          <w:sz w:val="28"/>
          <w:szCs w:val="28"/>
        </w:rPr>
        <w:t xml:space="preserve">1. За счет увеличения  бюджетных ассигнований в объеме </w:t>
      </w:r>
      <w:r w:rsidR="00517F04">
        <w:rPr>
          <w:sz w:val="28"/>
          <w:szCs w:val="28"/>
        </w:rPr>
        <w:t>535,3</w:t>
      </w:r>
      <w:r w:rsidRPr="00AE1C8B">
        <w:rPr>
          <w:sz w:val="28"/>
          <w:szCs w:val="28"/>
        </w:rPr>
        <w:t xml:space="preserve"> тыс. руб</w:t>
      </w:r>
      <w:r w:rsidR="00517F04">
        <w:rPr>
          <w:sz w:val="28"/>
          <w:szCs w:val="28"/>
        </w:rPr>
        <w:t>.</w:t>
      </w:r>
      <w:r w:rsidRPr="00AE1C8B">
        <w:rPr>
          <w:sz w:val="28"/>
          <w:szCs w:val="28"/>
        </w:rPr>
        <w:t>, в том числе:</w:t>
      </w:r>
    </w:p>
    <w:p w:rsidR="000122E9" w:rsidRPr="000122E9" w:rsidRDefault="009F0A49" w:rsidP="005D29FA">
      <w:pPr>
        <w:ind w:firstLine="709"/>
        <w:jc w:val="both"/>
        <w:rPr>
          <w:sz w:val="28"/>
          <w:szCs w:val="28"/>
        </w:rPr>
      </w:pPr>
      <w:r w:rsidRPr="00AE1C8B">
        <w:rPr>
          <w:sz w:val="28"/>
          <w:szCs w:val="28"/>
        </w:rPr>
        <w:t>- по разделу  «</w:t>
      </w:r>
      <w:r w:rsidR="00AE1C8B" w:rsidRPr="00AE1C8B">
        <w:rPr>
          <w:sz w:val="28"/>
          <w:szCs w:val="28"/>
        </w:rPr>
        <w:t>Жилищно-коммунальное хозяйство</w:t>
      </w:r>
      <w:r w:rsidRPr="00AE1C8B">
        <w:rPr>
          <w:sz w:val="28"/>
          <w:szCs w:val="28"/>
        </w:rPr>
        <w:t xml:space="preserve">» в </w:t>
      </w:r>
      <w:r w:rsidRPr="00517F04">
        <w:rPr>
          <w:sz w:val="28"/>
          <w:szCs w:val="28"/>
        </w:rPr>
        <w:t xml:space="preserve">сумме </w:t>
      </w:r>
      <w:r w:rsidR="00517F04" w:rsidRPr="00517F04">
        <w:rPr>
          <w:sz w:val="28"/>
          <w:szCs w:val="28"/>
        </w:rPr>
        <w:t>415,4</w:t>
      </w:r>
      <w:r w:rsidRPr="00517F04">
        <w:rPr>
          <w:sz w:val="28"/>
          <w:szCs w:val="28"/>
        </w:rPr>
        <w:t xml:space="preserve">  тыс. руб</w:t>
      </w:r>
      <w:r w:rsidR="00517F04">
        <w:rPr>
          <w:sz w:val="28"/>
          <w:szCs w:val="28"/>
        </w:rPr>
        <w:t>.</w:t>
      </w:r>
      <w:r w:rsidR="000122E9">
        <w:rPr>
          <w:sz w:val="28"/>
          <w:szCs w:val="28"/>
        </w:rPr>
        <w:t>, в том числе,</w:t>
      </w:r>
      <w:r w:rsidRPr="00421A88">
        <w:rPr>
          <w:color w:val="FF0000"/>
          <w:sz w:val="28"/>
          <w:szCs w:val="28"/>
        </w:rPr>
        <w:t xml:space="preserve"> </w:t>
      </w:r>
      <w:r w:rsidR="000122E9" w:rsidRPr="00E2472F">
        <w:rPr>
          <w:sz w:val="28"/>
          <w:szCs w:val="28"/>
        </w:rPr>
        <w:t xml:space="preserve">на оплату </w:t>
      </w:r>
      <w:proofErr w:type="spellStart"/>
      <w:r w:rsidR="000122E9" w:rsidRPr="00E2472F">
        <w:rPr>
          <w:sz w:val="28"/>
          <w:szCs w:val="28"/>
        </w:rPr>
        <w:t>теплоэнергии</w:t>
      </w:r>
      <w:proofErr w:type="spellEnd"/>
      <w:r w:rsidR="000122E9" w:rsidRPr="00E2472F">
        <w:rPr>
          <w:sz w:val="28"/>
          <w:szCs w:val="28"/>
        </w:rPr>
        <w:t xml:space="preserve"> муниципальных квартир в сумме </w:t>
      </w:r>
      <w:r w:rsidR="000122E9">
        <w:rPr>
          <w:sz w:val="28"/>
          <w:szCs w:val="28"/>
        </w:rPr>
        <w:t>7,0</w:t>
      </w:r>
      <w:r w:rsidR="000122E9" w:rsidRPr="00E2472F">
        <w:rPr>
          <w:sz w:val="28"/>
          <w:szCs w:val="28"/>
        </w:rPr>
        <w:t xml:space="preserve"> тыс. руб., </w:t>
      </w:r>
      <w:r w:rsidR="000122E9">
        <w:rPr>
          <w:sz w:val="28"/>
          <w:szCs w:val="28"/>
        </w:rPr>
        <w:t>осуществление отдельных полномочий в сфере жилищных правоотношений в сумме 31,2 тыс</w:t>
      </w:r>
      <w:proofErr w:type="gramStart"/>
      <w:r w:rsidR="000122E9">
        <w:rPr>
          <w:sz w:val="28"/>
          <w:szCs w:val="28"/>
        </w:rPr>
        <w:t>.р</w:t>
      </w:r>
      <w:proofErr w:type="gramEnd"/>
      <w:r w:rsidR="000122E9">
        <w:rPr>
          <w:sz w:val="28"/>
          <w:szCs w:val="28"/>
        </w:rPr>
        <w:t xml:space="preserve">уб., </w:t>
      </w:r>
      <w:r w:rsidR="000122E9" w:rsidRPr="00E2472F">
        <w:rPr>
          <w:sz w:val="28"/>
          <w:szCs w:val="28"/>
        </w:rPr>
        <w:t xml:space="preserve">организацию уличного освещения в сумме </w:t>
      </w:r>
      <w:r w:rsidR="000122E9">
        <w:rPr>
          <w:sz w:val="28"/>
          <w:szCs w:val="28"/>
        </w:rPr>
        <w:t>380,8</w:t>
      </w:r>
      <w:r w:rsidR="000122E9" w:rsidRPr="00E2472F">
        <w:rPr>
          <w:sz w:val="28"/>
          <w:szCs w:val="28"/>
        </w:rPr>
        <w:t xml:space="preserve"> тыс. руб. и сокращение бюджетных ассигнований в объеме </w:t>
      </w:r>
      <w:r w:rsidR="000122E9">
        <w:rPr>
          <w:sz w:val="28"/>
          <w:szCs w:val="28"/>
        </w:rPr>
        <w:t>3,6</w:t>
      </w:r>
      <w:r w:rsidR="000122E9" w:rsidRPr="00E2472F">
        <w:rPr>
          <w:sz w:val="28"/>
          <w:szCs w:val="28"/>
        </w:rPr>
        <w:t xml:space="preserve"> тыс. руб. на мероприятия</w:t>
      </w:r>
      <w:r w:rsidR="000122E9">
        <w:rPr>
          <w:sz w:val="28"/>
          <w:szCs w:val="28"/>
        </w:rPr>
        <w:t xml:space="preserve"> в сфере благоустройства и оплату государственной экспертизы по </w:t>
      </w:r>
      <w:r w:rsidR="000122E9" w:rsidRPr="000122E9">
        <w:rPr>
          <w:sz w:val="28"/>
          <w:szCs w:val="28"/>
        </w:rPr>
        <w:t xml:space="preserve">благоустройству общественной территории;  </w:t>
      </w:r>
    </w:p>
    <w:p w:rsidR="005D29FA" w:rsidRPr="000122E9" w:rsidRDefault="000122E9" w:rsidP="005D29FA">
      <w:pPr>
        <w:ind w:firstLine="709"/>
        <w:jc w:val="both"/>
        <w:rPr>
          <w:sz w:val="28"/>
          <w:szCs w:val="28"/>
        </w:rPr>
      </w:pPr>
      <w:r w:rsidRPr="000122E9">
        <w:rPr>
          <w:sz w:val="28"/>
          <w:szCs w:val="28"/>
        </w:rPr>
        <w:t xml:space="preserve"> </w:t>
      </w:r>
      <w:proofErr w:type="gramStart"/>
      <w:r w:rsidR="005D29FA" w:rsidRPr="000122E9">
        <w:rPr>
          <w:sz w:val="28"/>
          <w:szCs w:val="28"/>
        </w:rPr>
        <w:t xml:space="preserve">- </w:t>
      </w:r>
      <w:r w:rsidR="00517F04" w:rsidRPr="000122E9">
        <w:rPr>
          <w:sz w:val="28"/>
          <w:szCs w:val="28"/>
        </w:rPr>
        <w:t xml:space="preserve"> по разделу </w:t>
      </w:r>
      <w:r w:rsidR="005D29FA" w:rsidRPr="000122E9">
        <w:rPr>
          <w:sz w:val="28"/>
          <w:szCs w:val="28"/>
        </w:rPr>
        <w:t xml:space="preserve">«Культура, кинематография» в сумме </w:t>
      </w:r>
      <w:r w:rsidR="00517F04" w:rsidRPr="000122E9">
        <w:rPr>
          <w:sz w:val="28"/>
          <w:szCs w:val="28"/>
        </w:rPr>
        <w:t>119,9</w:t>
      </w:r>
      <w:r w:rsidR="005D29FA" w:rsidRPr="000122E9">
        <w:rPr>
          <w:sz w:val="28"/>
          <w:szCs w:val="28"/>
        </w:rPr>
        <w:t xml:space="preserve"> тыс. руб</w:t>
      </w:r>
      <w:r w:rsidR="00517F04" w:rsidRPr="000122E9">
        <w:rPr>
          <w:sz w:val="28"/>
          <w:szCs w:val="28"/>
        </w:rPr>
        <w:t>.</w:t>
      </w:r>
      <w:r w:rsidR="005D29FA" w:rsidRPr="000122E9">
        <w:rPr>
          <w:sz w:val="28"/>
          <w:szCs w:val="28"/>
        </w:rPr>
        <w:t xml:space="preserve"> на субсидии бюджетному учреждению</w:t>
      </w:r>
      <w:r w:rsidRPr="000122E9">
        <w:rPr>
          <w:sz w:val="28"/>
          <w:szCs w:val="28"/>
        </w:rPr>
        <w:t>, в том числе увеличение субсидии на выполнение муниципального задания в сумме 236,1 тыс. руб. (обеспечение выполнения целевого показателя по заработной плате работников учреждений культуры) и</w:t>
      </w:r>
      <w:r w:rsidR="00E33017">
        <w:rPr>
          <w:sz w:val="28"/>
          <w:szCs w:val="28"/>
        </w:rPr>
        <w:t xml:space="preserve"> сокращение</w:t>
      </w:r>
      <w:r w:rsidR="00E161C6">
        <w:rPr>
          <w:sz w:val="28"/>
          <w:szCs w:val="28"/>
        </w:rPr>
        <w:t xml:space="preserve"> субсидий на иные цели (на проведение капитального ремонта) в сумме 116,2 тыс. </w:t>
      </w:r>
      <w:proofErr w:type="gramEnd"/>
      <w:r w:rsidR="00E161C6">
        <w:rPr>
          <w:sz w:val="28"/>
          <w:szCs w:val="28"/>
        </w:rPr>
        <w:t>руб.</w:t>
      </w:r>
    </w:p>
    <w:p w:rsidR="005D29FA" w:rsidRPr="000122E9" w:rsidRDefault="005D29FA" w:rsidP="005D29FA">
      <w:pPr>
        <w:ind w:firstLine="709"/>
        <w:jc w:val="both"/>
        <w:rPr>
          <w:sz w:val="28"/>
          <w:szCs w:val="28"/>
        </w:rPr>
      </w:pPr>
      <w:r w:rsidRPr="00AE1C8B">
        <w:rPr>
          <w:sz w:val="28"/>
          <w:szCs w:val="28"/>
        </w:rPr>
        <w:t>2.</w:t>
      </w:r>
      <w:r w:rsidR="005F1E43" w:rsidRPr="00AE1C8B">
        <w:rPr>
          <w:sz w:val="28"/>
          <w:szCs w:val="28"/>
        </w:rPr>
        <w:t xml:space="preserve"> </w:t>
      </w:r>
      <w:proofErr w:type="gramStart"/>
      <w:r w:rsidRPr="00AE1C8B">
        <w:rPr>
          <w:sz w:val="28"/>
          <w:szCs w:val="28"/>
        </w:rPr>
        <w:t xml:space="preserve">За счет сокращения  бюджетных </w:t>
      </w:r>
      <w:r w:rsidRPr="000122E9">
        <w:rPr>
          <w:sz w:val="28"/>
          <w:szCs w:val="28"/>
        </w:rPr>
        <w:t xml:space="preserve">ассигнований в объеме </w:t>
      </w:r>
      <w:r w:rsidR="00BC0232" w:rsidRPr="000122E9">
        <w:rPr>
          <w:sz w:val="28"/>
          <w:szCs w:val="28"/>
        </w:rPr>
        <w:t>126,9</w:t>
      </w:r>
      <w:r w:rsidRPr="000122E9">
        <w:rPr>
          <w:sz w:val="28"/>
          <w:szCs w:val="28"/>
        </w:rPr>
        <w:t xml:space="preserve"> тыс. рублей по </w:t>
      </w:r>
      <w:r w:rsidR="00AE1C8B" w:rsidRPr="000122E9">
        <w:rPr>
          <w:sz w:val="28"/>
          <w:szCs w:val="28"/>
        </w:rPr>
        <w:t xml:space="preserve">разделу  «Общегосударственные вопросы» </w:t>
      </w:r>
      <w:r w:rsidRPr="000122E9">
        <w:rPr>
          <w:sz w:val="28"/>
          <w:szCs w:val="28"/>
        </w:rPr>
        <w:t>(</w:t>
      </w:r>
      <w:r w:rsidR="00BC0232" w:rsidRPr="000122E9">
        <w:rPr>
          <w:sz w:val="28"/>
          <w:szCs w:val="28"/>
        </w:rPr>
        <w:t>экономия по заработной плате в  связи с временной нетрудоспособностью в сумме</w:t>
      </w:r>
      <w:r w:rsidR="00BC0232">
        <w:rPr>
          <w:sz w:val="28"/>
          <w:szCs w:val="28"/>
        </w:rPr>
        <w:t xml:space="preserve"> 177,9 тыс. руб. и увеличение расходов на обеспечение деятельности администрации в </w:t>
      </w:r>
      <w:r w:rsidR="00BC0232" w:rsidRPr="000122E9">
        <w:rPr>
          <w:sz w:val="28"/>
          <w:szCs w:val="28"/>
        </w:rPr>
        <w:t>сумме 51,0 тыс. руб.</w:t>
      </w:r>
      <w:r w:rsidR="000122E9">
        <w:rPr>
          <w:sz w:val="28"/>
          <w:szCs w:val="28"/>
        </w:rPr>
        <w:t xml:space="preserve"> </w:t>
      </w:r>
      <w:r w:rsidR="00BC0232" w:rsidRPr="000122E9">
        <w:rPr>
          <w:sz w:val="28"/>
          <w:szCs w:val="28"/>
        </w:rPr>
        <w:t>(информационные услуги,</w:t>
      </w:r>
      <w:r w:rsidR="000122E9" w:rsidRPr="000122E9">
        <w:rPr>
          <w:sz w:val="28"/>
          <w:szCs w:val="28"/>
        </w:rPr>
        <w:t xml:space="preserve"> услуги связи, коммунальные услуги</w:t>
      </w:r>
      <w:r w:rsidR="00613146" w:rsidRPr="000122E9">
        <w:rPr>
          <w:sz w:val="28"/>
          <w:szCs w:val="28"/>
        </w:rPr>
        <w:t>).</w:t>
      </w:r>
      <w:proofErr w:type="gramEnd"/>
    </w:p>
    <w:p w:rsidR="00800ECE" w:rsidRPr="00731CD3" w:rsidRDefault="00800ECE" w:rsidP="00800ECE">
      <w:pPr>
        <w:ind w:firstLine="708"/>
        <w:jc w:val="both"/>
        <w:rPr>
          <w:sz w:val="28"/>
          <w:szCs w:val="28"/>
        </w:rPr>
      </w:pPr>
      <w:r w:rsidRPr="00731CD3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731CD3">
        <w:rPr>
          <w:sz w:val="28"/>
          <w:szCs w:val="28"/>
        </w:rPr>
        <w:t>непрограммным</w:t>
      </w:r>
      <w:proofErr w:type="spellEnd"/>
      <w:r w:rsidRPr="00731CD3">
        <w:rPr>
          <w:sz w:val="28"/>
          <w:szCs w:val="28"/>
        </w:rPr>
        <w:t xml:space="preserve"> направлениям) видам </w:t>
      </w:r>
      <w:proofErr w:type="gramStart"/>
      <w:r w:rsidRPr="00731CD3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731CD3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731CD3" w:rsidRPr="00731CD3">
        <w:rPr>
          <w:sz w:val="28"/>
          <w:szCs w:val="28"/>
        </w:rPr>
        <w:t>4</w:t>
      </w:r>
      <w:r w:rsidRPr="00731CD3">
        <w:rPr>
          <w:sz w:val="28"/>
          <w:szCs w:val="28"/>
        </w:rPr>
        <w:t xml:space="preserve"> из </w:t>
      </w:r>
      <w:r w:rsidR="00BA3139" w:rsidRPr="00731CD3">
        <w:rPr>
          <w:sz w:val="28"/>
          <w:szCs w:val="28"/>
        </w:rPr>
        <w:t xml:space="preserve">9 </w:t>
      </w:r>
      <w:r w:rsidRPr="00731CD3">
        <w:rPr>
          <w:sz w:val="28"/>
          <w:szCs w:val="28"/>
        </w:rPr>
        <w:t xml:space="preserve">муниципальных программ, подлежащих реализации в 2021 году  (таблица 3).  </w:t>
      </w:r>
    </w:p>
    <w:p w:rsidR="00800ECE" w:rsidRPr="00BE34DD" w:rsidRDefault="00800ECE" w:rsidP="00800E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34DD">
        <w:rPr>
          <w:sz w:val="28"/>
          <w:szCs w:val="28"/>
        </w:rPr>
        <w:t xml:space="preserve">                                                                                             Таблица № 3(тыс.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800ECE" w:rsidRPr="00BE34DD" w:rsidTr="00800ECE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BE34DD"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t>Сумма расходов по муниципальным программам</w:t>
            </w:r>
          </w:p>
        </w:tc>
      </w:tr>
      <w:tr w:rsidR="00800ECE" w:rsidRPr="00BE34DD" w:rsidTr="00800ECE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center"/>
            </w:pPr>
            <w:r w:rsidRPr="00BE34DD">
              <w:t>Решение от 15.12.2020 №142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BE34DD">
            <w:pPr>
              <w:autoSpaceDE w:val="0"/>
              <w:autoSpaceDN w:val="0"/>
              <w:adjustRightInd w:val="0"/>
              <w:jc w:val="both"/>
            </w:pPr>
            <w:r w:rsidRPr="00BE34DD">
              <w:t xml:space="preserve">Проект решения на </w:t>
            </w:r>
            <w:r w:rsidR="00BE34DD" w:rsidRPr="00BE34DD">
              <w:t>07</w:t>
            </w:r>
            <w:r w:rsidRPr="00BE34DD">
              <w:t>.</w:t>
            </w:r>
            <w:r w:rsidR="0091296F" w:rsidRPr="00BE34DD">
              <w:t>1</w:t>
            </w:r>
            <w:r w:rsidR="00BE34DD" w:rsidRPr="00BE34DD">
              <w:t>2</w:t>
            </w:r>
            <w:r w:rsidRPr="00BE34DD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CE" w:rsidRPr="00BE34DD" w:rsidRDefault="00800ECE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t xml:space="preserve">Изменения </w:t>
            </w:r>
          </w:p>
        </w:tc>
      </w:tr>
      <w:tr w:rsidR="00BE34DD" w:rsidRPr="00421A88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0</w:t>
            </w:r>
          </w:p>
        </w:tc>
      </w:tr>
      <w:tr w:rsidR="00BE34DD" w:rsidRPr="00421A88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lastRenderedPageBreak/>
              <w:t>«Организация активной политики занятости населения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tabs>
                <w:tab w:val="center" w:pos="671"/>
                <w:tab w:val="right" w:pos="1343"/>
              </w:tabs>
              <w:jc w:val="right"/>
            </w:pPr>
            <w:r w:rsidRPr="00BE34DD">
              <w:t>0</w:t>
            </w:r>
          </w:p>
        </w:tc>
      </w:tr>
      <w:tr w:rsidR="00BE34DD" w:rsidRPr="00421A88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3074,4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3451,9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tabs>
                <w:tab w:val="center" w:pos="671"/>
                <w:tab w:val="right" w:pos="1343"/>
              </w:tabs>
              <w:jc w:val="right"/>
            </w:pPr>
            <w:r w:rsidRPr="00BE34DD">
              <w:t>+377,5</w:t>
            </w:r>
          </w:p>
        </w:tc>
      </w:tr>
      <w:tr w:rsidR="00BE34DD" w:rsidRPr="00421A88" w:rsidTr="00800ECE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0</w:t>
            </w:r>
          </w:p>
        </w:tc>
      </w:tr>
      <w:tr w:rsidR="00BE34DD" w:rsidRPr="00421A88" w:rsidTr="00800ECE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jc w:val="right"/>
            </w:pPr>
            <w:r w:rsidRPr="00BE34DD">
              <w:t>0</w:t>
            </w:r>
          </w:p>
        </w:tc>
      </w:tr>
      <w:tr w:rsidR="00BE34DD" w:rsidRPr="00421A88" w:rsidTr="00800ECE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800ECE">
            <w:pPr>
              <w:jc w:val="right"/>
            </w:pPr>
            <w:r w:rsidRPr="00731CD3">
              <w:t>0</w:t>
            </w:r>
          </w:p>
        </w:tc>
      </w:tr>
      <w:tr w:rsidR="00BE34DD" w:rsidRPr="00421A88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5665,9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t>5785,8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t>+119,9</w:t>
            </w:r>
          </w:p>
        </w:tc>
      </w:tr>
      <w:tr w:rsidR="00BE34DD" w:rsidRPr="00731CD3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E34DD">
              <w:rPr>
                <w:iCs/>
                <w:sz w:val="22"/>
                <w:szCs w:val="22"/>
              </w:rPr>
              <w:t xml:space="preserve">«Формирование комфортной городской среды на территории </w:t>
            </w:r>
            <w:proofErr w:type="spellStart"/>
            <w:r w:rsidRPr="00BE34DD">
              <w:rPr>
                <w:iCs/>
                <w:sz w:val="22"/>
                <w:szCs w:val="22"/>
              </w:rPr>
              <w:t>Абаконовского</w:t>
            </w:r>
            <w:proofErr w:type="spellEnd"/>
            <w:r w:rsidRPr="00BE34DD">
              <w:rPr>
                <w:iCs/>
                <w:sz w:val="22"/>
                <w:szCs w:val="22"/>
              </w:rPr>
              <w:t xml:space="preserve"> сельского поселения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tabs>
                <w:tab w:val="center" w:pos="671"/>
                <w:tab w:val="right" w:pos="1343"/>
              </w:tabs>
              <w:jc w:val="right"/>
            </w:pPr>
            <w:r w:rsidRPr="00731CD3">
              <w:t>-0,3</w:t>
            </w:r>
          </w:p>
        </w:tc>
      </w:tr>
      <w:tr w:rsidR="00BE34DD" w:rsidRPr="00731CD3" w:rsidTr="00800ECE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</w:pPr>
            <w:r w:rsidRPr="00BE34DD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</w:pPr>
            <w:r w:rsidRPr="00BE34DD">
              <w:t>2 218,5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</w:pPr>
            <w:r w:rsidRPr="00731CD3">
              <w:t>2 040,6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tabs>
                <w:tab w:val="center" w:pos="671"/>
                <w:tab w:val="right" w:pos="1343"/>
              </w:tabs>
              <w:jc w:val="right"/>
            </w:pPr>
            <w:r w:rsidRPr="00731CD3">
              <w:t>-177,9</w:t>
            </w:r>
          </w:p>
        </w:tc>
      </w:tr>
      <w:tr w:rsidR="00BE34DD" w:rsidRPr="00731CD3" w:rsidTr="00800ECE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800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34DD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BE34DD" w:rsidRDefault="00BE34DD" w:rsidP="00BE34DD">
            <w:pPr>
              <w:jc w:val="right"/>
              <w:rPr>
                <w:b/>
                <w:highlight w:val="yellow"/>
              </w:rPr>
            </w:pPr>
            <w:r w:rsidRPr="00BE34DD">
              <w:rPr>
                <w:b/>
              </w:rPr>
              <w:t>11 224,0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BE34DD">
            <w:pPr>
              <w:jc w:val="right"/>
              <w:rPr>
                <w:b/>
                <w:highlight w:val="yellow"/>
              </w:rPr>
            </w:pPr>
            <w:r w:rsidRPr="00731CD3">
              <w:rPr>
                <w:b/>
              </w:rPr>
              <w:t>11 543,2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DD" w:rsidRPr="00731CD3" w:rsidRDefault="00BE34DD" w:rsidP="00731CD3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731CD3">
              <w:rPr>
                <w:b/>
              </w:rPr>
              <w:t>+</w:t>
            </w:r>
            <w:r w:rsidR="00731CD3" w:rsidRPr="00731CD3">
              <w:rPr>
                <w:b/>
              </w:rPr>
              <w:t>319,2</w:t>
            </w:r>
          </w:p>
        </w:tc>
      </w:tr>
    </w:tbl>
    <w:p w:rsidR="00385377" w:rsidRPr="00421A88" w:rsidRDefault="00385377" w:rsidP="00800ECE">
      <w:pPr>
        <w:ind w:firstLine="709"/>
        <w:jc w:val="both"/>
        <w:rPr>
          <w:color w:val="FF0000"/>
          <w:sz w:val="28"/>
          <w:szCs w:val="28"/>
        </w:rPr>
      </w:pPr>
    </w:p>
    <w:p w:rsidR="00800ECE" w:rsidRPr="00F23F29" w:rsidRDefault="00800ECE" w:rsidP="00800ECE">
      <w:pPr>
        <w:ind w:firstLine="709"/>
        <w:jc w:val="both"/>
        <w:rPr>
          <w:sz w:val="28"/>
          <w:szCs w:val="28"/>
        </w:rPr>
      </w:pPr>
      <w:r w:rsidRPr="00F23F2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F23F29" w:rsidRPr="00F23F29">
        <w:rPr>
          <w:sz w:val="28"/>
          <w:szCs w:val="28"/>
        </w:rPr>
        <w:t>319,2</w:t>
      </w:r>
      <w:r w:rsidRPr="00F23F29">
        <w:rPr>
          <w:sz w:val="28"/>
          <w:szCs w:val="28"/>
        </w:rPr>
        <w:t xml:space="preserve"> тыс. рублей, </w:t>
      </w:r>
      <w:proofErr w:type="spellStart"/>
      <w:r w:rsidRPr="00F23F29">
        <w:rPr>
          <w:sz w:val="28"/>
          <w:szCs w:val="28"/>
        </w:rPr>
        <w:t>непрограммные</w:t>
      </w:r>
      <w:proofErr w:type="spellEnd"/>
      <w:r w:rsidRPr="00F23F29">
        <w:rPr>
          <w:sz w:val="28"/>
          <w:szCs w:val="28"/>
        </w:rPr>
        <w:t xml:space="preserve"> расходы увеличатся на </w:t>
      </w:r>
      <w:r w:rsidR="00F23F29" w:rsidRPr="00F23F29">
        <w:rPr>
          <w:sz w:val="28"/>
          <w:szCs w:val="28"/>
        </w:rPr>
        <w:t xml:space="preserve">89,2 </w:t>
      </w:r>
      <w:r w:rsidRPr="00F23F29">
        <w:rPr>
          <w:sz w:val="28"/>
          <w:szCs w:val="28"/>
        </w:rPr>
        <w:t xml:space="preserve">тыс. рублей. </w:t>
      </w:r>
    </w:p>
    <w:p w:rsidR="00F23F29" w:rsidRPr="00F23F29" w:rsidRDefault="00791BB9" w:rsidP="00F23F29">
      <w:pPr>
        <w:ind w:firstLine="709"/>
        <w:jc w:val="both"/>
        <w:rPr>
          <w:sz w:val="28"/>
          <w:szCs w:val="28"/>
        </w:rPr>
      </w:pPr>
      <w:r w:rsidRPr="00F23F29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F23F29">
        <w:rPr>
          <w:sz w:val="28"/>
          <w:szCs w:val="28"/>
        </w:rPr>
        <w:t>Согласно</w:t>
      </w:r>
      <w:proofErr w:type="gramEnd"/>
      <w:r w:rsidRPr="00F23F29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  в связи с дополнительными доходами</w:t>
      </w:r>
      <w:r w:rsidR="00F23F29" w:rsidRPr="00F23F29">
        <w:rPr>
          <w:sz w:val="28"/>
          <w:szCs w:val="28"/>
        </w:rPr>
        <w:t xml:space="preserve"> и   перераспределением бюджетных ассигнований.</w:t>
      </w:r>
    </w:p>
    <w:p w:rsidR="00800ECE" w:rsidRPr="00421A88" w:rsidRDefault="00800ECE" w:rsidP="00800ECE">
      <w:pPr>
        <w:jc w:val="both"/>
        <w:rPr>
          <w:b/>
          <w:color w:val="FF0000"/>
          <w:sz w:val="28"/>
          <w:szCs w:val="28"/>
          <w:highlight w:val="yellow"/>
        </w:rPr>
      </w:pPr>
    </w:p>
    <w:p w:rsidR="00800ECE" w:rsidRPr="00421A88" w:rsidRDefault="00800ECE" w:rsidP="00800ECE">
      <w:pPr>
        <w:jc w:val="both"/>
        <w:rPr>
          <w:sz w:val="28"/>
          <w:szCs w:val="28"/>
        </w:rPr>
      </w:pPr>
      <w:r w:rsidRPr="00421A88">
        <w:rPr>
          <w:b/>
          <w:sz w:val="28"/>
          <w:szCs w:val="28"/>
        </w:rPr>
        <w:t>Вывод</w:t>
      </w:r>
      <w:r w:rsidRPr="00421A88">
        <w:rPr>
          <w:sz w:val="28"/>
          <w:szCs w:val="28"/>
        </w:rPr>
        <w:t>: Представленный проект Решения Совета Абакановского сельского поселения   «О внесении изменений в решение Совета Абакановского сельского поселения   от 15.12.2020 № 142 «О бюджете Абакановского сельского поселения   на 2021 год и плановый период 2022 - 2023 годов»   соответствует требованиям  бюджетного законодательства.</w:t>
      </w:r>
    </w:p>
    <w:p w:rsidR="00800ECE" w:rsidRPr="00421A88" w:rsidRDefault="00800ECE" w:rsidP="00CB0C0D">
      <w:pPr>
        <w:jc w:val="both"/>
        <w:rPr>
          <w:sz w:val="28"/>
          <w:szCs w:val="28"/>
          <w:highlight w:val="yellow"/>
        </w:rPr>
      </w:pPr>
    </w:p>
    <w:p w:rsidR="00800ECE" w:rsidRPr="00421A88" w:rsidRDefault="00800ECE" w:rsidP="00CB0C0D">
      <w:pPr>
        <w:jc w:val="both"/>
        <w:rPr>
          <w:sz w:val="28"/>
          <w:szCs w:val="28"/>
          <w:highlight w:val="yellow"/>
        </w:rPr>
      </w:pPr>
    </w:p>
    <w:p w:rsidR="00CB3F85" w:rsidRPr="00421A88" w:rsidRDefault="00CB3F85" w:rsidP="003C1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29" w:rsidRPr="00421A88" w:rsidRDefault="00180229" w:rsidP="00180229">
      <w:pPr>
        <w:jc w:val="both"/>
        <w:rPr>
          <w:sz w:val="28"/>
          <w:szCs w:val="28"/>
        </w:rPr>
      </w:pPr>
      <w:r w:rsidRPr="00421A88">
        <w:rPr>
          <w:sz w:val="28"/>
          <w:szCs w:val="28"/>
        </w:rPr>
        <w:t>Председатель</w:t>
      </w:r>
    </w:p>
    <w:p w:rsidR="00180229" w:rsidRPr="00421A88" w:rsidRDefault="00180229" w:rsidP="00180229">
      <w:pPr>
        <w:jc w:val="both"/>
        <w:rPr>
          <w:sz w:val="28"/>
          <w:szCs w:val="28"/>
        </w:rPr>
      </w:pPr>
      <w:r w:rsidRPr="00421A88">
        <w:rPr>
          <w:sz w:val="28"/>
          <w:szCs w:val="28"/>
        </w:rPr>
        <w:t>Контрольно – счетного комитета</w:t>
      </w:r>
    </w:p>
    <w:p w:rsidR="00180229" w:rsidRPr="00421A88" w:rsidRDefault="00180229" w:rsidP="00180229">
      <w:pPr>
        <w:jc w:val="both"/>
        <w:rPr>
          <w:sz w:val="28"/>
          <w:szCs w:val="28"/>
        </w:rPr>
      </w:pPr>
      <w:r w:rsidRPr="00421A88">
        <w:rPr>
          <w:sz w:val="28"/>
          <w:szCs w:val="28"/>
        </w:rPr>
        <w:t xml:space="preserve">Муниципального Собрания </w:t>
      </w:r>
    </w:p>
    <w:p w:rsidR="00180229" w:rsidRPr="00421A88" w:rsidRDefault="00180229" w:rsidP="00180229">
      <w:pPr>
        <w:jc w:val="both"/>
        <w:rPr>
          <w:sz w:val="28"/>
          <w:szCs w:val="28"/>
        </w:rPr>
      </w:pPr>
      <w:r w:rsidRPr="00421A88">
        <w:rPr>
          <w:sz w:val="28"/>
          <w:szCs w:val="28"/>
        </w:rPr>
        <w:t>Череповецкого муниципального</w:t>
      </w:r>
    </w:p>
    <w:p w:rsidR="00C60379" w:rsidRPr="00421A88" w:rsidRDefault="00180229" w:rsidP="00F17867">
      <w:pPr>
        <w:jc w:val="both"/>
        <w:rPr>
          <w:sz w:val="28"/>
          <w:szCs w:val="28"/>
        </w:rPr>
      </w:pPr>
      <w:r w:rsidRPr="00421A88">
        <w:rPr>
          <w:sz w:val="28"/>
          <w:szCs w:val="28"/>
        </w:rPr>
        <w:t>района                                                                                      Н.Г.Васильева</w:t>
      </w:r>
    </w:p>
    <w:p w:rsidR="00BA3139" w:rsidRDefault="00BA3139" w:rsidP="00F17867">
      <w:pPr>
        <w:jc w:val="both"/>
        <w:rPr>
          <w:sz w:val="28"/>
          <w:szCs w:val="28"/>
        </w:rPr>
      </w:pPr>
    </w:p>
    <w:sectPr w:rsidR="00BA3139" w:rsidSect="003853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17" w:rsidRDefault="00E33017" w:rsidP="00D5253B">
      <w:r>
        <w:separator/>
      </w:r>
    </w:p>
  </w:endnote>
  <w:endnote w:type="continuationSeparator" w:id="0">
    <w:p w:rsidR="00E33017" w:rsidRDefault="00E3301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17" w:rsidRDefault="00E33017" w:rsidP="00D5253B">
      <w:r>
        <w:separator/>
      </w:r>
    </w:p>
  </w:footnote>
  <w:footnote w:type="continuationSeparator" w:id="0">
    <w:p w:rsidR="00E33017" w:rsidRDefault="00E3301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BDB"/>
    <w:rsid w:val="0001014D"/>
    <w:rsid w:val="000103A2"/>
    <w:rsid w:val="00011724"/>
    <w:rsid w:val="000122E9"/>
    <w:rsid w:val="00016D3C"/>
    <w:rsid w:val="00021404"/>
    <w:rsid w:val="0002715C"/>
    <w:rsid w:val="00027A6C"/>
    <w:rsid w:val="000320AF"/>
    <w:rsid w:val="0003210B"/>
    <w:rsid w:val="00032970"/>
    <w:rsid w:val="00032A18"/>
    <w:rsid w:val="00033515"/>
    <w:rsid w:val="0003611A"/>
    <w:rsid w:val="0004300F"/>
    <w:rsid w:val="00044A78"/>
    <w:rsid w:val="000465F1"/>
    <w:rsid w:val="00052762"/>
    <w:rsid w:val="00052ABE"/>
    <w:rsid w:val="000532C9"/>
    <w:rsid w:val="0005651D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B2E2C"/>
    <w:rsid w:val="000C0214"/>
    <w:rsid w:val="000C0669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0229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5377"/>
    <w:rsid w:val="00391CD9"/>
    <w:rsid w:val="00393A52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CD2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3811"/>
    <w:rsid w:val="0040427A"/>
    <w:rsid w:val="00410ED0"/>
    <w:rsid w:val="00411E27"/>
    <w:rsid w:val="00412A5F"/>
    <w:rsid w:val="00415B41"/>
    <w:rsid w:val="00415DBA"/>
    <w:rsid w:val="004162C1"/>
    <w:rsid w:val="0042090A"/>
    <w:rsid w:val="00421A88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5FF"/>
    <w:rsid w:val="0046392E"/>
    <w:rsid w:val="0046453E"/>
    <w:rsid w:val="00464694"/>
    <w:rsid w:val="0046553D"/>
    <w:rsid w:val="00465B41"/>
    <w:rsid w:val="004722AB"/>
    <w:rsid w:val="00485570"/>
    <w:rsid w:val="00486106"/>
    <w:rsid w:val="00491C31"/>
    <w:rsid w:val="00492D64"/>
    <w:rsid w:val="00495213"/>
    <w:rsid w:val="0049592C"/>
    <w:rsid w:val="004978E6"/>
    <w:rsid w:val="004A0863"/>
    <w:rsid w:val="004A1377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2BCC"/>
    <w:rsid w:val="0051690B"/>
    <w:rsid w:val="00517F04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29FA"/>
    <w:rsid w:val="005D38AE"/>
    <w:rsid w:val="005D40E5"/>
    <w:rsid w:val="005D7265"/>
    <w:rsid w:val="005D7E24"/>
    <w:rsid w:val="005E70F3"/>
    <w:rsid w:val="005F1521"/>
    <w:rsid w:val="005F1E43"/>
    <w:rsid w:val="005F2B81"/>
    <w:rsid w:val="00606DEE"/>
    <w:rsid w:val="006103F9"/>
    <w:rsid w:val="006108F4"/>
    <w:rsid w:val="00612D54"/>
    <w:rsid w:val="00613146"/>
    <w:rsid w:val="00613839"/>
    <w:rsid w:val="00615BDF"/>
    <w:rsid w:val="00617699"/>
    <w:rsid w:val="0062187A"/>
    <w:rsid w:val="00621FC7"/>
    <w:rsid w:val="0062521B"/>
    <w:rsid w:val="006260E8"/>
    <w:rsid w:val="00631AA9"/>
    <w:rsid w:val="006346C0"/>
    <w:rsid w:val="0064031D"/>
    <w:rsid w:val="0064528E"/>
    <w:rsid w:val="0064644D"/>
    <w:rsid w:val="00646802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650B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1A29"/>
    <w:rsid w:val="006C218F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D7743"/>
    <w:rsid w:val="006E10D1"/>
    <w:rsid w:val="006E7C34"/>
    <w:rsid w:val="006F79DD"/>
    <w:rsid w:val="007011B7"/>
    <w:rsid w:val="007016AA"/>
    <w:rsid w:val="00701FB8"/>
    <w:rsid w:val="0070249D"/>
    <w:rsid w:val="00704541"/>
    <w:rsid w:val="007075A1"/>
    <w:rsid w:val="00707AED"/>
    <w:rsid w:val="00707B8F"/>
    <w:rsid w:val="00710295"/>
    <w:rsid w:val="00711EC9"/>
    <w:rsid w:val="0071466E"/>
    <w:rsid w:val="00717AC4"/>
    <w:rsid w:val="00731CD3"/>
    <w:rsid w:val="00734E2C"/>
    <w:rsid w:val="007357BF"/>
    <w:rsid w:val="00746C8B"/>
    <w:rsid w:val="00746EB7"/>
    <w:rsid w:val="00751FAE"/>
    <w:rsid w:val="007544E5"/>
    <w:rsid w:val="0075785D"/>
    <w:rsid w:val="007611BD"/>
    <w:rsid w:val="0076280A"/>
    <w:rsid w:val="00766D2B"/>
    <w:rsid w:val="007674ED"/>
    <w:rsid w:val="00771441"/>
    <w:rsid w:val="00772630"/>
    <w:rsid w:val="00774DCB"/>
    <w:rsid w:val="00780921"/>
    <w:rsid w:val="007913BA"/>
    <w:rsid w:val="00791BB9"/>
    <w:rsid w:val="00792C5C"/>
    <w:rsid w:val="0079323D"/>
    <w:rsid w:val="00796AC4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4BE3"/>
    <w:rsid w:val="007C5300"/>
    <w:rsid w:val="007D1BA0"/>
    <w:rsid w:val="007D50BC"/>
    <w:rsid w:val="007E46A9"/>
    <w:rsid w:val="007E478B"/>
    <w:rsid w:val="007E584A"/>
    <w:rsid w:val="007E67BD"/>
    <w:rsid w:val="007E7C05"/>
    <w:rsid w:val="007F4062"/>
    <w:rsid w:val="007F524B"/>
    <w:rsid w:val="007F75DB"/>
    <w:rsid w:val="00800ECE"/>
    <w:rsid w:val="00801305"/>
    <w:rsid w:val="00805361"/>
    <w:rsid w:val="0080605A"/>
    <w:rsid w:val="0080640C"/>
    <w:rsid w:val="00813A0A"/>
    <w:rsid w:val="0081602A"/>
    <w:rsid w:val="00816F71"/>
    <w:rsid w:val="008263A9"/>
    <w:rsid w:val="008306DA"/>
    <w:rsid w:val="00831D1D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1E44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B51FF"/>
    <w:rsid w:val="008C6228"/>
    <w:rsid w:val="008D4454"/>
    <w:rsid w:val="008D5E48"/>
    <w:rsid w:val="008E1A0F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296F"/>
    <w:rsid w:val="00913F6A"/>
    <w:rsid w:val="009148C6"/>
    <w:rsid w:val="009150D6"/>
    <w:rsid w:val="00916FEE"/>
    <w:rsid w:val="00920017"/>
    <w:rsid w:val="009204DD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D8C"/>
    <w:rsid w:val="00991F28"/>
    <w:rsid w:val="009A4502"/>
    <w:rsid w:val="009A52C0"/>
    <w:rsid w:val="009B1EDC"/>
    <w:rsid w:val="009B4000"/>
    <w:rsid w:val="009B6FDB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6890"/>
    <w:rsid w:val="009D71FB"/>
    <w:rsid w:val="009D7724"/>
    <w:rsid w:val="009D7949"/>
    <w:rsid w:val="009E0AC9"/>
    <w:rsid w:val="009E1CF1"/>
    <w:rsid w:val="009E295B"/>
    <w:rsid w:val="009F0A49"/>
    <w:rsid w:val="009F11B5"/>
    <w:rsid w:val="009F3336"/>
    <w:rsid w:val="009F4D1D"/>
    <w:rsid w:val="00A001B5"/>
    <w:rsid w:val="00A050E0"/>
    <w:rsid w:val="00A05810"/>
    <w:rsid w:val="00A06B1B"/>
    <w:rsid w:val="00A07BF0"/>
    <w:rsid w:val="00A132E3"/>
    <w:rsid w:val="00A1411C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1C8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1F29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067A"/>
    <w:rsid w:val="00B81F95"/>
    <w:rsid w:val="00B85577"/>
    <w:rsid w:val="00B87690"/>
    <w:rsid w:val="00B9737A"/>
    <w:rsid w:val="00BA1205"/>
    <w:rsid w:val="00BA205C"/>
    <w:rsid w:val="00BA2647"/>
    <w:rsid w:val="00BA3139"/>
    <w:rsid w:val="00BA7914"/>
    <w:rsid w:val="00BB1EC0"/>
    <w:rsid w:val="00BB4EB9"/>
    <w:rsid w:val="00BB6FFC"/>
    <w:rsid w:val="00BC0232"/>
    <w:rsid w:val="00BC280E"/>
    <w:rsid w:val="00BC7351"/>
    <w:rsid w:val="00BD384A"/>
    <w:rsid w:val="00BD3FDE"/>
    <w:rsid w:val="00BE1533"/>
    <w:rsid w:val="00BE34DD"/>
    <w:rsid w:val="00BE35AF"/>
    <w:rsid w:val="00BE5EBB"/>
    <w:rsid w:val="00BE6755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134F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29FA"/>
    <w:rsid w:val="00C758B3"/>
    <w:rsid w:val="00C80F3E"/>
    <w:rsid w:val="00C81270"/>
    <w:rsid w:val="00C847EB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19D8"/>
    <w:rsid w:val="00CB3F85"/>
    <w:rsid w:val="00CB7173"/>
    <w:rsid w:val="00CC4A97"/>
    <w:rsid w:val="00CD14B8"/>
    <w:rsid w:val="00CD7AFE"/>
    <w:rsid w:val="00CE2718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6971"/>
    <w:rsid w:val="00D10D65"/>
    <w:rsid w:val="00D13977"/>
    <w:rsid w:val="00D217DB"/>
    <w:rsid w:val="00D24161"/>
    <w:rsid w:val="00D25785"/>
    <w:rsid w:val="00D30136"/>
    <w:rsid w:val="00D33077"/>
    <w:rsid w:val="00D36464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E2A"/>
    <w:rsid w:val="00D65E75"/>
    <w:rsid w:val="00D66293"/>
    <w:rsid w:val="00D67D44"/>
    <w:rsid w:val="00D704BA"/>
    <w:rsid w:val="00D712BB"/>
    <w:rsid w:val="00D76EA8"/>
    <w:rsid w:val="00D77EDA"/>
    <w:rsid w:val="00D85617"/>
    <w:rsid w:val="00D86BEF"/>
    <w:rsid w:val="00D87EC1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5083"/>
    <w:rsid w:val="00DF7FE9"/>
    <w:rsid w:val="00E0162E"/>
    <w:rsid w:val="00E01F55"/>
    <w:rsid w:val="00E022B6"/>
    <w:rsid w:val="00E13EEB"/>
    <w:rsid w:val="00E13FE1"/>
    <w:rsid w:val="00E161C6"/>
    <w:rsid w:val="00E16293"/>
    <w:rsid w:val="00E1652E"/>
    <w:rsid w:val="00E17AE0"/>
    <w:rsid w:val="00E24E8D"/>
    <w:rsid w:val="00E26466"/>
    <w:rsid w:val="00E2789C"/>
    <w:rsid w:val="00E319DB"/>
    <w:rsid w:val="00E33017"/>
    <w:rsid w:val="00E339BA"/>
    <w:rsid w:val="00E50AFD"/>
    <w:rsid w:val="00E51724"/>
    <w:rsid w:val="00E52D65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3F29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6A53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547F-654C-489D-9BF0-0FFEB5C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21</cp:revision>
  <cp:lastPrinted>2021-10-21T11:22:00Z</cp:lastPrinted>
  <dcterms:created xsi:type="dcterms:W3CDTF">2021-09-30T07:20:00Z</dcterms:created>
  <dcterms:modified xsi:type="dcterms:W3CDTF">2021-12-10T10:44:00Z</dcterms:modified>
</cp:coreProperties>
</file>