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832095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32095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832095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Pr="00832095" w:rsidRDefault="006C34DE" w:rsidP="00C922E0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 xml:space="preserve">На основании пункта </w:t>
      </w:r>
      <w:r w:rsidR="00636F4E">
        <w:rPr>
          <w:sz w:val="26"/>
          <w:szCs w:val="26"/>
        </w:rPr>
        <w:t>8</w:t>
      </w:r>
      <w:r w:rsidR="00EE0525" w:rsidRPr="00832095">
        <w:rPr>
          <w:sz w:val="26"/>
          <w:szCs w:val="26"/>
        </w:rPr>
        <w:t xml:space="preserve"> раздела </w:t>
      </w:r>
      <w:r w:rsidR="00AB4139" w:rsidRPr="00832095">
        <w:rPr>
          <w:sz w:val="26"/>
          <w:szCs w:val="26"/>
          <w:lang w:val="en-US"/>
        </w:rPr>
        <w:t>I</w:t>
      </w:r>
      <w:r w:rsidR="00900D7D">
        <w:rPr>
          <w:sz w:val="26"/>
          <w:szCs w:val="26"/>
          <w:lang w:val="en-US"/>
        </w:rPr>
        <w:t>I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 w:rsidRPr="00832095">
        <w:rPr>
          <w:sz w:val="26"/>
          <w:szCs w:val="26"/>
        </w:rPr>
        <w:t>2021</w:t>
      </w:r>
      <w:r w:rsidRPr="00832095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832095">
        <w:rPr>
          <w:sz w:val="26"/>
          <w:szCs w:val="26"/>
        </w:rPr>
        <w:t>ец</w:t>
      </w:r>
      <w:r w:rsidR="00A51906" w:rsidRPr="00832095">
        <w:rPr>
          <w:sz w:val="26"/>
          <w:szCs w:val="26"/>
        </w:rPr>
        <w:t>кого муниципального района от 25.12.2020</w:t>
      </w:r>
      <w:r w:rsidR="006959E7" w:rsidRPr="00832095">
        <w:rPr>
          <w:sz w:val="26"/>
          <w:szCs w:val="26"/>
        </w:rPr>
        <w:t xml:space="preserve"> года</w:t>
      </w:r>
      <w:r w:rsidR="00A51906" w:rsidRPr="00832095">
        <w:rPr>
          <w:sz w:val="26"/>
          <w:szCs w:val="26"/>
        </w:rPr>
        <w:t xml:space="preserve"> № 359</w:t>
      </w:r>
      <w:r w:rsidR="00EE0525" w:rsidRPr="00832095">
        <w:rPr>
          <w:sz w:val="26"/>
          <w:szCs w:val="26"/>
        </w:rPr>
        <w:t>-р</w:t>
      </w:r>
      <w:r w:rsidR="004E3B0E" w:rsidRPr="00832095">
        <w:rPr>
          <w:sz w:val="26"/>
          <w:szCs w:val="26"/>
        </w:rPr>
        <w:t>,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>проведено контрольное мероприятие на тему</w:t>
      </w:r>
      <w:r w:rsidR="00511527" w:rsidRPr="00832095">
        <w:rPr>
          <w:sz w:val="26"/>
          <w:szCs w:val="26"/>
        </w:rPr>
        <w:t>:</w:t>
      </w:r>
      <w:r w:rsidR="005C5B4F" w:rsidRPr="00832095">
        <w:rPr>
          <w:sz w:val="26"/>
          <w:szCs w:val="26"/>
        </w:rPr>
        <w:t xml:space="preserve"> </w:t>
      </w:r>
      <w:r w:rsidR="00EB2AF5" w:rsidRPr="00832095">
        <w:rPr>
          <w:bCs/>
          <w:sz w:val="26"/>
          <w:szCs w:val="26"/>
        </w:rPr>
        <w:t>«</w:t>
      </w:r>
      <w:r w:rsidR="00677CF2" w:rsidRPr="00677CF2">
        <w:rPr>
          <w:bCs/>
          <w:sz w:val="26"/>
          <w:szCs w:val="26"/>
        </w:rPr>
        <w:t>Проверка финансово-хозяйственной деятельности объекта контроля</w:t>
      </w:r>
      <w:r w:rsidR="00EB2AF5" w:rsidRPr="00832095">
        <w:rPr>
          <w:bCs/>
          <w:sz w:val="26"/>
          <w:szCs w:val="26"/>
        </w:rPr>
        <w:t>»</w:t>
      </w:r>
      <w:r w:rsidR="00817E5E" w:rsidRPr="00832095">
        <w:rPr>
          <w:bCs/>
          <w:sz w:val="26"/>
          <w:szCs w:val="26"/>
        </w:rPr>
        <w:t>,</w:t>
      </w:r>
      <w:r w:rsidR="00EB2AF5" w:rsidRPr="00832095">
        <w:rPr>
          <w:bCs/>
          <w:sz w:val="26"/>
          <w:szCs w:val="26"/>
        </w:rPr>
        <w:t xml:space="preserve"> </w:t>
      </w:r>
      <w:r w:rsidR="00A51906" w:rsidRPr="00832095">
        <w:rPr>
          <w:sz w:val="26"/>
          <w:szCs w:val="26"/>
        </w:rPr>
        <w:t xml:space="preserve"> за 2020</w:t>
      </w:r>
      <w:r w:rsidR="004717C4" w:rsidRPr="00832095">
        <w:rPr>
          <w:sz w:val="26"/>
          <w:szCs w:val="26"/>
        </w:rPr>
        <w:t xml:space="preserve"> год.</w:t>
      </w:r>
    </w:p>
    <w:p w:rsidR="002C534B" w:rsidRPr="002C534B" w:rsidRDefault="006C34DE" w:rsidP="002C534B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Контрольное мероприятие проводилось в</w:t>
      </w:r>
      <w:r w:rsidR="00C75A0B" w:rsidRPr="00832095">
        <w:rPr>
          <w:sz w:val="26"/>
          <w:szCs w:val="26"/>
        </w:rPr>
        <w:t xml:space="preserve"> период </w:t>
      </w:r>
      <w:r w:rsidR="00BD7771" w:rsidRPr="00832095">
        <w:rPr>
          <w:sz w:val="26"/>
          <w:szCs w:val="26"/>
        </w:rPr>
        <w:t xml:space="preserve">с </w:t>
      </w:r>
      <w:r w:rsidR="00636F4E">
        <w:rPr>
          <w:sz w:val="26"/>
          <w:szCs w:val="26"/>
        </w:rPr>
        <w:t>18 августа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BD7771" w:rsidRPr="00832095">
        <w:rPr>
          <w:sz w:val="26"/>
          <w:szCs w:val="26"/>
        </w:rPr>
        <w:t xml:space="preserve"> года по </w:t>
      </w:r>
      <w:r w:rsidR="00636F4E">
        <w:rPr>
          <w:sz w:val="26"/>
          <w:szCs w:val="26"/>
        </w:rPr>
        <w:t>25 августа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6C04A7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 xml:space="preserve">года  </w:t>
      </w:r>
      <w:r w:rsidR="00B457A9" w:rsidRPr="00832095">
        <w:rPr>
          <w:sz w:val="26"/>
          <w:szCs w:val="26"/>
        </w:rPr>
        <w:t>в</w:t>
      </w:r>
      <w:r w:rsidRPr="00832095">
        <w:rPr>
          <w:sz w:val="26"/>
          <w:szCs w:val="26"/>
        </w:rPr>
        <w:t xml:space="preserve"> отношении </w:t>
      </w:r>
      <w:r w:rsidR="00636F4E" w:rsidRPr="00354BFD">
        <w:rPr>
          <w:bCs/>
          <w:sz w:val="26"/>
          <w:szCs w:val="26"/>
        </w:rPr>
        <w:t>муниципального учреждения культуры «</w:t>
      </w:r>
      <w:proofErr w:type="spellStart"/>
      <w:r w:rsidR="00636F4E" w:rsidRPr="00354BFD">
        <w:rPr>
          <w:bCs/>
          <w:sz w:val="26"/>
          <w:szCs w:val="26"/>
        </w:rPr>
        <w:t>Ягановское</w:t>
      </w:r>
      <w:proofErr w:type="spellEnd"/>
      <w:r w:rsidR="00636F4E" w:rsidRPr="00354BFD">
        <w:rPr>
          <w:bCs/>
          <w:sz w:val="26"/>
          <w:szCs w:val="26"/>
        </w:rPr>
        <w:t xml:space="preserve"> социально-культурное объединение» </w:t>
      </w:r>
      <w:proofErr w:type="spellStart"/>
      <w:r w:rsidR="00636F4E" w:rsidRPr="00354BFD">
        <w:rPr>
          <w:bCs/>
          <w:sz w:val="26"/>
          <w:szCs w:val="26"/>
        </w:rPr>
        <w:t>Ягановского</w:t>
      </w:r>
      <w:proofErr w:type="spellEnd"/>
      <w:r w:rsidR="00636F4E" w:rsidRPr="00354BFD">
        <w:rPr>
          <w:bCs/>
          <w:sz w:val="26"/>
          <w:szCs w:val="26"/>
        </w:rPr>
        <w:t xml:space="preserve"> сельского поселения</w:t>
      </w:r>
      <w:r w:rsidR="00AB4139" w:rsidRPr="00832095">
        <w:rPr>
          <w:sz w:val="26"/>
          <w:szCs w:val="26"/>
        </w:rPr>
        <w:t xml:space="preserve">. </w:t>
      </w:r>
      <w:r w:rsidR="00B31D96" w:rsidRPr="00832095">
        <w:rPr>
          <w:sz w:val="26"/>
          <w:szCs w:val="26"/>
        </w:rPr>
        <w:t xml:space="preserve">Проверено средств на сумму </w:t>
      </w:r>
      <w:r w:rsidR="002C534B" w:rsidRPr="002C534B">
        <w:rPr>
          <w:sz w:val="26"/>
          <w:szCs w:val="26"/>
        </w:rPr>
        <w:t>3 037 696 рублей 36 копеек.</w:t>
      </w:r>
    </w:p>
    <w:p w:rsidR="00A633A6" w:rsidRPr="00832095" w:rsidRDefault="00E448CF" w:rsidP="007E595C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Итоги п</w:t>
      </w:r>
      <w:r w:rsidR="009B6909" w:rsidRPr="00832095">
        <w:rPr>
          <w:sz w:val="26"/>
          <w:szCs w:val="26"/>
        </w:rPr>
        <w:t>о результатам проверки</w:t>
      </w:r>
      <w:r w:rsidR="00A633A6" w:rsidRPr="00832095">
        <w:rPr>
          <w:sz w:val="26"/>
          <w:szCs w:val="26"/>
        </w:rPr>
        <w:t>:</w:t>
      </w:r>
    </w:p>
    <w:p w:rsidR="00151A2D" w:rsidRPr="00151A2D" w:rsidRDefault="00151A2D" w:rsidP="00151A2D">
      <w:pPr>
        <w:ind w:firstLine="709"/>
        <w:jc w:val="both"/>
        <w:rPr>
          <w:bCs/>
          <w:sz w:val="26"/>
          <w:szCs w:val="26"/>
        </w:rPr>
      </w:pPr>
      <w:r w:rsidRPr="00151A2D">
        <w:rPr>
          <w:bCs/>
          <w:sz w:val="26"/>
          <w:szCs w:val="26"/>
        </w:rPr>
        <w:t>1. Нарушение по устранению не в полном объеме требования пункта 2 Представления, вынесенного по предыдущему контрольному мероприятию (Акт от 23.10.2020), в части отражения в тексте Устава наименования Учредителя с заглавной буквы.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151A2D">
        <w:rPr>
          <w:sz w:val="26"/>
          <w:szCs w:val="26"/>
        </w:rPr>
        <w:t xml:space="preserve">арушение п.1.2 Договора о закреплении муниципального имущества на праве оперативного управления №1 от 30.07.2011, п.1 Постановления Администрации </w:t>
      </w:r>
      <w:proofErr w:type="spellStart"/>
      <w:r w:rsidRPr="00151A2D">
        <w:rPr>
          <w:sz w:val="26"/>
          <w:szCs w:val="26"/>
        </w:rPr>
        <w:t>Ягановского</w:t>
      </w:r>
      <w:proofErr w:type="spellEnd"/>
      <w:r w:rsidRPr="00151A2D">
        <w:rPr>
          <w:sz w:val="26"/>
          <w:szCs w:val="26"/>
        </w:rPr>
        <w:t xml:space="preserve"> сельского поселения  от 05.12.2011 № 113</w:t>
      </w:r>
      <w:r w:rsidRPr="00151A2D">
        <w:rPr>
          <w:b/>
          <w:sz w:val="26"/>
          <w:szCs w:val="26"/>
        </w:rPr>
        <w:t xml:space="preserve">:  </w:t>
      </w:r>
      <w:r w:rsidRPr="00151A2D">
        <w:rPr>
          <w:sz w:val="26"/>
          <w:szCs w:val="26"/>
        </w:rPr>
        <w:t>объекты</w:t>
      </w:r>
      <w:r w:rsidRPr="00151A2D">
        <w:rPr>
          <w:b/>
          <w:sz w:val="26"/>
          <w:szCs w:val="26"/>
        </w:rPr>
        <w:t xml:space="preserve"> </w:t>
      </w:r>
      <w:r w:rsidRPr="00151A2D">
        <w:rPr>
          <w:sz w:val="26"/>
          <w:szCs w:val="26"/>
        </w:rPr>
        <w:t xml:space="preserve">муниципального имущества, переданные в оперативное управление, в количестве 27 позиций не приняты на баланс Учреждения.  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 xml:space="preserve">3. Нарушения п.11 Закона N 402-ФЗ,  положений Инструкции по применению Единого плана счетов, утвержденной Приказом Минфина России от 01.12.2010 года N 157н, Приказа Минфина России от 30.03.2015 года N 52н, положений Учетной политики при ведении </w:t>
      </w:r>
      <w:r w:rsidRPr="00151A2D">
        <w:rPr>
          <w:bCs/>
          <w:sz w:val="26"/>
          <w:szCs w:val="26"/>
        </w:rPr>
        <w:t xml:space="preserve">бюджетного </w:t>
      </w:r>
      <w:r w:rsidRPr="00151A2D">
        <w:rPr>
          <w:sz w:val="26"/>
          <w:szCs w:val="26"/>
        </w:rPr>
        <w:t>(</w:t>
      </w:r>
      <w:r w:rsidRPr="00151A2D">
        <w:rPr>
          <w:bCs/>
          <w:sz w:val="26"/>
          <w:szCs w:val="26"/>
        </w:rPr>
        <w:t>бухгалтерского</w:t>
      </w:r>
      <w:r w:rsidRPr="00151A2D">
        <w:rPr>
          <w:sz w:val="26"/>
          <w:szCs w:val="26"/>
        </w:rPr>
        <w:t>) учета: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>1) п. 11 Закона № 402-ФЗ и Приказа N 52н</w:t>
      </w:r>
      <w:r w:rsidRPr="00151A2D">
        <w:rPr>
          <w:b/>
          <w:sz w:val="26"/>
          <w:szCs w:val="26"/>
        </w:rPr>
        <w:t xml:space="preserve">, </w:t>
      </w:r>
      <w:r w:rsidRPr="00151A2D">
        <w:rPr>
          <w:sz w:val="26"/>
          <w:szCs w:val="26"/>
        </w:rPr>
        <w:t>п.2.6 Приложения № 6 Учетной политики: нарушение требований, предъявляемых к проведению инвентаризации активов и обязательств и  документального оформления инвентаризации;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>2) п. 34 Инструкции № 157н, п. 1.9 Положения о постоянно действующей комиссии, в части несоответствия наименования комиссии установленному; отсутствия решений (оформленных протоколов) постоянно действующей комиссии по поступлению и выбытию активов;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>3)</w:t>
      </w:r>
      <w:r w:rsidRPr="00151A2D">
        <w:rPr>
          <w:b/>
          <w:sz w:val="26"/>
          <w:szCs w:val="26"/>
        </w:rPr>
        <w:t xml:space="preserve"> </w:t>
      </w:r>
      <w:r w:rsidRPr="00151A2D">
        <w:rPr>
          <w:sz w:val="26"/>
          <w:szCs w:val="26"/>
        </w:rPr>
        <w:t xml:space="preserve">п. 337 Инструкции № 157н: бланки строгой отчетности  не отражены в учете на  </w:t>
      </w:r>
      <w:proofErr w:type="spellStart"/>
      <w:r w:rsidRPr="00151A2D">
        <w:rPr>
          <w:sz w:val="26"/>
          <w:szCs w:val="26"/>
        </w:rPr>
        <w:t>забалансовом</w:t>
      </w:r>
      <w:proofErr w:type="spellEnd"/>
      <w:r w:rsidRPr="00151A2D">
        <w:rPr>
          <w:sz w:val="26"/>
          <w:szCs w:val="26"/>
        </w:rPr>
        <w:t xml:space="preserve">  счете 03 «Бланки строгой отчетности»;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>4) п.11 Инструкции № 157н:</w:t>
      </w:r>
      <w:r w:rsidRPr="00151A2D">
        <w:rPr>
          <w:b/>
          <w:sz w:val="26"/>
          <w:szCs w:val="26"/>
        </w:rPr>
        <w:t xml:space="preserve"> </w:t>
      </w:r>
      <w:r w:rsidRPr="00151A2D">
        <w:rPr>
          <w:sz w:val="26"/>
          <w:szCs w:val="26"/>
        </w:rPr>
        <w:t>нарушены требования при брошюровке первичных документов соответствующих Журналов операций в папки (дела).</w:t>
      </w:r>
    </w:p>
    <w:p w:rsidR="00151A2D" w:rsidRPr="00151A2D" w:rsidRDefault="00151A2D" w:rsidP="00151A2D">
      <w:pPr>
        <w:ind w:firstLine="709"/>
        <w:jc w:val="both"/>
        <w:rPr>
          <w:sz w:val="26"/>
          <w:szCs w:val="26"/>
        </w:rPr>
      </w:pPr>
      <w:r w:rsidRPr="00151A2D">
        <w:rPr>
          <w:sz w:val="26"/>
          <w:szCs w:val="26"/>
        </w:rPr>
        <w:t>4. В нарушение подпунктов 3, 4, 6, 7 пункта 3.3 статьи 32 Федерального закона № 7-ФЗ и пунктов 6, 7, 15 части 2 Порядка 86-н, п.3.15 абзаца «6)» Устава Учреждения: не обеспе</w:t>
      </w:r>
      <w:r>
        <w:rPr>
          <w:sz w:val="26"/>
          <w:szCs w:val="26"/>
        </w:rPr>
        <w:t>чен</w:t>
      </w:r>
      <w:r w:rsidR="0057686C">
        <w:rPr>
          <w:sz w:val="26"/>
          <w:szCs w:val="26"/>
        </w:rPr>
        <w:t>а</w:t>
      </w:r>
      <w:r w:rsidRPr="00151A2D">
        <w:rPr>
          <w:sz w:val="26"/>
          <w:szCs w:val="26"/>
        </w:rPr>
        <w:t xml:space="preserve"> в полном объеме открытость и доступность и</w:t>
      </w:r>
      <w:r>
        <w:rPr>
          <w:sz w:val="26"/>
          <w:szCs w:val="26"/>
        </w:rPr>
        <w:t>нформации о своей деятельности; наруш</w:t>
      </w:r>
      <w:r w:rsidR="0057686C">
        <w:rPr>
          <w:sz w:val="26"/>
          <w:szCs w:val="26"/>
        </w:rPr>
        <w:t>ение</w:t>
      </w:r>
      <w:r>
        <w:rPr>
          <w:sz w:val="26"/>
          <w:szCs w:val="26"/>
        </w:rPr>
        <w:t xml:space="preserve"> срок</w:t>
      </w:r>
      <w:r w:rsidR="0057686C">
        <w:rPr>
          <w:sz w:val="26"/>
          <w:szCs w:val="26"/>
        </w:rPr>
        <w:t xml:space="preserve">ов </w:t>
      </w:r>
      <w:r w:rsidRPr="00151A2D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 xml:space="preserve">отдельных </w:t>
      </w:r>
      <w:r w:rsidRPr="00151A2D">
        <w:rPr>
          <w:sz w:val="26"/>
          <w:szCs w:val="26"/>
        </w:rPr>
        <w:t>документов</w:t>
      </w:r>
      <w:r>
        <w:rPr>
          <w:sz w:val="26"/>
          <w:szCs w:val="26"/>
        </w:rPr>
        <w:t>.</w:t>
      </w:r>
    </w:p>
    <w:p w:rsidR="005F6843" w:rsidRDefault="005F6843" w:rsidP="00F400FC">
      <w:pPr>
        <w:ind w:firstLine="709"/>
        <w:jc w:val="both"/>
        <w:rPr>
          <w:sz w:val="26"/>
          <w:szCs w:val="26"/>
        </w:rPr>
      </w:pPr>
    </w:p>
    <w:p w:rsidR="00A209E9" w:rsidRPr="00832095" w:rsidRDefault="00A209E9" w:rsidP="00F400FC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32095"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E15A67" w:rsidRPr="00832095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14374" w:rsidRPr="00832095" w:rsidRDefault="0057686C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</w:t>
      </w:r>
      <w:r w:rsidR="0094322D" w:rsidRPr="00832095">
        <w:rPr>
          <w:bCs/>
          <w:sz w:val="26"/>
          <w:szCs w:val="26"/>
        </w:rPr>
        <w:t xml:space="preserve"> </w:t>
      </w:r>
      <w:r w:rsidR="00F00D86" w:rsidRPr="00832095">
        <w:rPr>
          <w:bCs/>
          <w:sz w:val="26"/>
          <w:szCs w:val="26"/>
        </w:rPr>
        <w:t xml:space="preserve">отдела </w:t>
      </w:r>
    </w:p>
    <w:p w:rsidR="003B06F6" w:rsidRPr="00832095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в</w:t>
      </w:r>
      <w:r w:rsidR="00F00D86" w:rsidRPr="00832095">
        <w:rPr>
          <w:sz w:val="26"/>
          <w:szCs w:val="26"/>
        </w:rPr>
        <w:t>нутреннего</w:t>
      </w:r>
      <w:r w:rsidRPr="00832095">
        <w:rPr>
          <w:sz w:val="26"/>
          <w:szCs w:val="26"/>
        </w:rPr>
        <w:t xml:space="preserve"> </w:t>
      </w:r>
      <w:r w:rsidR="00F00D86" w:rsidRPr="00832095">
        <w:rPr>
          <w:sz w:val="26"/>
          <w:szCs w:val="26"/>
        </w:rPr>
        <w:t>финансового контроля</w:t>
      </w:r>
      <w:r w:rsidRPr="00832095">
        <w:rPr>
          <w:sz w:val="26"/>
          <w:szCs w:val="26"/>
        </w:rPr>
        <w:t xml:space="preserve">                                                  </w:t>
      </w:r>
      <w:r w:rsidR="0057686C">
        <w:rPr>
          <w:bCs/>
          <w:sz w:val="26"/>
          <w:szCs w:val="26"/>
        </w:rPr>
        <w:t>Романова Л.В.</w:t>
      </w:r>
    </w:p>
    <w:sectPr w:rsidR="003B06F6" w:rsidRPr="00832095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32BEB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1A2D"/>
    <w:rsid w:val="00157647"/>
    <w:rsid w:val="001642AE"/>
    <w:rsid w:val="00174754"/>
    <w:rsid w:val="00191325"/>
    <w:rsid w:val="001A0B48"/>
    <w:rsid w:val="001B3364"/>
    <w:rsid w:val="001D02DD"/>
    <w:rsid w:val="001D08C7"/>
    <w:rsid w:val="001F2012"/>
    <w:rsid w:val="001F5E27"/>
    <w:rsid w:val="002120B3"/>
    <w:rsid w:val="00215F34"/>
    <w:rsid w:val="00270D4D"/>
    <w:rsid w:val="002725FB"/>
    <w:rsid w:val="0028021E"/>
    <w:rsid w:val="0029610B"/>
    <w:rsid w:val="00297D81"/>
    <w:rsid w:val="002C534B"/>
    <w:rsid w:val="002E09AA"/>
    <w:rsid w:val="002F1C80"/>
    <w:rsid w:val="002F738D"/>
    <w:rsid w:val="00316E7E"/>
    <w:rsid w:val="00325C76"/>
    <w:rsid w:val="00351B0E"/>
    <w:rsid w:val="00354BFD"/>
    <w:rsid w:val="00371BEB"/>
    <w:rsid w:val="00373150"/>
    <w:rsid w:val="00386853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B8B"/>
    <w:rsid w:val="0057686C"/>
    <w:rsid w:val="00581F8B"/>
    <w:rsid w:val="005B7C47"/>
    <w:rsid w:val="005C4C4C"/>
    <w:rsid w:val="005C4F22"/>
    <w:rsid w:val="005C5B4F"/>
    <w:rsid w:val="005D03C0"/>
    <w:rsid w:val="005E1B46"/>
    <w:rsid w:val="005F6843"/>
    <w:rsid w:val="00603449"/>
    <w:rsid w:val="00613E14"/>
    <w:rsid w:val="006155EB"/>
    <w:rsid w:val="00636F4E"/>
    <w:rsid w:val="00667A61"/>
    <w:rsid w:val="00677CF2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6048"/>
    <w:rsid w:val="007904CA"/>
    <w:rsid w:val="007B1D89"/>
    <w:rsid w:val="007B6501"/>
    <w:rsid w:val="007C63D6"/>
    <w:rsid w:val="007C7985"/>
    <w:rsid w:val="007D5EE4"/>
    <w:rsid w:val="007E595C"/>
    <w:rsid w:val="00813AE4"/>
    <w:rsid w:val="00817E5E"/>
    <w:rsid w:val="008248A2"/>
    <w:rsid w:val="00831259"/>
    <w:rsid w:val="00832095"/>
    <w:rsid w:val="00832A1C"/>
    <w:rsid w:val="0087367B"/>
    <w:rsid w:val="00900D7D"/>
    <w:rsid w:val="0090739B"/>
    <w:rsid w:val="00926960"/>
    <w:rsid w:val="00942AF8"/>
    <w:rsid w:val="0094322D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09E9"/>
    <w:rsid w:val="00A26F99"/>
    <w:rsid w:val="00A51906"/>
    <w:rsid w:val="00A633A6"/>
    <w:rsid w:val="00A63694"/>
    <w:rsid w:val="00A752D2"/>
    <w:rsid w:val="00A855CC"/>
    <w:rsid w:val="00AA4C27"/>
    <w:rsid w:val="00AB3CC5"/>
    <w:rsid w:val="00AB4139"/>
    <w:rsid w:val="00AB4DB1"/>
    <w:rsid w:val="00AD30C5"/>
    <w:rsid w:val="00AF2D49"/>
    <w:rsid w:val="00B02EEE"/>
    <w:rsid w:val="00B10FF5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1B2D"/>
    <w:rsid w:val="00D550F3"/>
    <w:rsid w:val="00D6263A"/>
    <w:rsid w:val="00D803DC"/>
    <w:rsid w:val="00D834C1"/>
    <w:rsid w:val="00DC4908"/>
    <w:rsid w:val="00DE693C"/>
    <w:rsid w:val="00E1313D"/>
    <w:rsid w:val="00E15A67"/>
    <w:rsid w:val="00E27619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18E0"/>
    <w:rsid w:val="00F32A36"/>
    <w:rsid w:val="00F400FC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2835-0C1D-4EA4-8964-A00500B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123</cp:revision>
  <dcterms:created xsi:type="dcterms:W3CDTF">2019-04-18T05:51:00Z</dcterms:created>
  <dcterms:modified xsi:type="dcterms:W3CDTF">2021-09-09T05:41:00Z</dcterms:modified>
</cp:coreProperties>
</file>