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C922E0">
      <w:pPr>
        <w:ind w:firstLine="709"/>
        <w:jc w:val="both"/>
      </w:pPr>
      <w:r w:rsidRPr="00E15A67">
        <w:t xml:space="preserve">На основании пункта </w:t>
      </w:r>
      <w:r w:rsidR="00A51906">
        <w:t>2</w:t>
      </w:r>
      <w:r w:rsidR="00AB4139">
        <w:t>.1</w:t>
      </w:r>
      <w:r w:rsidR="00EE0525" w:rsidRPr="00E15A67">
        <w:t xml:space="preserve"> раздела </w:t>
      </w:r>
      <w:r w:rsidR="00AB4139">
        <w:rPr>
          <w:lang w:val="en-US"/>
        </w:rPr>
        <w:t>I</w:t>
      </w:r>
      <w:r w:rsidR="005C5B4F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>
        <w:t>2021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</w:t>
      </w:r>
      <w:r w:rsidR="00A51906">
        <w:t>кого муниципального района от 25.12.2020</w:t>
      </w:r>
      <w:r w:rsidR="006959E7" w:rsidRPr="00E15A67">
        <w:t xml:space="preserve"> года</w:t>
      </w:r>
      <w:r w:rsidR="00A51906">
        <w:t xml:space="preserve"> № 359</w:t>
      </w:r>
      <w:r w:rsidR="00EE0525" w:rsidRPr="00E15A67">
        <w:t>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EB2AF5" w:rsidRPr="00EB2AF5">
        <w:rPr>
          <w:bCs/>
        </w:rPr>
        <w:t>«</w:t>
      </w:r>
      <w:r w:rsidR="00AB4139" w:rsidRPr="00AB4139">
        <w:rPr>
          <w:bCs/>
        </w:rPr>
        <w:t>Проверка использования субсидий, предоставленных из местного бюджета в рамках реализации национального проекта «Успех каждого ребенка», и их отражение в бухгалтерском учете и бухгал</w:t>
      </w:r>
      <w:r w:rsidR="00AB4139">
        <w:rPr>
          <w:bCs/>
        </w:rPr>
        <w:t>терской (финансовой) отчетности</w:t>
      </w:r>
      <w:r w:rsidR="00EB2AF5">
        <w:rPr>
          <w:bCs/>
        </w:rPr>
        <w:t xml:space="preserve">» </w:t>
      </w:r>
      <w:r w:rsidR="00A51906">
        <w:t xml:space="preserve"> за 2020</w:t>
      </w:r>
      <w:r w:rsidR="004717C4" w:rsidRPr="00E15A67">
        <w:t xml:space="preserve"> год.</w:t>
      </w:r>
    </w:p>
    <w:p w:rsidR="006D56FA" w:rsidRPr="006D56FA" w:rsidRDefault="006C34DE" w:rsidP="00C75443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AB4139">
        <w:t>06 апреля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BD7771" w:rsidRPr="00E15A67">
        <w:t xml:space="preserve"> года по </w:t>
      </w:r>
      <w:r w:rsidR="00AB4139">
        <w:t>13 апреля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6C04A7" w:rsidRPr="00E15A67">
        <w:t xml:space="preserve"> </w:t>
      </w:r>
      <w:r w:rsidR="00BD7771" w:rsidRPr="00E15A67">
        <w:t xml:space="preserve">года  </w:t>
      </w:r>
      <w:r w:rsidR="00B457A9" w:rsidRPr="00E15A67">
        <w:t>в</w:t>
      </w:r>
      <w:r w:rsidRPr="00E15A67">
        <w:t xml:space="preserve"> отношении </w:t>
      </w:r>
      <w:r w:rsidR="00AB4139">
        <w:t>м</w:t>
      </w:r>
      <w:r w:rsidR="00B47447" w:rsidRPr="00B47447">
        <w:t>униципально</w:t>
      </w:r>
      <w:r w:rsidR="00B47447">
        <w:t>го</w:t>
      </w:r>
      <w:r w:rsidR="00B47447" w:rsidRPr="00B47447">
        <w:t xml:space="preserve"> </w:t>
      </w:r>
      <w:r w:rsidR="00AB4139">
        <w:t xml:space="preserve">общеобразовательного </w:t>
      </w:r>
      <w:r w:rsidR="00B47447" w:rsidRPr="00B47447">
        <w:t>учреждени</w:t>
      </w:r>
      <w:r w:rsidR="00B47447">
        <w:t>я</w:t>
      </w:r>
      <w:r w:rsidR="00054A32">
        <w:t xml:space="preserve"> «</w:t>
      </w:r>
      <w:r w:rsidR="00AB4139">
        <w:t>Домозеровская школа</w:t>
      </w:r>
      <w:r w:rsidR="00B47447" w:rsidRPr="00B47447">
        <w:t>»</w:t>
      </w:r>
      <w:r w:rsidR="00AB4139">
        <w:t xml:space="preserve">. </w:t>
      </w:r>
      <w:r w:rsidR="00B31D96" w:rsidRPr="00E15A67">
        <w:t xml:space="preserve">Проверено средств на сумму </w:t>
      </w:r>
      <w:r w:rsidR="00AB4139">
        <w:t>1 967 304 рубля 00 копеек</w:t>
      </w:r>
      <w:r w:rsidR="003D6DEF" w:rsidRPr="003D6DEF">
        <w:t xml:space="preserve">.  </w:t>
      </w:r>
    </w:p>
    <w:p w:rsidR="00A633A6" w:rsidRPr="00AB4139" w:rsidRDefault="00E448CF" w:rsidP="007E595C">
      <w:pPr>
        <w:ind w:firstLine="709"/>
        <w:jc w:val="both"/>
      </w:pPr>
      <w:r w:rsidRPr="00AB4139">
        <w:t>Итоги п</w:t>
      </w:r>
      <w:r w:rsidR="009B6909" w:rsidRPr="00AB4139">
        <w:t>о результатам проверки</w:t>
      </w:r>
      <w:r w:rsidR="00A633A6" w:rsidRPr="00AB4139">
        <w:t>:</w:t>
      </w:r>
    </w:p>
    <w:p w:rsidR="00AB4139" w:rsidRPr="00AB4139" w:rsidRDefault="00AB4139" w:rsidP="00AB413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AB4139">
        <w:t>В ходе проверки фактов нецелевого (неправомерного) использования средств субсидии на иные цели</w:t>
      </w:r>
      <w:r w:rsidRPr="00AB4139">
        <w:rPr>
          <w:rFonts w:eastAsiaTheme="minorHAnsi"/>
          <w:lang w:eastAsia="en-US"/>
        </w:rPr>
        <w:t xml:space="preserve"> рамках регионального проекта «Успех каждого ребенка» </w:t>
      </w:r>
      <w:r w:rsidRPr="00AB4139">
        <w:t xml:space="preserve"> не установлено.</w:t>
      </w:r>
    </w:p>
    <w:p w:rsidR="00AB4139" w:rsidRPr="00AB4139" w:rsidRDefault="00AB4139" w:rsidP="00AB4139">
      <w:pPr>
        <w:ind w:firstLine="709"/>
        <w:jc w:val="both"/>
      </w:pPr>
      <w:r w:rsidRPr="00AB4139">
        <w:t>1. Установлено некорректное оформление Соглашения о порядке и условиях предоставления субсидий бюджетными учреждениями района на иные цели.</w:t>
      </w:r>
    </w:p>
    <w:p w:rsidR="00AB4139" w:rsidRPr="00AB4139" w:rsidRDefault="00AB4139" w:rsidP="00AB4139">
      <w:pPr>
        <w:ind w:firstLine="709"/>
        <w:jc w:val="both"/>
      </w:pPr>
      <w:r w:rsidRPr="00AB4139">
        <w:t>2. Выявлены нарушения действующего законодательства Российской Федерации по организации и ведению бюджетного и бухгалтерского учета:</w:t>
      </w:r>
    </w:p>
    <w:p w:rsidR="00AB4139" w:rsidRPr="00AB4139" w:rsidRDefault="00AB4139" w:rsidP="00AB4139">
      <w:pPr>
        <w:ind w:firstLine="709"/>
        <w:jc w:val="both"/>
      </w:pPr>
      <w:r w:rsidRPr="00AB4139">
        <w:t>- нарушения требований, предъявляемых к ведению регистров бухгалтерского учета.</w:t>
      </w:r>
    </w:p>
    <w:p w:rsidR="00AB4139" w:rsidRPr="00AB4139" w:rsidRDefault="00AB4139" w:rsidP="00AB4139">
      <w:pPr>
        <w:ind w:firstLine="709"/>
        <w:jc w:val="both"/>
      </w:pPr>
      <w:r w:rsidRPr="00AB4139">
        <w:t>3. Нарушение приказа Министерства финансов Российской Федерации от 21.07.2011 года № 86н «Об утверждении порядка предоставления информации государственным (муниципальным) учреждениям, ее размещения на официальном сайте в сети «Интернет» и ведение указанного сайта» в части полноты размещенной  информации.</w:t>
      </w:r>
    </w:p>
    <w:p w:rsidR="00C3137B" w:rsidRPr="0055275E" w:rsidRDefault="00C3137B" w:rsidP="00054A32">
      <w:pPr>
        <w:jc w:val="both"/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_GoBack"/>
      <w:bookmarkEnd w:id="0"/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054A32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Главный специалист</w:t>
      </w:r>
      <w:r w:rsidR="00C32812">
        <w:rPr>
          <w:bCs/>
        </w:rPr>
        <w:t xml:space="preserve"> </w:t>
      </w:r>
      <w:r w:rsidR="00F00D86" w:rsidRPr="00E15A67">
        <w:rPr>
          <w:bCs/>
        </w:rPr>
        <w:t xml:space="preserve">отдела </w:t>
      </w:r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r w:rsidR="00054A32">
        <w:rPr>
          <w:bCs/>
        </w:rPr>
        <w:t>Е.П</w:t>
      </w:r>
      <w:r w:rsidR="00C32812">
        <w:rPr>
          <w:bCs/>
        </w:rPr>
        <w:t>.</w:t>
      </w:r>
      <w:r w:rsidR="00054A32">
        <w:rPr>
          <w:bCs/>
        </w:rPr>
        <w:t xml:space="preserve"> Ловыгина</w:t>
      </w:r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4A32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51B0E"/>
    <w:rsid w:val="00371BEB"/>
    <w:rsid w:val="00373150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4316C"/>
    <w:rsid w:val="0045652D"/>
    <w:rsid w:val="004717C4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139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71CA-F04B-4960-A6AF-A771526A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93</cp:revision>
  <dcterms:created xsi:type="dcterms:W3CDTF">2019-04-18T05:51:00Z</dcterms:created>
  <dcterms:modified xsi:type="dcterms:W3CDTF">2021-04-14T08:40:00Z</dcterms:modified>
</cp:coreProperties>
</file>