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F3" w:rsidRDefault="00160CF3" w:rsidP="00F27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0CF3" w:rsidRDefault="00160CF3" w:rsidP="00251E1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</w:t>
      </w:r>
    </w:p>
    <w:p w:rsidR="00160CF3" w:rsidRPr="00E34FAA" w:rsidRDefault="00160CF3" w:rsidP="00D5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FAA">
        <w:rPr>
          <w:rFonts w:ascii="Times New Roman" w:hAnsi="Times New Roman"/>
          <w:b/>
        </w:rPr>
        <w:t>АДМИНИСТРАЦИЯ КЛИМОВСКОГО СЕЛЬСКОГО ПОСЕЛЕНИЯ</w:t>
      </w:r>
    </w:p>
    <w:p w:rsidR="00160CF3" w:rsidRPr="00E34FAA" w:rsidRDefault="00160CF3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60CF3" w:rsidRPr="00E34FAA" w:rsidRDefault="00160CF3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FAA">
        <w:rPr>
          <w:rFonts w:ascii="Times New Roman" w:hAnsi="Times New Roman"/>
          <w:b/>
        </w:rPr>
        <w:t>ПОСТАНОВЛЕНИЕ</w:t>
      </w:r>
    </w:p>
    <w:p w:rsidR="00160CF3" w:rsidRPr="00E34FAA" w:rsidRDefault="00160CF3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0CF3" w:rsidRPr="00E34FAA" w:rsidRDefault="00160CF3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0CF3" w:rsidRDefault="00160CF3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60CF3" w:rsidRPr="00D60D12" w:rsidRDefault="00160CF3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D1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10.06.2021 </w:t>
      </w:r>
      <w:r w:rsidRPr="00D60D1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57</w:t>
      </w:r>
    </w:p>
    <w:p w:rsidR="00160CF3" w:rsidRPr="00135EB1" w:rsidRDefault="00160CF3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д. Климовское</w:t>
      </w:r>
    </w:p>
    <w:p w:rsidR="00160CF3" w:rsidRPr="00135EB1" w:rsidRDefault="00160CF3" w:rsidP="0098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Администрации Климовского  сельского </w:t>
      </w:r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поселения от  14.11.2013 №  89 «Об       </w:t>
      </w:r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утверждении  муниципальной  </w:t>
      </w:r>
      <w:hyperlink r:id="rId5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135EB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рограммы</w:t>
        </w:r>
      </w:hyperlink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«Благоустройство территории  Климовского </w:t>
      </w:r>
    </w:p>
    <w:p w:rsidR="00160CF3" w:rsidRPr="00135EB1" w:rsidRDefault="00160CF3" w:rsidP="0066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сельского  поселения  на 2014-202</w:t>
      </w:r>
      <w:r>
        <w:rPr>
          <w:rFonts w:ascii="Times New Roman" w:hAnsi="Times New Roman"/>
          <w:sz w:val="26"/>
          <w:szCs w:val="26"/>
        </w:rPr>
        <w:t>3</w:t>
      </w:r>
      <w:r w:rsidRPr="00135EB1">
        <w:rPr>
          <w:rFonts w:ascii="Times New Roman" w:hAnsi="Times New Roman"/>
          <w:sz w:val="26"/>
          <w:szCs w:val="26"/>
        </w:rPr>
        <w:t xml:space="preserve"> годы»</w:t>
      </w:r>
    </w:p>
    <w:p w:rsidR="00160CF3" w:rsidRPr="00135EB1" w:rsidRDefault="00160CF3" w:rsidP="00003B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0CF3" w:rsidRPr="00A94D47" w:rsidRDefault="00160CF3" w:rsidP="00003B4E">
      <w:pPr>
        <w:autoSpaceDE w:val="0"/>
        <w:autoSpaceDN w:val="0"/>
        <w:adjustRightInd w:val="0"/>
        <w:spacing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0CF3" w:rsidRDefault="00160CF3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r w:rsidRPr="00727125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1</w:t>
      </w:r>
      <w:r>
        <w:rPr>
          <w:rFonts w:ascii="Times New Roman" w:hAnsi="Times New Roman"/>
          <w:sz w:val="26"/>
          <w:szCs w:val="26"/>
        </w:rPr>
        <w:t>1</w:t>
      </w:r>
      <w:r w:rsidRPr="00727125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>20</w:t>
      </w:r>
      <w:r w:rsidRPr="00727125">
        <w:rPr>
          <w:rFonts w:ascii="Times New Roman" w:hAnsi="Times New Roman"/>
          <w:sz w:val="26"/>
          <w:szCs w:val="26"/>
        </w:rPr>
        <w:t xml:space="preserve"> № 9</w:t>
      </w:r>
      <w:r>
        <w:rPr>
          <w:rFonts w:ascii="Times New Roman" w:hAnsi="Times New Roman"/>
          <w:sz w:val="26"/>
          <w:szCs w:val="26"/>
        </w:rPr>
        <w:t>6</w:t>
      </w:r>
      <w:r w:rsidRPr="00727125">
        <w:rPr>
          <w:rFonts w:ascii="Times New Roman" w:hAnsi="Times New Roman"/>
          <w:sz w:val="26"/>
          <w:szCs w:val="26"/>
        </w:rPr>
        <w:t xml:space="preserve">),  решением Совета Климовского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17.12.2020 </w:t>
      </w:r>
      <w:r w:rsidRPr="00727125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130</w:t>
      </w:r>
      <w:r w:rsidRPr="00727125">
        <w:rPr>
          <w:rFonts w:ascii="Times New Roman" w:hAnsi="Times New Roman"/>
          <w:sz w:val="26"/>
          <w:szCs w:val="26"/>
        </w:rPr>
        <w:t xml:space="preserve"> «О бюджете Климовского сельского поселения на 202</w:t>
      </w:r>
      <w:r>
        <w:rPr>
          <w:rFonts w:ascii="Times New Roman" w:hAnsi="Times New Roman"/>
          <w:sz w:val="26"/>
          <w:szCs w:val="26"/>
        </w:rPr>
        <w:t>1</w:t>
      </w:r>
      <w:r w:rsidRPr="00727125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727125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727125">
        <w:rPr>
          <w:rFonts w:ascii="Times New Roman" w:hAnsi="Times New Roman"/>
          <w:sz w:val="26"/>
          <w:szCs w:val="26"/>
        </w:rPr>
        <w:t xml:space="preserve"> годов» (с изменениями)</w:t>
      </w:r>
    </w:p>
    <w:p w:rsidR="00160CF3" w:rsidRPr="00135EB1" w:rsidRDefault="00160CF3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Администрация Климовского сельского поселения</w:t>
      </w:r>
    </w:p>
    <w:p w:rsidR="00160CF3" w:rsidRPr="00404FA6" w:rsidRDefault="00160CF3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  <w:r w:rsidRPr="00404FA6">
        <w:rPr>
          <w:rFonts w:ascii="Times New Roman" w:hAnsi="Times New Roman"/>
          <w:b/>
          <w:sz w:val="26"/>
          <w:szCs w:val="26"/>
        </w:rPr>
        <w:t>ПОСТАНОВЛЯЕТ:</w:t>
      </w:r>
    </w:p>
    <w:p w:rsidR="00160CF3" w:rsidRDefault="00160CF3" w:rsidP="00135E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35EB1">
        <w:rPr>
          <w:rFonts w:ascii="Times New Roman" w:hAnsi="Times New Roman"/>
          <w:sz w:val="26"/>
          <w:szCs w:val="26"/>
        </w:rPr>
        <w:t>Внести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135E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 Администрации Климовского сельского поселения 14.11.2013 № 89</w:t>
      </w:r>
      <w:r w:rsidRPr="00135E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муниципальной программы «Благоустройство территории Климовского сельского поселения на 2014-2023 годы» следующие изменения</w:t>
      </w:r>
      <w:r w:rsidRPr="00135EB1">
        <w:rPr>
          <w:rFonts w:ascii="Times New Roman" w:hAnsi="Times New Roman"/>
          <w:sz w:val="26"/>
          <w:szCs w:val="26"/>
        </w:rPr>
        <w:t>:</w:t>
      </w:r>
    </w:p>
    <w:p w:rsidR="00160CF3" w:rsidRDefault="00160CF3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023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070239">
        <w:rPr>
          <w:rFonts w:ascii="Times New Roman" w:hAnsi="Times New Roman"/>
          <w:sz w:val="26"/>
          <w:szCs w:val="26"/>
        </w:rPr>
        <w:t>.  Приложени</w:t>
      </w:r>
      <w:r>
        <w:rPr>
          <w:rFonts w:ascii="Times New Roman" w:hAnsi="Times New Roman"/>
          <w:sz w:val="26"/>
          <w:szCs w:val="26"/>
        </w:rPr>
        <w:t>е</w:t>
      </w:r>
      <w:r w:rsidRPr="00070239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к постановлению </w:t>
      </w:r>
      <w:r w:rsidRPr="00070239">
        <w:rPr>
          <w:rFonts w:ascii="Times New Roman" w:hAnsi="Times New Roman"/>
          <w:sz w:val="26"/>
          <w:szCs w:val="26"/>
        </w:rPr>
        <w:t>изложить в новой редакции согласно приложению 1 к настоящему постановлению.</w:t>
      </w:r>
    </w:p>
    <w:p w:rsidR="00160CF3" w:rsidRPr="00070239" w:rsidRDefault="00160CF3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 </w:t>
      </w:r>
      <w:r w:rsidRPr="0063535B">
        <w:rPr>
          <w:rFonts w:ascii="Times New Roman" w:hAnsi="Times New Roman"/>
          <w:sz w:val="26"/>
          <w:szCs w:val="26"/>
        </w:rPr>
        <w:t>План реализации муниципальной программы «Благоустройство территории Климовского  сельского поселения на 2014-202</w:t>
      </w:r>
      <w:r>
        <w:rPr>
          <w:rFonts w:ascii="Times New Roman" w:hAnsi="Times New Roman"/>
          <w:sz w:val="26"/>
          <w:szCs w:val="26"/>
        </w:rPr>
        <w:t>3</w:t>
      </w:r>
      <w:r w:rsidRPr="0063535B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35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1</w:t>
      </w:r>
      <w:r w:rsidRPr="0063535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2 к настоящему постановлению.</w:t>
      </w:r>
    </w:p>
    <w:p w:rsidR="00160CF3" w:rsidRDefault="00160CF3" w:rsidP="00135EB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35EB1">
        <w:rPr>
          <w:rFonts w:ascii="Times New Roman" w:hAnsi="Times New Roman"/>
          <w:sz w:val="26"/>
          <w:szCs w:val="26"/>
        </w:rPr>
        <w:t>.  Контроль  за исполнением постановления оставляю за собой.</w:t>
      </w:r>
    </w:p>
    <w:p w:rsidR="00160CF3" w:rsidRPr="00135EB1" w:rsidRDefault="00160CF3" w:rsidP="00135EB1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>. Настоящее постановление опубликовать в информационном бюллетене в «Климовский вестник» и разместить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160CF3" w:rsidRDefault="00160CF3" w:rsidP="0056143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Cs/>
          <w:sz w:val="26"/>
          <w:szCs w:val="26"/>
        </w:rPr>
      </w:pPr>
      <w:r w:rsidRPr="00135EB1">
        <w:rPr>
          <w:rFonts w:ascii="Times New Roman" w:hAnsi="Times New Roman"/>
          <w:bCs/>
          <w:sz w:val="26"/>
          <w:szCs w:val="26"/>
        </w:rPr>
        <w:tab/>
      </w:r>
    </w:p>
    <w:p w:rsidR="00160CF3" w:rsidRPr="00135EB1" w:rsidRDefault="00160CF3" w:rsidP="00F86FDE">
      <w:pPr>
        <w:tabs>
          <w:tab w:val="left" w:pos="0"/>
          <w:tab w:val="right" w:pos="935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Pr="00D60D12">
        <w:rPr>
          <w:rFonts w:ascii="Times New Roman" w:hAnsi="Times New Roman"/>
          <w:bCs/>
          <w:sz w:val="26"/>
          <w:szCs w:val="26"/>
        </w:rPr>
        <w:t xml:space="preserve"> поселения        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А.Ю. Лавров</w:t>
      </w:r>
      <w:r w:rsidRPr="00135EB1">
        <w:rPr>
          <w:rFonts w:ascii="Times New Roman" w:hAnsi="Times New Roman"/>
          <w:bCs/>
          <w:sz w:val="26"/>
          <w:szCs w:val="26"/>
        </w:rPr>
        <w:t xml:space="preserve">                     </w:t>
      </w:r>
    </w:p>
    <w:p w:rsidR="00160CF3" w:rsidRPr="00135EB1" w:rsidRDefault="00160CF3" w:rsidP="00955D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0CF3" w:rsidRDefault="00160CF3" w:rsidP="00A94D47">
      <w:pPr>
        <w:pStyle w:val="ConsPlusTitle"/>
        <w:widowControl/>
        <w:rPr>
          <w:rFonts w:ascii="Times New Roman" w:hAnsi="Times New Roman" w:cs="Times New Roman"/>
          <w:b w:val="0"/>
          <w:color w:val="FF0000"/>
        </w:rPr>
      </w:pPr>
      <w:r w:rsidRPr="00E34FAA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color w:val="FF0000"/>
        </w:rPr>
        <w:tab/>
        <w:t xml:space="preserve">        </w:t>
      </w:r>
    </w:p>
    <w:p w:rsidR="00160CF3" w:rsidRDefault="00160CF3" w:rsidP="00A94D47">
      <w:pPr>
        <w:pStyle w:val="ConsPlusTitle"/>
        <w:widowControl/>
        <w:rPr>
          <w:rFonts w:ascii="Times New Roman" w:hAnsi="Times New Roman" w:cs="Times New Roman"/>
          <w:b w:val="0"/>
          <w:color w:val="FF0000"/>
        </w:rPr>
      </w:pPr>
    </w:p>
    <w:p w:rsidR="00160CF3" w:rsidRPr="00FD2AA7" w:rsidRDefault="00160CF3" w:rsidP="004404E3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 w:rsidRPr="00FD2AA7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60CF3" w:rsidRPr="00FD2AA7" w:rsidRDefault="00160CF3" w:rsidP="00B31E5E">
      <w:pPr>
        <w:pStyle w:val="ConsPlusTitle"/>
        <w:widowControl/>
        <w:ind w:firstLine="4678"/>
        <w:contextualSpacing/>
        <w:rPr>
          <w:rFonts w:ascii="Times New Roman" w:hAnsi="Times New Roman"/>
          <w:b w:val="0"/>
          <w:sz w:val="24"/>
          <w:szCs w:val="24"/>
        </w:rPr>
      </w:pPr>
      <w:r w:rsidRPr="00FD2AA7">
        <w:rPr>
          <w:rFonts w:ascii="Times New Roman" w:hAnsi="Times New Roman"/>
          <w:b w:val="0"/>
          <w:sz w:val="24"/>
          <w:szCs w:val="24"/>
        </w:rPr>
        <w:t>к  постановлению  Администрации</w:t>
      </w:r>
    </w:p>
    <w:p w:rsidR="00160CF3" w:rsidRPr="00FD2AA7" w:rsidRDefault="00160CF3" w:rsidP="00B31E5E">
      <w:pPr>
        <w:pStyle w:val="ConsPlusTitle"/>
        <w:widowControl/>
        <w:ind w:firstLine="4678"/>
        <w:contextualSpacing/>
        <w:rPr>
          <w:rFonts w:ascii="Times New Roman" w:hAnsi="Times New Roman"/>
          <w:b w:val="0"/>
          <w:sz w:val="24"/>
          <w:szCs w:val="24"/>
        </w:rPr>
      </w:pPr>
      <w:r w:rsidRPr="00FD2AA7">
        <w:rPr>
          <w:rFonts w:ascii="Times New Roman" w:hAnsi="Times New Roman"/>
          <w:b w:val="0"/>
          <w:sz w:val="24"/>
          <w:szCs w:val="24"/>
        </w:rPr>
        <w:t>Климовского сельского  поселения</w:t>
      </w:r>
    </w:p>
    <w:p w:rsidR="00160CF3" w:rsidRPr="00FD2AA7" w:rsidRDefault="00160CF3" w:rsidP="00B31E5E">
      <w:pPr>
        <w:pStyle w:val="ConsPlusTitle"/>
        <w:widowControl/>
        <w:ind w:firstLine="4678"/>
        <w:contextualSpacing/>
        <w:rPr>
          <w:rFonts w:ascii="Times New Roman" w:hAnsi="Times New Roman"/>
          <w:b w:val="0"/>
          <w:sz w:val="24"/>
          <w:szCs w:val="24"/>
        </w:rPr>
      </w:pPr>
      <w:r w:rsidRPr="00FD2AA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10.06.2021 </w:t>
      </w:r>
      <w:r w:rsidRPr="00FD2AA7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57</w:t>
      </w:r>
    </w:p>
    <w:p w:rsidR="00160CF3" w:rsidRPr="00FD2AA7" w:rsidRDefault="00160CF3" w:rsidP="00B31E5E">
      <w:pPr>
        <w:pStyle w:val="ConsPlusTitle"/>
        <w:widowControl/>
        <w:ind w:firstLine="4678"/>
        <w:contextualSpacing/>
        <w:rPr>
          <w:rFonts w:ascii="Times New Roman" w:hAnsi="Times New Roman"/>
          <w:b w:val="0"/>
          <w:sz w:val="24"/>
          <w:szCs w:val="24"/>
        </w:rPr>
      </w:pPr>
    </w:p>
    <w:p w:rsidR="00160CF3" w:rsidRPr="00FD2AA7" w:rsidRDefault="00160CF3" w:rsidP="00B31E5E">
      <w:pPr>
        <w:pStyle w:val="ConsPlusTitle"/>
        <w:widowControl/>
        <w:ind w:firstLine="4678"/>
        <w:contextualSpacing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 w:cs="Times New Roman"/>
          <w:b w:val="0"/>
          <w:sz w:val="24"/>
          <w:szCs w:val="24"/>
        </w:rPr>
        <w:t>«Приложение 1</w:t>
      </w:r>
    </w:p>
    <w:p w:rsidR="00160CF3" w:rsidRPr="00FD2AA7" w:rsidRDefault="00160CF3" w:rsidP="00B31E5E">
      <w:pPr>
        <w:autoSpaceDE w:val="0"/>
        <w:autoSpaceDN w:val="0"/>
        <w:adjustRightInd w:val="0"/>
        <w:spacing w:line="24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к постановлению Администрации Климовского</w:t>
      </w:r>
    </w:p>
    <w:p w:rsidR="00160CF3" w:rsidRPr="00FD2AA7" w:rsidRDefault="00160CF3" w:rsidP="00B31E5E">
      <w:pPr>
        <w:autoSpaceDE w:val="0"/>
        <w:autoSpaceDN w:val="0"/>
        <w:adjustRightInd w:val="0"/>
        <w:spacing w:line="24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сельского поселения от 14.11.2013 № 89</w:t>
      </w:r>
    </w:p>
    <w:p w:rsidR="00160CF3" w:rsidRPr="00FD2AA7" w:rsidRDefault="00160CF3" w:rsidP="00B31E5E">
      <w:pPr>
        <w:autoSpaceDE w:val="0"/>
        <w:autoSpaceDN w:val="0"/>
        <w:adjustRightInd w:val="0"/>
        <w:spacing w:line="24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«Об утверждении муниципальной </w:t>
      </w:r>
      <w:hyperlink r:id="rId6" w:history="1">
        <w:r w:rsidRPr="00FD2AA7">
          <w:rPr>
            <w:rFonts w:ascii="Times New Roman" w:hAnsi="Times New Roman"/>
            <w:sz w:val="24"/>
            <w:szCs w:val="24"/>
          </w:rPr>
          <w:t>Программы</w:t>
        </w:r>
      </w:hyperlink>
    </w:p>
    <w:p w:rsidR="00160CF3" w:rsidRPr="00D60D12" w:rsidRDefault="00160CF3" w:rsidP="00B31E5E">
      <w:pPr>
        <w:autoSpaceDE w:val="0"/>
        <w:autoSpaceDN w:val="0"/>
        <w:adjustRightInd w:val="0"/>
        <w:spacing w:line="24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D60D12">
        <w:rPr>
          <w:rFonts w:ascii="Times New Roman" w:hAnsi="Times New Roman"/>
          <w:sz w:val="24"/>
          <w:szCs w:val="24"/>
        </w:rPr>
        <w:t>Климовского</w:t>
      </w:r>
    </w:p>
    <w:p w:rsidR="00160CF3" w:rsidRPr="00FD2AA7" w:rsidRDefault="00160CF3" w:rsidP="00B31E5E">
      <w:pPr>
        <w:autoSpaceDE w:val="0"/>
        <w:autoSpaceDN w:val="0"/>
        <w:adjustRightInd w:val="0"/>
        <w:spacing w:line="24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сельского поселения</w:t>
      </w:r>
      <w:r w:rsidRPr="00FD2AA7">
        <w:rPr>
          <w:rFonts w:ascii="Times New Roman" w:hAnsi="Times New Roman"/>
          <w:sz w:val="24"/>
          <w:szCs w:val="24"/>
        </w:rPr>
        <w:t xml:space="preserve"> на 2014-202</w:t>
      </w:r>
      <w:r>
        <w:rPr>
          <w:rFonts w:ascii="Times New Roman" w:hAnsi="Times New Roman"/>
          <w:sz w:val="24"/>
          <w:szCs w:val="24"/>
        </w:rPr>
        <w:t>3</w:t>
      </w:r>
      <w:r w:rsidRPr="00FD2AA7">
        <w:rPr>
          <w:rFonts w:ascii="Times New Roman" w:hAnsi="Times New Roman"/>
          <w:sz w:val="24"/>
          <w:szCs w:val="24"/>
        </w:rPr>
        <w:t xml:space="preserve"> годы»</w:t>
      </w:r>
    </w:p>
    <w:p w:rsidR="00160CF3" w:rsidRPr="00FD2AA7" w:rsidRDefault="00160CF3" w:rsidP="009F1BF9">
      <w:pPr>
        <w:pStyle w:val="ConsPlusTitle"/>
        <w:widowControl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60CF3" w:rsidRPr="00FD2AA7" w:rsidRDefault="00160CF3" w:rsidP="009F1BF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2AA7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0CF3" w:rsidRPr="00FD2AA7" w:rsidRDefault="00160CF3" w:rsidP="009F1BF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60CF3" w:rsidRPr="00FD2AA7" w:rsidRDefault="00160CF3" w:rsidP="009F1BF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Pr="00FD2AA7">
        <w:rPr>
          <w:rFonts w:ascii="Times New Roman" w:hAnsi="Times New Roman"/>
          <w:sz w:val="24"/>
          <w:szCs w:val="24"/>
        </w:rPr>
        <w:t xml:space="preserve">Климовского  сельского поселения </w:t>
      </w:r>
      <w:r w:rsidRPr="00FD2AA7">
        <w:rPr>
          <w:rFonts w:ascii="Times New Roman" w:hAnsi="Times New Roman" w:cs="Times New Roman"/>
          <w:sz w:val="24"/>
          <w:szCs w:val="24"/>
        </w:rPr>
        <w:t>на 2014-202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2AA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FD2AA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D2AA7">
        <w:rPr>
          <w:rFonts w:ascii="Times New Roman" w:hAnsi="Times New Roman" w:cs="Times New Roman"/>
          <w:b w:val="0"/>
          <w:sz w:val="24"/>
          <w:szCs w:val="24"/>
        </w:rPr>
        <w:tab/>
        <w:t>(далее – Программа)</w:t>
      </w:r>
    </w:p>
    <w:tbl>
      <w:tblPr>
        <w:tblpPr w:leftFromText="180" w:rightFromText="180" w:vertAnchor="text" w:horzAnchor="margin" w:tblpXSpec="center" w:tblpY="63"/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9"/>
        <w:gridCol w:w="780"/>
        <w:gridCol w:w="626"/>
        <w:gridCol w:w="720"/>
        <w:gridCol w:w="720"/>
        <w:gridCol w:w="707"/>
        <w:gridCol w:w="733"/>
        <w:gridCol w:w="720"/>
        <w:gridCol w:w="720"/>
        <w:gridCol w:w="720"/>
        <w:gridCol w:w="651"/>
        <w:gridCol w:w="708"/>
      </w:tblGrid>
      <w:tr w:rsidR="00160CF3" w:rsidRPr="00B31E5E" w:rsidTr="00ED30BE">
        <w:trPr>
          <w:trHeight w:val="261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CF3" w:rsidRPr="00B31E5E" w:rsidRDefault="00160CF3" w:rsidP="009F1BF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3" w:rsidRPr="00E34FAA" w:rsidTr="00ED30BE">
        <w:trPr>
          <w:trHeight w:val="61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F1BF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F1BF9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 w:rsidRPr="00E34FAA">
              <w:rPr>
                <w:rFonts w:ascii="Times New Roman" w:hAnsi="Times New Roman" w:cs="Times New Roman"/>
                <w:b/>
              </w:rPr>
              <w:t xml:space="preserve">«Благоустройство территории </w:t>
            </w:r>
            <w:r w:rsidRPr="00E34FAA">
              <w:rPr>
                <w:rFonts w:ascii="Times New Roman" w:hAnsi="Times New Roman"/>
                <w:b/>
              </w:rPr>
              <w:t xml:space="preserve">Климовского  сельского поселения </w:t>
            </w:r>
            <w:r w:rsidRPr="00E34FAA">
              <w:rPr>
                <w:rFonts w:ascii="Times New Roman" w:hAnsi="Times New Roman" w:cs="Times New Roman"/>
                <w:b/>
              </w:rPr>
              <w:t>на 2014-202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34FAA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160CF3" w:rsidRPr="00E34FAA" w:rsidTr="00ED30BE">
        <w:trPr>
          <w:trHeight w:val="318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149FA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Основания для разработки Программы 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31E5E">
            <w:pPr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34FAA">
              <w:rPr>
                <w:rFonts w:ascii="Times New Roman" w:hAnsi="Times New Roman"/>
              </w:rPr>
              <w:t>Бюджетный кодекс Российской Федерации</w:t>
            </w:r>
            <w:r>
              <w:rPr>
                <w:rFonts w:ascii="Times New Roman" w:hAnsi="Times New Roman"/>
              </w:rPr>
              <w:t>.</w:t>
            </w:r>
            <w:r w:rsidRPr="00E34FAA">
              <w:rPr>
                <w:rFonts w:ascii="Times New Roman" w:hAnsi="Times New Roman"/>
              </w:rPr>
              <w:t xml:space="preserve"> </w:t>
            </w:r>
          </w:p>
          <w:p w:rsidR="00160CF3" w:rsidRPr="00E34FAA" w:rsidRDefault="00160CF3" w:rsidP="00B31E5E">
            <w:pPr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34FAA">
              <w:rPr>
                <w:rFonts w:ascii="Times New Roman" w:hAnsi="Times New Roman"/>
              </w:rPr>
              <w:t xml:space="preserve">Федеральный закон от 06.10.2003 года </w:t>
            </w:r>
            <w:r>
              <w:rPr>
                <w:rFonts w:ascii="Times New Roman" w:hAnsi="Times New Roman"/>
              </w:rPr>
              <w:t>№</w:t>
            </w:r>
            <w:r w:rsidRPr="00E34FAA"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Федерации», </w:t>
            </w:r>
          </w:p>
          <w:p w:rsidR="00160CF3" w:rsidRPr="00E34FAA" w:rsidRDefault="00160CF3" w:rsidP="00B31E5E">
            <w:pPr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34FAA">
              <w:rPr>
                <w:rFonts w:ascii="Times New Roman" w:hAnsi="Times New Roman"/>
              </w:rPr>
              <w:t>СанПиН 42-128-4690-88 «Санитарные правила содержания территорий населенных мест»</w:t>
            </w:r>
            <w:r>
              <w:rPr>
                <w:rFonts w:ascii="Times New Roman" w:hAnsi="Times New Roman"/>
              </w:rPr>
              <w:t>.</w:t>
            </w:r>
            <w:r w:rsidRPr="00E34FAA">
              <w:rPr>
                <w:rFonts w:ascii="Times New Roman" w:hAnsi="Times New Roman"/>
              </w:rPr>
              <w:t xml:space="preserve"> </w:t>
            </w:r>
          </w:p>
          <w:p w:rsidR="00160CF3" w:rsidRDefault="00160CF3" w:rsidP="00B31E5E">
            <w:pPr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34FAA">
              <w:rPr>
                <w:rFonts w:ascii="Times New Roman" w:hAnsi="Times New Roman"/>
              </w:rPr>
              <w:t xml:space="preserve">Приказ Минрегиона РФ от 27.12.2011 </w:t>
            </w:r>
            <w:r>
              <w:rPr>
                <w:rFonts w:ascii="Times New Roman" w:hAnsi="Times New Roman"/>
              </w:rPr>
              <w:t>№</w:t>
            </w:r>
            <w:r w:rsidRPr="00E34FAA">
              <w:rPr>
                <w:rFonts w:ascii="Times New Roman" w:hAnsi="Times New Roman"/>
              </w:rPr>
              <w:t xml:space="preserve"> 613 «Об утверждении Методических рекомендаций по разработке норм и правил по благоустройству террит</w:t>
            </w:r>
            <w:r>
              <w:rPr>
                <w:rFonts w:ascii="Times New Roman" w:hAnsi="Times New Roman"/>
              </w:rPr>
              <w:t>орий муниципальных образований».</w:t>
            </w:r>
          </w:p>
          <w:p w:rsidR="00160CF3" w:rsidRPr="00E34FAA" w:rsidRDefault="00160CF3" w:rsidP="00B31E5E">
            <w:pPr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Постановление </w:t>
            </w:r>
            <w:r w:rsidRPr="00E34FAA">
              <w:rPr>
                <w:rFonts w:ascii="Times New Roman" w:hAnsi="Times New Roman"/>
              </w:rPr>
              <w:t xml:space="preserve"> Администрации Климовского сельско</w:t>
            </w:r>
            <w:r>
              <w:rPr>
                <w:rFonts w:ascii="Times New Roman" w:hAnsi="Times New Roman"/>
              </w:rPr>
              <w:t xml:space="preserve">го поселения от </w:t>
            </w:r>
            <w:r w:rsidRPr="004D1F08">
              <w:rPr>
                <w:rFonts w:ascii="Times New Roman" w:hAnsi="Times New Roman"/>
              </w:rPr>
              <w:t>09.09.2013 № 66 «Об</w:t>
            </w:r>
            <w:r w:rsidRPr="0090064B">
              <w:rPr>
                <w:rFonts w:ascii="Times New Roman" w:hAnsi="Times New Roman"/>
              </w:rPr>
              <w:t xml:space="preserve"> утверждении Порядка и методики разработки, реализации и оценки эффективности муниципальных  программ Климовского сельского поселения» </w:t>
            </w:r>
          </w:p>
        </w:tc>
      </w:tr>
      <w:tr w:rsidR="00160CF3" w:rsidRPr="00E34FAA" w:rsidTr="00ED30BE">
        <w:trPr>
          <w:trHeight w:val="282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F149FA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Основные цели</w:t>
            </w:r>
          </w:p>
          <w:p w:rsidR="00160CF3" w:rsidRPr="00E34FAA" w:rsidRDefault="00160CF3" w:rsidP="00F149FA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и задачи Программы   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31E5E">
            <w:pPr>
              <w:pStyle w:val="Style4"/>
              <w:spacing w:line="240" w:lineRule="auto"/>
              <w:ind w:left="76" w:firstLine="283"/>
              <w:rPr>
                <w:sz w:val="22"/>
                <w:szCs w:val="22"/>
              </w:rPr>
            </w:pPr>
            <w:r w:rsidRPr="00E34FAA">
              <w:rPr>
                <w:sz w:val="22"/>
                <w:szCs w:val="22"/>
              </w:rPr>
              <w:t>1.    Основными   целями  Программы являются:</w:t>
            </w:r>
          </w:p>
          <w:p w:rsidR="00160CF3" w:rsidRPr="00E34FAA" w:rsidRDefault="00160CF3" w:rsidP="00B31E5E">
            <w:pPr>
              <w:pStyle w:val="Style4"/>
              <w:spacing w:line="240" w:lineRule="auto"/>
              <w:ind w:left="76" w:firstLine="283"/>
              <w:rPr>
                <w:sz w:val="22"/>
                <w:szCs w:val="22"/>
              </w:rPr>
            </w:pPr>
            <w:r w:rsidRPr="00E34FAA">
              <w:rPr>
                <w:sz w:val="22"/>
                <w:szCs w:val="22"/>
              </w:rPr>
              <w:t xml:space="preserve">1.1. Повышение уровня  благоустройства, улучшение санитарного и эстетического вида территории Климовского сельского поселения, в том числе: организация благоустройства,  озеленения,  сбора и вывоза бытовых отходов, организация водоснабжения в поселении и содержание мест захоронений на территории Климовского сельского поселения; </w:t>
            </w:r>
          </w:p>
          <w:p w:rsidR="00160CF3" w:rsidRPr="00E34FAA" w:rsidRDefault="00160CF3" w:rsidP="00B31E5E">
            <w:pPr>
              <w:pStyle w:val="Style4"/>
              <w:spacing w:line="240" w:lineRule="auto"/>
              <w:ind w:left="76" w:firstLine="283"/>
              <w:rPr>
                <w:sz w:val="22"/>
                <w:szCs w:val="22"/>
              </w:rPr>
            </w:pPr>
            <w:r w:rsidRPr="00E34FAA">
              <w:rPr>
                <w:sz w:val="22"/>
                <w:szCs w:val="22"/>
              </w:rPr>
              <w:t>1.2. Организация и улучшение  системы   уличного  освещения в соответствии с потребностями населения Климовского сельского поселения;</w:t>
            </w:r>
          </w:p>
          <w:p w:rsidR="00160CF3" w:rsidRPr="00E34FAA" w:rsidRDefault="00160CF3" w:rsidP="00B31E5E">
            <w:pPr>
              <w:pStyle w:val="Style4"/>
              <w:spacing w:line="240" w:lineRule="auto"/>
              <w:ind w:left="76" w:firstLine="283"/>
              <w:rPr>
                <w:sz w:val="22"/>
                <w:szCs w:val="22"/>
              </w:rPr>
            </w:pPr>
            <w:r w:rsidRPr="00E34FAA">
              <w:rPr>
                <w:sz w:val="22"/>
                <w:szCs w:val="22"/>
              </w:rPr>
              <w:t>1.3. Укрепление материально-технической базы Климовского сельского поселения в сфере благоустройства;</w:t>
            </w:r>
          </w:p>
          <w:p w:rsidR="00160CF3" w:rsidRPr="00E34FAA" w:rsidRDefault="00160CF3" w:rsidP="00B31E5E">
            <w:pPr>
              <w:pStyle w:val="Style4"/>
              <w:tabs>
                <w:tab w:val="left" w:pos="-7154"/>
              </w:tabs>
              <w:spacing w:line="240" w:lineRule="auto"/>
              <w:ind w:left="76" w:firstLine="283"/>
              <w:rPr>
                <w:sz w:val="22"/>
                <w:szCs w:val="22"/>
              </w:rPr>
            </w:pPr>
            <w:r w:rsidRPr="00E34FAA">
              <w:rPr>
                <w:sz w:val="22"/>
                <w:szCs w:val="22"/>
              </w:rPr>
              <w:t xml:space="preserve">1.4. Привлечение к участию в решении проблем благоустройства жителей </w:t>
            </w:r>
            <w:r>
              <w:rPr>
                <w:sz w:val="22"/>
                <w:szCs w:val="22"/>
              </w:rPr>
              <w:t xml:space="preserve"> </w:t>
            </w:r>
            <w:r w:rsidRPr="00E34FAA">
              <w:rPr>
                <w:sz w:val="22"/>
                <w:szCs w:val="22"/>
              </w:rPr>
              <w:t xml:space="preserve">Климовского сельского поселения, предприятий, организаций и учреждений, зарегистрированных на территории Климовского сельского поселения. 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34FAA">
              <w:rPr>
                <w:sz w:val="22"/>
                <w:szCs w:val="22"/>
              </w:rPr>
              <w:t xml:space="preserve">Основными задачами Программы являются:    </w:t>
            </w:r>
          </w:p>
          <w:p w:rsidR="00160CF3" w:rsidRPr="00E34FAA" w:rsidRDefault="00160CF3" w:rsidP="00B31E5E">
            <w:pPr>
              <w:pStyle w:val="ConsPlusCell"/>
              <w:ind w:left="7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Pr="00E34FAA">
              <w:rPr>
                <w:rFonts w:ascii="Times New Roman" w:hAnsi="Times New Roman" w:cs="Times New Roman"/>
              </w:rPr>
              <w:t xml:space="preserve">Улучшение имиджа Климовского сельского поселения путем повышения  уровня благоустройства, внедрение новых форм работы по наведению порядка на территории Климовского сельского поселения; 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E34FAA">
              <w:rPr>
                <w:sz w:val="22"/>
                <w:szCs w:val="22"/>
              </w:rPr>
              <w:t xml:space="preserve">Организация и благоустройство мест общего пользования, установка детских площадок, урн, лавочек, указателей с названиями улиц  и номерами домов и т.п.; 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E34FAA">
              <w:rPr>
                <w:sz w:val="22"/>
                <w:szCs w:val="22"/>
              </w:rPr>
              <w:t>Проведение озеленения на территории Климовского  сельского поселения (субботники, месячники по озеленению), а также обрезка</w:t>
            </w:r>
            <w:r>
              <w:rPr>
                <w:sz w:val="22"/>
                <w:szCs w:val="22"/>
              </w:rPr>
              <w:t xml:space="preserve"> и спил</w:t>
            </w:r>
            <w:r w:rsidRPr="00E34FAA">
              <w:rPr>
                <w:sz w:val="22"/>
                <w:szCs w:val="22"/>
              </w:rPr>
              <w:t xml:space="preserve"> высокорослых и аварийно-опасных деревьев; 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E34FAA">
              <w:rPr>
                <w:sz w:val="22"/>
                <w:szCs w:val="22"/>
              </w:rPr>
              <w:t xml:space="preserve">Осуществление мероприятий по организации благоустройства  и содержанию мест захоронений на территории Климовского сельского поселения; 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E34FAA">
              <w:rPr>
                <w:sz w:val="22"/>
                <w:szCs w:val="22"/>
              </w:rPr>
              <w:t>Организация уличного освещения, в том числе: техническое перевооружение, модернизация щитов уличного освещения и   увеличение протяженности сетей уличного освещения;</w:t>
            </w:r>
          </w:p>
          <w:p w:rsidR="00160CF3" w:rsidRPr="00E34FAA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  <w:r w:rsidRPr="00E34FAA">
              <w:rPr>
                <w:sz w:val="22"/>
                <w:szCs w:val="22"/>
              </w:rPr>
              <w:t>Воспитание у населения бережного отношения к объектам благоустройства, работа с населением по вопросам благоустройства в населенных пунктах Климовского сельского поселения (подворовые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160CF3" w:rsidRDefault="00160CF3" w:rsidP="00B31E5E">
            <w:pPr>
              <w:pStyle w:val="Style4"/>
              <w:widowControl/>
              <w:spacing w:line="240" w:lineRule="auto"/>
              <w:ind w:left="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 </w:t>
            </w:r>
            <w:r w:rsidRPr="00E34FAA">
              <w:rPr>
                <w:sz w:val="22"/>
                <w:szCs w:val="22"/>
              </w:rPr>
              <w:t xml:space="preserve">Проведение конкурсов по благоустройству на звание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</w:t>
            </w:r>
          </w:p>
          <w:p w:rsidR="00160CF3" w:rsidRPr="00E34FAA" w:rsidRDefault="00160CF3" w:rsidP="00B914AF">
            <w:pPr>
              <w:pStyle w:val="Style4"/>
              <w:widowControl/>
              <w:spacing w:line="240" w:lineRule="auto"/>
              <w:ind w:left="76" w:firstLine="283"/>
            </w:pPr>
            <w:r>
              <w:rPr>
                <w:sz w:val="22"/>
                <w:szCs w:val="22"/>
              </w:rPr>
              <w:t>2.8.</w:t>
            </w:r>
            <w:r w:rsidRPr="00E34FAA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914AF">
              <w:rPr>
                <w:sz w:val="22"/>
                <w:szCs w:val="22"/>
              </w:rPr>
              <w:t xml:space="preserve">редотвращение распространения сорного растения борщевик Сосновского на землях населенных пунктов </w:t>
            </w:r>
            <w:r>
              <w:rPr>
                <w:sz w:val="22"/>
                <w:szCs w:val="22"/>
              </w:rPr>
              <w:t>Климовского</w:t>
            </w:r>
            <w:r w:rsidRPr="00B914A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60CF3" w:rsidRPr="00E34FAA" w:rsidTr="00ED30BE">
        <w:trPr>
          <w:trHeight w:val="26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140C6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2014-202</w:t>
            </w:r>
            <w:r>
              <w:rPr>
                <w:rFonts w:ascii="Times New Roman" w:hAnsi="Times New Roman" w:cs="Times New Roman"/>
              </w:rPr>
              <w:t>3</w:t>
            </w:r>
            <w:r w:rsidRPr="00E34FAA">
              <w:rPr>
                <w:rFonts w:ascii="Times New Roman" w:hAnsi="Times New Roman" w:cs="Times New Roman"/>
              </w:rPr>
              <w:t xml:space="preserve"> годы</w:t>
            </w:r>
            <w:r w:rsidRPr="00D60D12">
              <w:rPr>
                <w:rFonts w:ascii="Times New Roman" w:hAnsi="Times New Roman" w:cs="Times New Roman"/>
              </w:rPr>
              <w:t>, из них:</w:t>
            </w:r>
          </w:p>
          <w:p w:rsidR="00160CF3" w:rsidRPr="00D60D12" w:rsidRDefault="00160CF3" w:rsidP="002140C6">
            <w:pPr>
              <w:pStyle w:val="ConsPlusCell"/>
              <w:rPr>
                <w:rFonts w:ascii="Times New Roman" w:hAnsi="Times New Roman" w:cs="Times New Roman"/>
              </w:rPr>
            </w:pPr>
            <w:r w:rsidRPr="00D60D12">
              <w:rPr>
                <w:rFonts w:ascii="Times New Roman" w:hAnsi="Times New Roman" w:cs="Times New Roman"/>
              </w:rPr>
              <w:t>1 этап: 2014-2018 годы</w:t>
            </w:r>
          </w:p>
          <w:p w:rsidR="00160CF3" w:rsidRPr="00E34FAA" w:rsidRDefault="00160CF3" w:rsidP="004C5A9C">
            <w:pPr>
              <w:pStyle w:val="ConsPlusCell"/>
              <w:rPr>
                <w:rFonts w:ascii="Times New Roman" w:hAnsi="Times New Roman" w:cs="Times New Roman"/>
              </w:rPr>
            </w:pPr>
            <w:r w:rsidRPr="00D60D12">
              <w:rPr>
                <w:rFonts w:ascii="Times New Roman" w:hAnsi="Times New Roman" w:cs="Times New Roman"/>
              </w:rPr>
              <w:t>2 этап: 2019-202</w:t>
            </w:r>
            <w:r>
              <w:rPr>
                <w:rFonts w:ascii="Times New Roman" w:hAnsi="Times New Roman" w:cs="Times New Roman"/>
              </w:rPr>
              <w:t>3</w:t>
            </w:r>
            <w:r w:rsidRPr="00D60D1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60CF3" w:rsidRPr="00E34FAA" w:rsidTr="00ED30BE">
        <w:trPr>
          <w:trHeight w:val="26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Ответственный исполнитель Программы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160CF3" w:rsidRPr="00E34FAA" w:rsidTr="00ED30BE">
        <w:trPr>
          <w:trHeight w:val="2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нет</w:t>
            </w:r>
          </w:p>
        </w:tc>
      </w:tr>
      <w:tr w:rsidR="00160CF3" w:rsidRPr="00E34FAA" w:rsidTr="004C5A9C">
        <w:trPr>
          <w:trHeight w:val="27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251E1B" w:rsidRDefault="00160CF3" w:rsidP="0095401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Объем финансирования Программы, всего (тыс.</w:t>
            </w:r>
          </w:p>
          <w:p w:rsidR="00160CF3" w:rsidRPr="00251E1B" w:rsidRDefault="00160CF3" w:rsidP="00954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руб.):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AE69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AE69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AE69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60CF3" w:rsidRPr="00251E1B" w:rsidRDefault="00160CF3" w:rsidP="00AE69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60CF3" w:rsidRPr="00E34FAA" w:rsidTr="004C5A9C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95401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</w:rPr>
              <w:t>616,5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1B">
              <w:rPr>
                <w:rFonts w:ascii="Times New Roman" w:hAnsi="Times New Roman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ind w:left="-131" w:right="-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959,4</w:t>
            </w:r>
          </w:p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ind w:left="-131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540,5</w:t>
            </w:r>
          </w:p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ind w:left="-131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1B">
              <w:rPr>
                <w:rFonts w:ascii="Times New Roman" w:hAnsi="Times New Roman" w:cs="Times New Roman"/>
                <w:sz w:val="20"/>
                <w:szCs w:val="20"/>
              </w:rPr>
              <w:t>3049,8</w:t>
            </w:r>
          </w:p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ind w:left="-131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2244,2</w:t>
            </w:r>
          </w:p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8C3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3802,0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251E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251E1B" w:rsidRDefault="00160CF3" w:rsidP="00251E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1670,2</w:t>
            </w:r>
          </w:p>
        </w:tc>
      </w:tr>
      <w:tr w:rsidR="00160CF3" w:rsidRPr="00E34FAA" w:rsidTr="00ED30BE">
        <w:trPr>
          <w:trHeight w:val="2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5401D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Ожидаемые результаты реализации Программы  </w:t>
            </w:r>
          </w:p>
          <w:p w:rsidR="00160CF3" w:rsidRPr="00E34FAA" w:rsidRDefault="00160CF3" w:rsidP="009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31E5E">
            <w:pPr>
              <w:pStyle w:val="ConsPlusNormal"/>
              <w:widowControl/>
              <w:ind w:left="76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FAA"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Программы:</w:t>
            </w:r>
          </w:p>
          <w:p w:rsidR="00160CF3" w:rsidRPr="00E34FAA" w:rsidRDefault="00160CF3" w:rsidP="00B3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firstLine="283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1.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Климовского сельского поселения;</w:t>
            </w:r>
          </w:p>
          <w:p w:rsidR="00160CF3" w:rsidRPr="00E34FAA" w:rsidRDefault="00160CF3" w:rsidP="00B31E5E">
            <w:pPr>
              <w:pStyle w:val="ConsPlusCell"/>
              <w:ind w:left="76" w:firstLine="283"/>
              <w:jc w:val="both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Климовского сельского поселения;</w:t>
            </w:r>
          </w:p>
          <w:p w:rsidR="00160CF3" w:rsidRPr="00E34FAA" w:rsidRDefault="00160CF3" w:rsidP="00B31E5E">
            <w:pPr>
              <w:pStyle w:val="ConsPlusCell"/>
              <w:ind w:left="76" w:firstLine="283"/>
              <w:jc w:val="both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3. Повысится   культурный уровень населения в вопросах благоустройства; увеличится количества домов, улиц, населенных пунктов образцового содержания;</w:t>
            </w:r>
          </w:p>
          <w:p w:rsidR="00160CF3" w:rsidRPr="00E34FAA" w:rsidRDefault="00160CF3" w:rsidP="00B31E5E">
            <w:pPr>
              <w:pStyle w:val="ConsPlusCell"/>
              <w:ind w:left="76" w:firstLine="283"/>
              <w:jc w:val="both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4. Улучшится обслуживание территории Климовского сельского поселения вследствие расширения материально-технической базы Администрации Климовского сельского поселения; </w:t>
            </w:r>
          </w:p>
          <w:p w:rsidR="00160CF3" w:rsidRPr="00E34FAA" w:rsidRDefault="00160CF3" w:rsidP="00B31E5E">
            <w:pPr>
              <w:pStyle w:val="ConsPlusCell"/>
              <w:ind w:left="76" w:firstLine="283"/>
              <w:jc w:val="both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5. Повысится  эффективность расходов бюджета Климовского сельского поселения в части финансирования расходов по проведению мероприятий в области благоустройства территории Климовского сельского поселения.</w:t>
            </w:r>
          </w:p>
        </w:tc>
      </w:tr>
    </w:tbl>
    <w:p w:rsidR="00160CF3" w:rsidRPr="00E34FAA" w:rsidRDefault="00160CF3" w:rsidP="005F5AFF">
      <w:pPr>
        <w:pStyle w:val="ConsPlusTitle"/>
        <w:widowControl/>
        <w:jc w:val="center"/>
      </w:pPr>
    </w:p>
    <w:p w:rsidR="00160CF3" w:rsidRPr="00FD2AA7" w:rsidRDefault="00160CF3" w:rsidP="00B31E5E">
      <w:pPr>
        <w:pStyle w:val="1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D2AA7">
        <w:rPr>
          <w:rFonts w:ascii="Times New Roman" w:hAnsi="Times New Roman"/>
          <w:b/>
          <w:sz w:val="24"/>
          <w:szCs w:val="24"/>
        </w:rPr>
        <w:t>1. Общая характеристика сферы реализации Программы.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Программа «Благоустройство территории Климовского сельского поселения на 2014-202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2AA7">
        <w:rPr>
          <w:rFonts w:ascii="Times New Roman" w:hAnsi="Times New Roman" w:cs="Times New Roman"/>
          <w:sz w:val="24"/>
          <w:szCs w:val="24"/>
        </w:rPr>
        <w:t xml:space="preserve"> годы» является логическим продолжением проводимой Администрацией Климовского сельского поселения (далее – Администрация поселения) целенаправленной работы в данной сфере и отражает в себе основные направления организации работ по благоустройству территории Климовского сельского поселения (далее – поселение). 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Санитарное состояние территорий общего пользования должно соответствовать требованиям СанПиН 42-128-4690-88 «Санитарные правила содержания территорий населенных мест», требования к содержанию  территории и внешнему облику поселения также определены Приказом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Содержание и ремонт территорий общего пользования поселения включают работы по летней и зимней уборке улиц.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эстетический вид населенных пунктов поселения, являются источником повышенной запыленности воздуха. Основными операциями по летней уборке улиц поселения являются подметание и поливка проезжей части дорог, очистка прибордюрной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направленные на борьбу с гололедом и т.п. 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За прошедший период силами Администрации поселения (далее – Администрация поселения) в населенных пунктах поселения появились контейнерные площадки для сбора мусора, детские и спортивные площадки, устанавливались малые архитектурные формы, обустраивались места для отдыха и торговли, проводилась работа по благоустройству и содержанию мест захоронения поселения. 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По внешнему облику поселения оценивается его статус и социально-экономическое развитие, поэтому вопрос содержания малых архитектурных форм (мемориалов на кладбищах, скамеек, лавок, урн, детских игровых площадок) в надлежащем состоянии является одним из важнейших.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На территории поселения находится 2 кладбища. Организация и содержание мест захоронения также является одной из важнейших задач в сфере благоустройства территории поселения. Текущее содержание кладбищ производится в рамках муниципальных контрактов на текущее содержание и ремонт территорий общего пользования.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В целях улучшения экологического состояния территории поселения проводятся работы по вывозу твердых бытовых отходов, ликвидация несанкционированных свалок; осуществляется транспортировка тел (останков) умерших (погибших) на территории людей; для профилактики в поселении осуществляются отлов безнадзорных животных, дезинсекция территорий поселения против клещей.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В целях повышения привлекательности поселения при проведении торжественных, праздничных и общественных мероприятий осуществляется украшение территории поселения флагами и лентами; на период новогодних праздников в населенных пунктах поселения устанавливаются новогодние ели.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Вместе с тем, на сегодняшний день проводимая Администрацией поселения работа по благоустройству территории поселения является явно недостаточной из-за ограниченности бюджетных средств на счете бюджета Климовского сельского поселения (далее – бюджет поселения. Кроме того,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Решением этой проблемы, возможно, являются организация и ежегодное проведение смотров-конкурсов «Чистый поселок, чистая душа», «Наша красивая деревня».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благоустройства, улучшение санитарного и эстетического вида территории поселения в соответствии с потребностями населения поселения, требуют сегодня поиска новых подходов в решении поставленных задач. 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Климовского сельского поселения, жителей Климовского сельского поселения, предприятий, организаций и учреждений, зарегистрированных на территории Климовского сельского поселения. Важна четкая согласованность действий всех заинтересованных в этом вопросе структур; определение перспектив благоустройства поселения в конечном итоге позволит добиться сосредоточения средств на решение поставленных задач.</w:t>
      </w:r>
    </w:p>
    <w:p w:rsidR="00160CF3" w:rsidRPr="00FD2AA7" w:rsidRDefault="00160CF3" w:rsidP="00B3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Необходимо продолжать комплексное благоустройство в жилых кварталах, восстановление и новое строительство детских игровых площадок с установкой малых архитектурных форм.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В соответствии со всем вышеизложенным, разработка, утверждение и реализация данной Программы имеет большую социально-значимую актуальность. </w:t>
      </w: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Программа позволит обеспечить 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населения, а также позволит оптимизировать использование имеющихся в поселении организационных, административных, кадровых, финансовых ресурсов для достижения стратегических целей Программы и решения поставленных Программой задач.</w:t>
      </w:r>
    </w:p>
    <w:p w:rsidR="00160CF3" w:rsidRPr="00FD2AA7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60CF3" w:rsidRPr="00FD2AA7" w:rsidRDefault="00160CF3" w:rsidP="00B31E5E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2AA7">
        <w:rPr>
          <w:rFonts w:ascii="Times New Roman" w:hAnsi="Times New Roman"/>
          <w:b/>
          <w:sz w:val="24"/>
          <w:szCs w:val="24"/>
        </w:rPr>
        <w:t>2. Приоритеты в сфере реализации Программы;</w:t>
      </w:r>
    </w:p>
    <w:p w:rsidR="00160CF3" w:rsidRPr="00FD2AA7" w:rsidRDefault="00160CF3" w:rsidP="00A60BB6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2AA7">
        <w:rPr>
          <w:rFonts w:ascii="Times New Roman" w:hAnsi="Times New Roman"/>
          <w:b/>
          <w:sz w:val="24"/>
          <w:szCs w:val="24"/>
        </w:rPr>
        <w:t>цели, задачи и сроки ее реализации</w:t>
      </w:r>
    </w:p>
    <w:p w:rsidR="00160CF3" w:rsidRPr="00FD2AA7" w:rsidRDefault="00160CF3" w:rsidP="00F018AB">
      <w:pPr>
        <w:pStyle w:val="10"/>
        <w:ind w:left="360"/>
        <w:rPr>
          <w:rFonts w:ascii="Times New Roman" w:hAnsi="Times New Roman"/>
          <w:b/>
          <w:sz w:val="24"/>
          <w:szCs w:val="24"/>
        </w:rPr>
      </w:pPr>
    </w:p>
    <w:p w:rsidR="00160CF3" w:rsidRPr="00FD2AA7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160CF3" w:rsidRPr="00FD2AA7" w:rsidRDefault="00160CF3" w:rsidP="00B31E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Исходя из приоритетов, основными целями Программы являются: </w:t>
      </w:r>
    </w:p>
    <w:p w:rsidR="00160CF3" w:rsidRPr="00FD2AA7" w:rsidRDefault="00160CF3" w:rsidP="00B31E5E">
      <w:pPr>
        <w:pStyle w:val="Style4"/>
        <w:tabs>
          <w:tab w:val="left" w:pos="0"/>
        </w:tabs>
        <w:spacing w:line="240" w:lineRule="auto"/>
        <w:ind w:firstLine="709"/>
      </w:pPr>
      <w:r w:rsidRPr="00FD2AA7">
        <w:t xml:space="preserve">- повышение уровня благоустройства, улучшение санитарного и эстетического вида территории поселения, в том числе: благоустройство мест общего пользования, сбор и вывоз мусора и содержание мест захоронений на территории поселения; </w:t>
      </w:r>
    </w:p>
    <w:p w:rsidR="00160CF3" w:rsidRPr="00FD2AA7" w:rsidRDefault="00160CF3" w:rsidP="00B31E5E">
      <w:pPr>
        <w:pStyle w:val="Style4"/>
        <w:tabs>
          <w:tab w:val="left" w:pos="0"/>
        </w:tabs>
        <w:spacing w:line="240" w:lineRule="auto"/>
        <w:ind w:firstLine="709"/>
      </w:pPr>
      <w:r w:rsidRPr="00FD2AA7">
        <w:t>- укрепление материально-технической базы поселения в сфере благоустройства;</w:t>
      </w:r>
    </w:p>
    <w:p w:rsidR="00160CF3" w:rsidRPr="00FD2AA7" w:rsidRDefault="00160CF3" w:rsidP="00B31E5E">
      <w:pPr>
        <w:pStyle w:val="Style4"/>
        <w:tabs>
          <w:tab w:val="left" w:pos="0"/>
        </w:tabs>
        <w:spacing w:line="240" w:lineRule="auto"/>
        <w:ind w:firstLine="709"/>
      </w:pPr>
      <w:r w:rsidRPr="00FD2AA7">
        <w:t xml:space="preserve">- 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160CF3" w:rsidRPr="00FD2AA7" w:rsidRDefault="00160CF3" w:rsidP="00B31E5E">
      <w:pPr>
        <w:pStyle w:val="Style4"/>
        <w:widowControl/>
        <w:spacing w:line="240" w:lineRule="auto"/>
        <w:ind w:firstLine="709"/>
      </w:pPr>
      <w:r w:rsidRPr="00FD2AA7">
        <w:t>Для достижения указанной цели необходимо решить ряд задач, а именно:</w:t>
      </w:r>
    </w:p>
    <w:p w:rsidR="00160CF3" w:rsidRPr="00FD2AA7" w:rsidRDefault="00160CF3" w:rsidP="00B31E5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 xml:space="preserve">- улучшение имиджа поселения путем повышения уровня благоустройства, внедрение новых форм работы по наведению порядка на территории поселения; </w:t>
      </w:r>
    </w:p>
    <w:p w:rsidR="00160CF3" w:rsidRPr="00FD2AA7" w:rsidRDefault="00160CF3" w:rsidP="00B31E5E">
      <w:pPr>
        <w:pStyle w:val="Style4"/>
        <w:widowControl/>
        <w:spacing w:line="240" w:lineRule="auto"/>
        <w:ind w:firstLine="709"/>
      </w:pPr>
      <w:r w:rsidRPr="00FD2AA7">
        <w:t xml:space="preserve">- организация и благоустройство мест общего пользования, установка детских площадок, урн, лавочек, указателей с названиями улиц  и номерами домов и т.п.; </w:t>
      </w:r>
    </w:p>
    <w:p w:rsidR="00160CF3" w:rsidRPr="00FD2AA7" w:rsidRDefault="00160CF3" w:rsidP="00B31E5E">
      <w:pPr>
        <w:pStyle w:val="Style4"/>
        <w:widowControl/>
        <w:spacing w:line="240" w:lineRule="auto"/>
        <w:ind w:firstLine="709"/>
      </w:pPr>
      <w:r w:rsidRPr="00FD2AA7">
        <w:t xml:space="preserve">- организация сбора и вывоза мусора, в том числе: ликвидация несанкционированных свалок,  заключение договоров на вывоз мусора; </w:t>
      </w:r>
    </w:p>
    <w:p w:rsidR="00160CF3" w:rsidRPr="00FD2AA7" w:rsidRDefault="00160CF3" w:rsidP="00B31E5E">
      <w:pPr>
        <w:pStyle w:val="Style4"/>
        <w:widowControl/>
        <w:spacing w:line="240" w:lineRule="auto"/>
        <w:ind w:firstLine="709"/>
      </w:pPr>
      <w:r w:rsidRPr="00FD2AA7"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160CF3" w:rsidRPr="00FD2AA7" w:rsidRDefault="00160CF3" w:rsidP="00B31E5E">
      <w:pPr>
        <w:pStyle w:val="Style4"/>
        <w:widowControl/>
        <w:spacing w:line="240" w:lineRule="auto"/>
        <w:ind w:firstLine="709"/>
      </w:pPr>
      <w:r w:rsidRPr="00FD2AA7">
        <w:t>-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(подворовые обходы, сходы, собрания граждан), а также поддержка инициативы жителей, принимающих активное участие в общественных субботниках;</w:t>
      </w:r>
    </w:p>
    <w:p w:rsidR="00160CF3" w:rsidRDefault="00160CF3" w:rsidP="00B31E5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A7">
        <w:rPr>
          <w:rFonts w:ascii="Times New Roman" w:hAnsi="Times New Roman" w:cs="Times New Roman"/>
          <w:sz w:val="24"/>
          <w:szCs w:val="24"/>
        </w:rPr>
        <w:t>- проведение конкурсов по благоустройству на звание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CF3" w:rsidRPr="00FD2AA7" w:rsidRDefault="00160CF3" w:rsidP="00B31E5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A39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6A39">
        <w:rPr>
          <w:rFonts w:ascii="Times New Roman" w:hAnsi="Times New Roman" w:cs="Times New Roman"/>
          <w:sz w:val="24"/>
          <w:szCs w:val="24"/>
        </w:rPr>
        <w:t>редотвращение распространения сорного растения борщевик Сосновского на землях населенных пунктов Климовского сельского поселения</w:t>
      </w:r>
      <w:r w:rsidRPr="00FD2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0CF3" w:rsidRDefault="00160CF3" w:rsidP="00B31E5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Данные задачи будут достигнуты вследствие реализации комплекса программных мероприятий,  включающих в себя следующие основные мероприятия Программы: 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023A3">
        <w:rPr>
          <w:rFonts w:ascii="Times New Roman" w:hAnsi="Times New Roman"/>
          <w:sz w:val="24"/>
          <w:szCs w:val="24"/>
          <w:u w:val="single"/>
        </w:rPr>
        <w:t xml:space="preserve">Основное мероприятие 1 «Организация уличного освещения </w:t>
      </w:r>
      <w:r w:rsidRPr="00D60D12">
        <w:rPr>
          <w:rFonts w:ascii="Times New Roman" w:hAnsi="Times New Roman"/>
          <w:sz w:val="24"/>
          <w:szCs w:val="24"/>
          <w:u w:val="single"/>
        </w:rPr>
        <w:t>и обустройство систем уличного освещения на территории поселения».</w:t>
      </w:r>
      <w:r w:rsidRPr="00D023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 xml:space="preserve"> Данное мероприятие включает: увеличение протяженности сетей уличного освещения, реконструкцию и капитальный ремонт сетей уличного освещения поселения, в том числе:  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 xml:space="preserve">- установку дополнительного наружного освещения;   </w:t>
      </w:r>
    </w:p>
    <w:p w:rsidR="00160CF3" w:rsidRPr="00D023A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 реконструкцию и  установку опор уличного освещения;</w:t>
      </w:r>
    </w:p>
    <w:p w:rsidR="00160CF3" w:rsidRPr="00D023A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 техническое обслуживание сетей уличного освещения;</w:t>
      </w:r>
    </w:p>
    <w:p w:rsidR="00160CF3" w:rsidRPr="00D023A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 приобретение светильников и ламп;</w:t>
      </w:r>
    </w:p>
    <w:p w:rsidR="00160CF3" w:rsidRPr="00D023A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 оплату за уличное освещение.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0D12">
        <w:rPr>
          <w:rFonts w:ascii="Times New Roman" w:hAnsi="Times New Roman"/>
          <w:sz w:val="24"/>
          <w:szCs w:val="24"/>
          <w:u w:val="single"/>
        </w:rPr>
        <w:t>Основное мероприятие 2 «Организация мест накопления ТКО»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Данное мероприятие включает:</w:t>
      </w:r>
    </w:p>
    <w:p w:rsidR="00160CF3" w:rsidRPr="00D023A3" w:rsidRDefault="00160CF3" w:rsidP="00CC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14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4AF">
        <w:rPr>
          <w:rFonts w:ascii="Times New Roman" w:hAnsi="Times New Roman"/>
          <w:sz w:val="24"/>
          <w:szCs w:val="24"/>
        </w:rPr>
        <w:t xml:space="preserve">изготовление и установка контейнерных площадок на территории муниципального образования, в том числе в рамках </w:t>
      </w:r>
      <w:r>
        <w:rPr>
          <w:rFonts w:ascii="Times New Roman" w:hAnsi="Times New Roman"/>
          <w:sz w:val="24"/>
          <w:szCs w:val="24"/>
        </w:rPr>
        <w:t>проекта</w:t>
      </w:r>
      <w:r w:rsidRPr="00B914AF">
        <w:rPr>
          <w:rFonts w:ascii="Times New Roman" w:hAnsi="Times New Roman"/>
          <w:sz w:val="24"/>
          <w:szCs w:val="24"/>
        </w:rPr>
        <w:t xml:space="preserve"> «Народный бюджет».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023A3">
        <w:rPr>
          <w:rFonts w:ascii="Times New Roman" w:hAnsi="Times New Roman"/>
          <w:sz w:val="24"/>
          <w:szCs w:val="24"/>
          <w:u w:val="single"/>
        </w:rPr>
        <w:t xml:space="preserve">Основное мероприятие </w:t>
      </w:r>
      <w:r w:rsidRPr="00D60D12">
        <w:rPr>
          <w:rFonts w:ascii="Times New Roman" w:hAnsi="Times New Roman"/>
          <w:sz w:val="24"/>
          <w:szCs w:val="24"/>
          <w:u w:val="single"/>
        </w:rPr>
        <w:t>3</w:t>
      </w:r>
      <w:r w:rsidRPr="00D023A3">
        <w:rPr>
          <w:rFonts w:ascii="Times New Roman" w:hAnsi="Times New Roman"/>
          <w:sz w:val="24"/>
          <w:szCs w:val="24"/>
          <w:u w:val="single"/>
        </w:rPr>
        <w:t xml:space="preserve"> «Организация ритуальных услуг и содержание мест захоронения». 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Данное мероприятие включает: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 мероприятия по содержанию мест захоронений поселения, а именно: оформление в муниципальную собственность поселения земельного участка под кладбищем д. Климовское и д. Васильевское;  инвентаризация захоронений на кладбищах; установка ограждений кладбищ, иные мероприятии по благо</w:t>
      </w:r>
      <w:r>
        <w:rPr>
          <w:rFonts w:ascii="Times New Roman" w:hAnsi="Times New Roman"/>
          <w:sz w:val="24"/>
          <w:szCs w:val="24"/>
        </w:rPr>
        <w:t xml:space="preserve">устройству территории кладбищ, </w:t>
      </w:r>
      <w:r w:rsidRPr="00D52F04">
        <w:rPr>
          <w:rFonts w:ascii="Times New Roman" w:hAnsi="Times New Roman"/>
          <w:sz w:val="24"/>
          <w:szCs w:val="24"/>
        </w:rPr>
        <w:t>услуги специализированной ритуальной службы по транспортировке тел погибших (умерших).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23A3">
        <w:rPr>
          <w:rFonts w:ascii="Times New Roman" w:hAnsi="Times New Roman"/>
          <w:sz w:val="24"/>
          <w:szCs w:val="24"/>
        </w:rPr>
        <w:t xml:space="preserve"> 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  <w:u w:val="single"/>
        </w:rPr>
        <w:t xml:space="preserve">Основное мероприятие 4 «Работа с населением по вопросам благоустройства в населенных пунктах сельского поселения» </w:t>
      </w:r>
      <w:r w:rsidRPr="00D60D12">
        <w:rPr>
          <w:rFonts w:ascii="Times New Roman" w:hAnsi="Times New Roman"/>
          <w:sz w:val="24"/>
          <w:szCs w:val="24"/>
        </w:rPr>
        <w:t xml:space="preserve">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Данное мероприятие включает: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>информационно-разъяснительную работу среди населения по  вопросам благоустройства;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 xml:space="preserve">поддержку инициатив жителей, принимающих активное участие в благоустройстве территории поселения;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 xml:space="preserve">воспитание у граждан бережного отношения к объектам благоустройства;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 xml:space="preserve">работу с населением по вопросам благоустройства в населенных пунктах Климовского сельского поселения (сходы, собрания граждан, СМИ);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>проведение конкурсов по благоустройству территории.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  <w:u w:val="single"/>
        </w:rPr>
        <w:t xml:space="preserve">Основное мероприятие 5 «Проведение озеленения территории муниципального образования» </w:t>
      </w:r>
      <w:r w:rsidRPr="00D60D12">
        <w:rPr>
          <w:rFonts w:ascii="Times New Roman" w:hAnsi="Times New Roman"/>
          <w:sz w:val="24"/>
          <w:szCs w:val="24"/>
        </w:rPr>
        <w:t xml:space="preserve"> 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Данное мероприятие включает: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60D12">
        <w:rPr>
          <w:rFonts w:ascii="Times New Roman" w:hAnsi="Times New Roman"/>
          <w:sz w:val="24"/>
          <w:szCs w:val="24"/>
        </w:rPr>
        <w:t>высадку зеленых насаждений в рамках проведения субботников на территории населенных пунктов муниципального образования с предоставлением посадочного материала юридическими и физическими лицами на безвозмездной основе.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023A3">
        <w:rPr>
          <w:rFonts w:ascii="Times New Roman" w:hAnsi="Times New Roman"/>
          <w:sz w:val="24"/>
          <w:szCs w:val="24"/>
          <w:u w:val="single"/>
        </w:rPr>
        <w:t xml:space="preserve">Основное мероприятие </w:t>
      </w:r>
      <w:r w:rsidRPr="00D60D12">
        <w:rPr>
          <w:rFonts w:ascii="Times New Roman" w:hAnsi="Times New Roman"/>
          <w:sz w:val="24"/>
          <w:szCs w:val="24"/>
          <w:u w:val="single"/>
        </w:rPr>
        <w:t>6</w:t>
      </w:r>
      <w:r w:rsidRPr="00D023A3">
        <w:rPr>
          <w:rFonts w:ascii="Times New Roman" w:hAnsi="Times New Roman"/>
          <w:sz w:val="24"/>
          <w:szCs w:val="24"/>
          <w:u w:val="single"/>
        </w:rPr>
        <w:t xml:space="preserve"> «Прочие мероприятия в рамках реализации муниципальной программы». 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Данное мероприятие включает в себя:</w:t>
      </w:r>
    </w:p>
    <w:p w:rsidR="00160CF3" w:rsidRDefault="00160CF3" w:rsidP="000D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23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приобретение, изготовление и установку урн, лавочек; </w:t>
      </w:r>
    </w:p>
    <w:p w:rsidR="00160CF3" w:rsidRPr="00D023A3" w:rsidRDefault="00160CF3" w:rsidP="000D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 - приобретение  детских игровых площадок;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украшение территории поселения флагами и лентами при проведении торжественных, праздничных и общественных мероприятий;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6C6">
        <w:rPr>
          <w:rFonts w:ascii="Times New Roman" w:hAnsi="Times New Roman"/>
          <w:sz w:val="24"/>
          <w:szCs w:val="24"/>
        </w:rPr>
        <w:t>- реализация мероприятий в рамках проекта «Народный бюджет» (приобретение светодиодных светильников, установка хоккейной коробки из стеклопластика, монтаж тепловой сети, спил аварийных деревьев, установка мемориальной доски памяти  героя СССР Сорокина Михаила Ивановича и пр.).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0D12">
        <w:rPr>
          <w:rFonts w:ascii="Times New Roman" w:hAnsi="Times New Roman"/>
          <w:sz w:val="24"/>
          <w:szCs w:val="24"/>
          <w:u w:val="single"/>
        </w:rPr>
        <w:t>Основное мероприятие 7 «Предотвращение распространения сорного растения борщевик Сосновского»</w:t>
      </w:r>
    </w:p>
    <w:p w:rsidR="00160CF3" w:rsidRPr="00D60D1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Данное мероприятие включает в себя:</w:t>
      </w:r>
    </w:p>
    <w:p w:rsidR="00160CF3" w:rsidRPr="00D023A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- проведение работ по химической и механической обработке территорий муниципального образования для предотвращения распространения и уничтожению сорного растения борщевик Сосновского.</w:t>
      </w:r>
      <w:r w:rsidRPr="00D023A3">
        <w:rPr>
          <w:rFonts w:ascii="Times New Roman" w:hAnsi="Times New Roman"/>
          <w:sz w:val="24"/>
          <w:szCs w:val="24"/>
        </w:rPr>
        <w:t xml:space="preserve"> </w:t>
      </w:r>
    </w:p>
    <w:p w:rsidR="00160CF3" w:rsidRPr="00D023A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023A3">
        <w:rPr>
          <w:rFonts w:ascii="Times New Roman" w:hAnsi="Times New Roman"/>
          <w:sz w:val="24"/>
          <w:szCs w:val="24"/>
        </w:rPr>
        <w:t>Реализация Программы предусмотрена на период 2014 - 202</w:t>
      </w:r>
      <w:r>
        <w:rPr>
          <w:rFonts w:ascii="Times New Roman" w:hAnsi="Times New Roman"/>
          <w:sz w:val="24"/>
          <w:szCs w:val="24"/>
        </w:rPr>
        <w:t>3</w:t>
      </w:r>
      <w:r w:rsidRPr="00D023A3">
        <w:rPr>
          <w:rFonts w:ascii="Times New Roman" w:hAnsi="Times New Roman"/>
          <w:sz w:val="24"/>
          <w:szCs w:val="24"/>
        </w:rPr>
        <w:t> годов.</w:t>
      </w:r>
    </w:p>
    <w:p w:rsidR="00160CF3" w:rsidRPr="00FD2AA7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 </w:t>
      </w:r>
    </w:p>
    <w:p w:rsidR="00160CF3" w:rsidRPr="00FD2AA7" w:rsidRDefault="00160CF3" w:rsidP="00B31E5E">
      <w:pPr>
        <w:pStyle w:val="1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D2AA7">
        <w:rPr>
          <w:rFonts w:ascii="Times New Roman" w:hAnsi="Times New Roman"/>
          <w:b/>
          <w:sz w:val="24"/>
          <w:szCs w:val="24"/>
        </w:rPr>
        <w:t>3. Ресурсное обеспечение Программы, обоснование объема финансовых ресурсов, необходимых для реализации Программы</w:t>
      </w:r>
    </w:p>
    <w:p w:rsidR="00160CF3" w:rsidRPr="00FD2AA7" w:rsidRDefault="00160CF3" w:rsidP="00B31E5E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</w:p>
    <w:p w:rsidR="00160CF3" w:rsidRPr="00FD2AA7" w:rsidRDefault="00160CF3" w:rsidP="00B3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D2AA7">
        <w:rPr>
          <w:rFonts w:ascii="Times New Roman" w:hAnsi="Times New Roman"/>
          <w:iCs/>
          <w:sz w:val="24"/>
          <w:szCs w:val="24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160CF3" w:rsidRPr="00FD2AA7" w:rsidRDefault="00160CF3" w:rsidP="00B3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>Потребность в финансовых, материальных и трудовых ресурсах для реализации Программы складывается из ресурсов, необходимых для мероприятий по благоустройству территории Климовского сельского поселения. 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160CF3" w:rsidRPr="00FD2AA7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D2AA7">
        <w:rPr>
          <w:rFonts w:ascii="Times New Roman" w:hAnsi="Times New Roman"/>
          <w:sz w:val="24"/>
          <w:szCs w:val="24"/>
        </w:rPr>
        <w:t xml:space="preserve">Общий объем финансовых ресурсов на реализацию Программы составляет </w:t>
      </w:r>
      <w:r>
        <w:rPr>
          <w:rFonts w:ascii="Times New Roman" w:hAnsi="Times New Roman"/>
          <w:sz w:val="24"/>
          <w:szCs w:val="24"/>
        </w:rPr>
        <w:t xml:space="preserve">14 815,1 </w:t>
      </w:r>
      <w:r w:rsidRPr="00FD2AA7">
        <w:rPr>
          <w:rFonts w:ascii="Times New Roman" w:hAnsi="Times New Roman"/>
          <w:sz w:val="24"/>
          <w:szCs w:val="24"/>
        </w:rPr>
        <w:t>тыс. рублей, в том числе по годам реализации Программы:</w:t>
      </w:r>
    </w:p>
    <w:p w:rsidR="00160CF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Look w:val="00A0"/>
      </w:tblPr>
      <w:tblGrid>
        <w:gridCol w:w="1132"/>
        <w:gridCol w:w="290"/>
        <w:gridCol w:w="1983"/>
        <w:gridCol w:w="4244"/>
        <w:gridCol w:w="290"/>
        <w:gridCol w:w="1842"/>
      </w:tblGrid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2014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616,5 тыс. руб.,</w:t>
            </w:r>
          </w:p>
        </w:tc>
        <w:tc>
          <w:tcPr>
            <w:tcW w:w="4244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616,5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  <w:lang w:eastAsia="en-US"/>
              </w:rPr>
              <w:t>409,5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тыс.руб.,</w:t>
            </w:r>
          </w:p>
        </w:tc>
        <w:tc>
          <w:tcPr>
            <w:tcW w:w="4244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409,5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959,4 тыс.руб.,</w:t>
            </w:r>
          </w:p>
        </w:tc>
        <w:tc>
          <w:tcPr>
            <w:tcW w:w="4244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959,4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</w:t>
            </w:r>
          </w:p>
        </w:tc>
      </w:tr>
      <w:tr w:rsidR="00160CF3" w:rsidRPr="00FD2AA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540,5 тыс.руб.,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4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           областного бюджета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520,0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20,5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806,5 тыс.руб.,</w:t>
            </w:r>
          </w:p>
        </w:tc>
        <w:tc>
          <w:tcPr>
            <w:tcW w:w="4244" w:type="dxa"/>
          </w:tcPr>
          <w:p w:rsidR="00160CF3" w:rsidRPr="00C03147" w:rsidRDefault="00160CF3" w:rsidP="00C0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           областного бюджета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внебюджетных источников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C03147" w:rsidRDefault="00160CF3" w:rsidP="00B16D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>603,4</w:t>
            </w:r>
            <w:r>
              <w:rPr>
                <w:rFonts w:ascii="Times New Roman" w:hAnsi="Times New Roman"/>
              </w:rPr>
              <w:t xml:space="preserve"> </w:t>
            </w:r>
            <w:r w:rsidRPr="00C03147">
              <w:rPr>
                <w:rFonts w:ascii="Times New Roman" w:hAnsi="Times New Roman"/>
              </w:rPr>
              <w:t xml:space="preserve"> тыс.руб.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179,2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23,9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3 049,8 тыс.руб.,</w:t>
            </w:r>
          </w:p>
        </w:tc>
        <w:tc>
          <w:tcPr>
            <w:tcW w:w="4244" w:type="dxa"/>
          </w:tcPr>
          <w:p w:rsidR="00160CF3" w:rsidRPr="00D60D12" w:rsidRDefault="00160CF3" w:rsidP="00C0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                               областного бюджета</w:t>
            </w:r>
          </w:p>
        </w:tc>
        <w:tc>
          <w:tcPr>
            <w:tcW w:w="290" w:type="dxa"/>
          </w:tcPr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D60D12" w:rsidRDefault="00160CF3" w:rsidP="00B16D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2 040,5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 xml:space="preserve"> тыс.руб.</w:t>
            </w:r>
          </w:p>
          <w:p w:rsidR="00160CF3" w:rsidRPr="00D60D12" w:rsidRDefault="00160CF3" w:rsidP="00B16DB2">
            <w:pPr>
              <w:pStyle w:val="ConsPlusCell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1 009,3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 xml:space="preserve"> тыс.руб.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2 244,2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тыс.руб.,</w:t>
            </w:r>
          </w:p>
        </w:tc>
        <w:tc>
          <w:tcPr>
            <w:tcW w:w="4244" w:type="dxa"/>
          </w:tcPr>
          <w:p w:rsidR="00160CF3" w:rsidRPr="00D60D12" w:rsidRDefault="00160CF3" w:rsidP="00C03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                               областного бюджета</w:t>
            </w:r>
          </w:p>
        </w:tc>
        <w:tc>
          <w:tcPr>
            <w:tcW w:w="290" w:type="dxa"/>
          </w:tcPr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D60D12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Pr="00D60D12" w:rsidRDefault="00160CF3" w:rsidP="00B16D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1 231,2</w:t>
            </w: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тыс.руб.</w:t>
            </w:r>
          </w:p>
          <w:p w:rsidR="00160CF3" w:rsidRPr="00D60D12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1 013,0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3 802,0 тыс. руб., </w:t>
            </w:r>
          </w:p>
        </w:tc>
        <w:tc>
          <w:tcPr>
            <w:tcW w:w="4244" w:type="dxa"/>
          </w:tcPr>
          <w:p w:rsidR="00160CF3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615A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</w:tcPr>
          <w:p w:rsidR="00160CF3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972,5  тыс. 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2 829,5  тыс. руб. 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716,5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тыс.руб.,</w:t>
            </w:r>
          </w:p>
        </w:tc>
        <w:tc>
          <w:tcPr>
            <w:tcW w:w="4244" w:type="dxa"/>
          </w:tcPr>
          <w:p w:rsidR="00160CF3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615A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</w:tcPr>
          <w:p w:rsidR="00160CF3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558,5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158,0  тыс. руб.</w:t>
            </w:r>
          </w:p>
        </w:tc>
      </w:tr>
      <w:tr w:rsidR="00160CF3" w:rsidRPr="00EE4067" w:rsidTr="00B16DB2">
        <w:tc>
          <w:tcPr>
            <w:tcW w:w="1132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90" w:type="dxa"/>
          </w:tcPr>
          <w:p w:rsidR="00160CF3" w:rsidRPr="00C03147" w:rsidRDefault="00160CF3" w:rsidP="00C03147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160CF3" w:rsidRPr="00C03147" w:rsidRDefault="00160CF3" w:rsidP="000C7E79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1 670,2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тыс.руб.,</w:t>
            </w:r>
          </w:p>
        </w:tc>
        <w:tc>
          <w:tcPr>
            <w:tcW w:w="4244" w:type="dxa"/>
          </w:tcPr>
          <w:p w:rsidR="00160CF3" w:rsidRDefault="00160CF3" w:rsidP="000C7E79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615A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</w:tcPr>
          <w:p w:rsidR="00160CF3" w:rsidRDefault="00160CF3" w:rsidP="000C7E79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60CF3" w:rsidRPr="00C03147" w:rsidRDefault="00160CF3" w:rsidP="00BF615A">
            <w:pPr>
              <w:pStyle w:val="BodyTextIndent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60CF3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1 512,2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  <w:p w:rsidR="00160CF3" w:rsidRPr="00C03147" w:rsidRDefault="00160CF3" w:rsidP="00B16DB2">
            <w:pPr>
              <w:pStyle w:val="BodyTextIndent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615A">
              <w:rPr>
                <w:rFonts w:ascii="Times New Roman" w:hAnsi="Times New Roman"/>
                <w:sz w:val="22"/>
                <w:szCs w:val="22"/>
              </w:rPr>
              <w:t xml:space="preserve">158,0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615A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:rsidR="00160CF3" w:rsidRDefault="00160CF3" w:rsidP="00B31E5E">
      <w:pPr>
        <w:pStyle w:val="BodyTextIndent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160CF3" w:rsidRPr="00793F62" w:rsidRDefault="00160CF3" w:rsidP="0044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</w:t>
      </w:r>
      <w:r w:rsidRPr="00D60D12">
        <w:rPr>
          <w:rFonts w:ascii="Times New Roman" w:hAnsi="Times New Roman"/>
          <w:sz w:val="24"/>
          <w:szCs w:val="24"/>
        </w:rPr>
        <w:t>трех</w:t>
      </w:r>
      <w:r w:rsidRPr="00793F62">
        <w:rPr>
          <w:rFonts w:ascii="Times New Roman" w:hAnsi="Times New Roman"/>
          <w:sz w:val="24"/>
          <w:szCs w:val="24"/>
        </w:rPr>
        <w:t xml:space="preserve"> месяцев со дня вступлений его в силу.</w:t>
      </w:r>
    </w:p>
    <w:p w:rsidR="00160CF3" w:rsidRPr="00793F6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160CF3" w:rsidRPr="00793F6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- собственных средств бюджета поселения (налоговых и неналоговых доходов, дотаций вышестоящих бюджетов, остатков денежных средств, сложившихся на начало финансового года)</w:t>
      </w:r>
    </w:p>
    <w:p w:rsidR="00160CF3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- средств федерального и областного бюджетов, объемы которого учтены в бюджете  поселения в очередном финансовом году и плановом периоде.</w:t>
      </w:r>
    </w:p>
    <w:p w:rsidR="00160CF3" w:rsidRPr="00793F62" w:rsidRDefault="00160CF3" w:rsidP="00B3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0CF3" w:rsidRPr="00D60D12" w:rsidRDefault="00160CF3" w:rsidP="00154EC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Ресурсное обеспечение реализации Программы и информация о распределении средств по основным мероприятиям Программы приведено в таблицах 1.1, 1.2 и 2.1, 2.2 соответственно.</w:t>
      </w:r>
    </w:p>
    <w:p w:rsidR="00160CF3" w:rsidRPr="00D60D12" w:rsidRDefault="00160CF3" w:rsidP="00F6752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D60D12">
        <w:rPr>
          <w:rFonts w:ascii="Times New Roman" w:hAnsi="Times New Roman"/>
          <w:sz w:val="24"/>
          <w:szCs w:val="24"/>
        </w:rPr>
        <w:t>Таблица 1.1</w:t>
      </w:r>
    </w:p>
    <w:p w:rsidR="00160CF3" w:rsidRPr="00D60D12" w:rsidRDefault="00160CF3" w:rsidP="00F6752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793F62" w:rsidRDefault="00160CF3" w:rsidP="00F675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Ресурсное обеспечение реализации Программы (1 этап)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9"/>
        <w:gridCol w:w="1134"/>
        <w:gridCol w:w="1134"/>
        <w:gridCol w:w="1134"/>
        <w:gridCol w:w="1134"/>
        <w:gridCol w:w="1134"/>
        <w:gridCol w:w="1276"/>
      </w:tblGrid>
      <w:tr w:rsidR="00160CF3" w:rsidRPr="00E34FAA" w:rsidTr="001C4C54">
        <w:trPr>
          <w:trHeight w:val="300"/>
        </w:trPr>
        <w:tc>
          <w:tcPr>
            <w:tcW w:w="2709" w:type="dxa"/>
            <w:vMerge w:val="restart"/>
            <w:vAlign w:val="center"/>
          </w:tcPr>
          <w:p w:rsidR="00160CF3" w:rsidRPr="00E34FAA" w:rsidRDefault="00160CF3" w:rsidP="002B3030">
            <w:pPr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6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160CF3" w:rsidRPr="00E34FAA" w:rsidTr="001C4C54">
        <w:trPr>
          <w:trHeight w:val="445"/>
        </w:trPr>
        <w:tc>
          <w:tcPr>
            <w:tcW w:w="2709" w:type="dxa"/>
            <w:vMerge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2019 год</w:t>
            </w:r>
          </w:p>
        </w:tc>
      </w:tr>
      <w:tr w:rsidR="00160CF3" w:rsidRPr="00E34FAA" w:rsidTr="001C4C54">
        <w:trPr>
          <w:trHeight w:val="300"/>
        </w:trPr>
        <w:tc>
          <w:tcPr>
            <w:tcW w:w="2709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60CF3" w:rsidRPr="00E34FAA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</w:tr>
      <w:tr w:rsidR="00160CF3" w:rsidRPr="00D60D12" w:rsidTr="001C4C54">
        <w:trPr>
          <w:trHeight w:val="300"/>
        </w:trPr>
        <w:tc>
          <w:tcPr>
            <w:tcW w:w="2709" w:type="dxa"/>
            <w:vAlign w:val="center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616,5</w:t>
            </w:r>
          </w:p>
        </w:tc>
        <w:tc>
          <w:tcPr>
            <w:tcW w:w="1134" w:type="dxa"/>
            <w:vAlign w:val="center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409,5</w:t>
            </w:r>
          </w:p>
        </w:tc>
        <w:tc>
          <w:tcPr>
            <w:tcW w:w="1134" w:type="dxa"/>
            <w:vAlign w:val="center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959,4</w:t>
            </w:r>
          </w:p>
        </w:tc>
        <w:tc>
          <w:tcPr>
            <w:tcW w:w="1134" w:type="dxa"/>
            <w:vAlign w:val="center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806,5</w:t>
            </w:r>
          </w:p>
        </w:tc>
        <w:tc>
          <w:tcPr>
            <w:tcW w:w="1276" w:type="dxa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3 049,8</w:t>
            </w:r>
          </w:p>
        </w:tc>
      </w:tr>
      <w:tr w:rsidR="00160CF3" w:rsidRPr="00D60D12" w:rsidTr="001C4C54">
        <w:trPr>
          <w:trHeight w:val="235"/>
        </w:trPr>
        <w:tc>
          <w:tcPr>
            <w:tcW w:w="2709" w:type="dxa"/>
          </w:tcPr>
          <w:p w:rsidR="00160CF3" w:rsidRPr="00D60D12" w:rsidRDefault="00160CF3" w:rsidP="000F382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6946" w:type="dxa"/>
            <w:gridSpan w:val="6"/>
          </w:tcPr>
          <w:p w:rsidR="00160CF3" w:rsidRPr="00D60D12" w:rsidRDefault="00160CF3" w:rsidP="00C1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0CF3" w:rsidRPr="00D60D12" w:rsidRDefault="00160CF3" w:rsidP="000F38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60CF3" w:rsidRPr="00D60D1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 xml:space="preserve">                   Таблица 1.2</w:t>
      </w:r>
    </w:p>
    <w:p w:rsidR="00160CF3" w:rsidRPr="00D60D1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793F6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Ресурсное обеспечение реализации Программы (2 этап)</w:t>
      </w:r>
    </w:p>
    <w:p w:rsidR="00160CF3" w:rsidRPr="00E34FAA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9"/>
        <w:gridCol w:w="1626"/>
        <w:gridCol w:w="1620"/>
        <w:gridCol w:w="1760"/>
        <w:gridCol w:w="1940"/>
      </w:tblGrid>
      <w:tr w:rsidR="00160CF3" w:rsidRPr="00E34FAA" w:rsidTr="001C4C54">
        <w:trPr>
          <w:trHeight w:val="300"/>
        </w:trPr>
        <w:tc>
          <w:tcPr>
            <w:tcW w:w="2709" w:type="dxa"/>
            <w:vMerge w:val="restart"/>
            <w:vAlign w:val="center"/>
          </w:tcPr>
          <w:p w:rsidR="00160CF3" w:rsidRPr="00E34FAA" w:rsidRDefault="00160CF3" w:rsidP="00793F62">
            <w:pPr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vAlign w:val="center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160CF3" w:rsidRPr="00E34FAA" w:rsidTr="00AE6934">
        <w:trPr>
          <w:trHeight w:val="177"/>
        </w:trPr>
        <w:tc>
          <w:tcPr>
            <w:tcW w:w="2709" w:type="dxa"/>
            <w:vMerge/>
            <w:vAlign w:val="center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162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176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94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160CF3" w:rsidRPr="00E34FAA" w:rsidTr="00246CF3">
        <w:trPr>
          <w:trHeight w:val="300"/>
        </w:trPr>
        <w:tc>
          <w:tcPr>
            <w:tcW w:w="2709" w:type="dxa"/>
            <w:vAlign w:val="center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626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0" w:type="dxa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0CF3" w:rsidRPr="00D60D12" w:rsidTr="00246CF3">
        <w:trPr>
          <w:trHeight w:val="300"/>
        </w:trPr>
        <w:tc>
          <w:tcPr>
            <w:tcW w:w="2709" w:type="dxa"/>
            <w:vAlign w:val="center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</w:t>
            </w:r>
          </w:p>
        </w:tc>
        <w:tc>
          <w:tcPr>
            <w:tcW w:w="1626" w:type="dxa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2 244,2</w:t>
            </w:r>
          </w:p>
        </w:tc>
        <w:tc>
          <w:tcPr>
            <w:tcW w:w="1620" w:type="dxa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3 802,0 </w:t>
            </w:r>
          </w:p>
        </w:tc>
        <w:tc>
          <w:tcPr>
            <w:tcW w:w="1760" w:type="dxa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716,5</w:t>
            </w:r>
          </w:p>
        </w:tc>
        <w:tc>
          <w:tcPr>
            <w:tcW w:w="1940" w:type="dxa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1670,2</w:t>
            </w:r>
          </w:p>
        </w:tc>
      </w:tr>
      <w:tr w:rsidR="00160CF3" w:rsidRPr="00D60D12" w:rsidTr="001C4C54">
        <w:trPr>
          <w:trHeight w:val="254"/>
        </w:trPr>
        <w:tc>
          <w:tcPr>
            <w:tcW w:w="2709" w:type="dxa"/>
          </w:tcPr>
          <w:p w:rsidR="00160CF3" w:rsidRPr="00D60D12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6946" w:type="dxa"/>
            <w:gridSpan w:val="4"/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0CF3" w:rsidRPr="00D60D12" w:rsidRDefault="00160CF3" w:rsidP="00036B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D60D12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160CF3" w:rsidRPr="00D60D1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 xml:space="preserve"> Таблица 2.1</w:t>
      </w:r>
    </w:p>
    <w:p w:rsidR="00160CF3" w:rsidRPr="00D60D1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D60D1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 xml:space="preserve">Информация о распределении средств, 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в разрезе основных мероприятий Программы (1 этап)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606" w:type="dxa"/>
        <w:tblLayout w:type="fixed"/>
        <w:tblLook w:val="00A0"/>
      </w:tblPr>
      <w:tblGrid>
        <w:gridCol w:w="1526"/>
        <w:gridCol w:w="3685"/>
        <w:gridCol w:w="993"/>
        <w:gridCol w:w="850"/>
        <w:gridCol w:w="851"/>
        <w:gridCol w:w="850"/>
        <w:gridCol w:w="851"/>
      </w:tblGrid>
      <w:tr w:rsidR="00160CF3" w:rsidRPr="00E34FAA" w:rsidTr="002646A6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E1E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Расходы, всего (тыс. руб.)</w:t>
            </w:r>
          </w:p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160CF3" w:rsidRPr="00E34FAA" w:rsidTr="002646A6">
        <w:trPr>
          <w:cantSplit/>
          <w:trHeight w:val="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B43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77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B43BB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2018 год</w:t>
            </w:r>
          </w:p>
        </w:tc>
      </w:tr>
      <w:tr w:rsidR="00160CF3" w:rsidRPr="00E34FAA" w:rsidTr="002646A6">
        <w:trPr>
          <w:trHeight w:val="18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</w:tr>
      <w:tr w:rsidR="00160CF3" w:rsidRPr="00E34FAA" w:rsidTr="002646A6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2646A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</w:t>
            </w:r>
            <w:r w:rsidRPr="00D023A3">
              <w:rPr>
                <w:rFonts w:ascii="Times New Roman" w:hAnsi="Times New Roman"/>
              </w:rPr>
              <w:t>рограмма (всего)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035655">
            <w:pPr>
              <w:spacing w:after="0" w:line="240" w:lineRule="auto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«Благоустройство территории   Климовского сельского поселения на 2014-202</w:t>
            </w:r>
            <w:r>
              <w:rPr>
                <w:rFonts w:ascii="Times New Roman" w:hAnsi="Times New Roman"/>
              </w:rPr>
              <w:t>3</w:t>
            </w:r>
            <w:r w:rsidRPr="00D023A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616,5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B37779">
            <w:pPr>
              <w:jc w:val="center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125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959,4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431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540,5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7E0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806,5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05E26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Основные мероприятия Программы</w:t>
            </w:r>
          </w:p>
          <w:p w:rsidR="00160CF3" w:rsidRPr="00E34FAA" w:rsidRDefault="00160CF3" w:rsidP="00B05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4FAA">
              <w:rPr>
                <w:rFonts w:ascii="Times New Roman" w:hAnsi="Times New Roman"/>
              </w:rPr>
              <w:t xml:space="preserve">Благоустройство и содержание кладбищ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E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34FAA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,</w:t>
            </w:r>
          </w:p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34FA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 xml:space="preserve"> </w:t>
            </w:r>
            <w:r w:rsidRPr="00E34FAA">
              <w:rPr>
                <w:rFonts w:ascii="Times New Roman" w:hAnsi="Times New Roman"/>
              </w:rPr>
              <w:t>и содержание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BD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290,2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3. Сбор и вывоз мусора.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BD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4. Организация и благоустройство мест общего пользования, повышение внешней привлекательности населенных пунктов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34FAA">
              <w:rPr>
                <w:rFonts w:ascii="Times New Roman" w:hAnsi="Times New Roman"/>
              </w:rPr>
              <w:t>Прочие мероприятия в рамках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D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8DC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34FAA">
              <w:rPr>
                <w:rFonts w:ascii="Times New Roman" w:hAnsi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D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26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О</w:t>
            </w:r>
            <w:r w:rsidRPr="00E34FAA">
              <w:rPr>
                <w:rFonts w:ascii="Times New Roman" w:hAnsi="Times New Roman"/>
              </w:rPr>
              <w:t>рганизация уличного освещения на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B9F">
              <w:rPr>
                <w:rFonts w:ascii="Times New Roman" w:hAnsi="Times New Roman"/>
              </w:rPr>
              <w:t>806,5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34FAA">
              <w:rPr>
                <w:rFonts w:ascii="Times New Roman" w:hAnsi="Times New Roman"/>
              </w:rPr>
              <w:t>. 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25B9F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25B9F">
              <w:rPr>
                <w:rFonts w:ascii="Times New Roman" w:hAnsi="Times New Roman"/>
              </w:rPr>
              <w:t>,0</w:t>
            </w:r>
          </w:p>
        </w:tc>
      </w:tr>
      <w:tr w:rsidR="00160CF3" w:rsidRPr="00E34FAA" w:rsidTr="002646A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34FAA">
              <w:rPr>
                <w:rFonts w:ascii="Times New Roman" w:hAnsi="Times New Roman"/>
              </w:rPr>
              <w:t>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2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</w:tr>
    </w:tbl>
    <w:p w:rsidR="00160CF3" w:rsidRPr="00E34FAA" w:rsidRDefault="00160CF3" w:rsidP="007E73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D60D12" w:rsidRDefault="00160CF3" w:rsidP="00F507AB">
      <w:pPr>
        <w:widowControl w:val="0"/>
        <w:autoSpaceDE w:val="0"/>
        <w:autoSpaceDN w:val="0"/>
        <w:adjustRightInd w:val="0"/>
        <w:spacing w:after="0" w:line="240" w:lineRule="auto"/>
        <w:ind w:right="197"/>
        <w:jc w:val="right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Таблица 2.2</w:t>
      </w:r>
    </w:p>
    <w:p w:rsidR="00160CF3" w:rsidRPr="00D60D1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D60D1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 xml:space="preserve">Информация о распределении средств, </w:t>
      </w:r>
    </w:p>
    <w:p w:rsidR="00160CF3" w:rsidRPr="00793F62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D12">
        <w:rPr>
          <w:rFonts w:ascii="Times New Roman" w:hAnsi="Times New Roman"/>
          <w:sz w:val="24"/>
          <w:szCs w:val="24"/>
        </w:rPr>
        <w:t>в разрезе основных мероприятий Программы (2 этап)</w:t>
      </w:r>
    </w:p>
    <w:p w:rsidR="00160CF3" w:rsidRPr="00E34FAA" w:rsidRDefault="00160CF3" w:rsidP="002B3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605" w:type="dxa"/>
        <w:tblLayout w:type="fixed"/>
        <w:tblLook w:val="00A0"/>
      </w:tblPr>
      <w:tblGrid>
        <w:gridCol w:w="1526"/>
        <w:gridCol w:w="3802"/>
        <w:gridCol w:w="900"/>
        <w:gridCol w:w="900"/>
        <w:gridCol w:w="900"/>
        <w:gridCol w:w="727"/>
        <w:gridCol w:w="850"/>
      </w:tblGrid>
      <w:tr w:rsidR="00160CF3" w:rsidRPr="00E34FAA" w:rsidTr="00246CF3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E1E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Расходы, всего (тыс. руб.)</w:t>
            </w:r>
          </w:p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160CF3" w:rsidRPr="00E34FAA" w:rsidTr="00F9502E">
        <w:trPr>
          <w:cantSplit/>
          <w:trHeight w:val="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512CD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02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60CF3" w:rsidRPr="00E34FAA" w:rsidTr="00F9502E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76659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Муниципальная программа (всего)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035655">
            <w:pPr>
              <w:spacing w:after="0" w:line="240" w:lineRule="auto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«Благоустройство территории   Климовского сельского поселения на 2014-202</w:t>
            </w:r>
            <w:r>
              <w:rPr>
                <w:rFonts w:ascii="Times New Roman" w:hAnsi="Times New Roman"/>
              </w:rPr>
              <w:t>3</w:t>
            </w:r>
            <w:r w:rsidRPr="00D023A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3049,8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3802,0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023A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1670,2</w:t>
            </w:r>
          </w:p>
        </w:tc>
      </w:tr>
      <w:tr w:rsidR="00160CF3" w:rsidRPr="00E34FAA" w:rsidTr="00AE6934">
        <w:trPr>
          <w:trHeight w:val="7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Основные мероприятия Программы</w:t>
            </w:r>
          </w:p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64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1. Организация уличного освещения и обустройство систем уличного освещения на территории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827,3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393,5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482,7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64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1210,4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64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3. 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AE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AE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5.Проведение озеленения террит</w:t>
            </w:r>
            <w:r>
              <w:rPr>
                <w:rFonts w:ascii="Times New Roman" w:hAnsi="Times New Roman"/>
              </w:rPr>
              <w:t>ории муниципального образования</w:t>
            </w:r>
            <w:r w:rsidRPr="00D60D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Прочие мероприятия в рамках реализации муниципальной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526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1012,1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526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1 199,0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1167,5</w:t>
            </w:r>
          </w:p>
        </w:tc>
      </w:tr>
      <w:tr w:rsidR="00160CF3" w:rsidRPr="00E34FAA" w:rsidTr="00F9502E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8C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1 404,5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8C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60CF3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60CF3" w:rsidRDefault="00160CF3" w:rsidP="00793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793F62" w:rsidRDefault="00160CF3" w:rsidP="00793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Таблица 3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Климовского сельского поселения и средств из внебюджетных источников на реализацию целей муниципальной программы  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W w:w="9513" w:type="dxa"/>
        <w:tblInd w:w="93" w:type="dxa"/>
        <w:tblLook w:val="00A0"/>
      </w:tblPr>
      <w:tblGrid>
        <w:gridCol w:w="1666"/>
        <w:gridCol w:w="714"/>
        <w:gridCol w:w="715"/>
        <w:gridCol w:w="715"/>
        <w:gridCol w:w="715"/>
        <w:gridCol w:w="781"/>
        <w:gridCol w:w="850"/>
        <w:gridCol w:w="850"/>
        <w:gridCol w:w="847"/>
        <w:gridCol w:w="817"/>
        <w:gridCol w:w="843"/>
      </w:tblGrid>
      <w:tr w:rsidR="00160CF3" w:rsidRPr="00E34FAA" w:rsidTr="00665CAA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160CF3" w:rsidRPr="00E34FAA" w:rsidTr="00FE2D60">
        <w:trPr>
          <w:trHeight w:val="63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2014 год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26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2015 </w:t>
            </w:r>
            <w:r>
              <w:rPr>
                <w:rFonts w:ascii="Times New Roman" w:hAnsi="Times New Roman"/>
              </w:rPr>
              <w:t>г</w:t>
            </w:r>
            <w:r w:rsidRPr="00E34FAA">
              <w:rPr>
                <w:rFonts w:ascii="Times New Roman" w:hAnsi="Times New Roman"/>
              </w:rPr>
              <w:t>од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2016 год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2017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2019 год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24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0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</w:p>
        </w:tc>
      </w:tr>
      <w:tr w:rsidR="00160CF3" w:rsidRPr="00E34FAA" w:rsidTr="00FE2D6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C7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0CF3" w:rsidRPr="00E34FAA" w:rsidTr="00FE2D6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B05E26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B6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616,5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FA3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409,5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B6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959,4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431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540,5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E0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806,5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431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3049,8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431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431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3802,0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24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24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1670,2</w:t>
            </w:r>
          </w:p>
        </w:tc>
      </w:tr>
      <w:tr w:rsidR="00160CF3" w:rsidRPr="00E34FAA" w:rsidTr="00665CA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бюджет поселения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616,5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602E0B">
            <w:pPr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409,5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959,4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D0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520,0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E0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603,4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CC4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2040,5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A21D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24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1512,2</w:t>
            </w:r>
          </w:p>
        </w:tc>
      </w:tr>
      <w:tr w:rsidR="00160CF3" w:rsidRPr="00E34FAA" w:rsidTr="00665CA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602E0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665CA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602E0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t xml:space="preserve"> </w:t>
            </w:r>
            <w:r w:rsidRPr="00E34FAA">
              <w:rPr>
                <w:rFonts w:ascii="Times New Roman" w:hAnsi="Times New Roman"/>
              </w:rPr>
              <w:t>20,5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9D0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179,2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1009,3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2829,5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</w:tr>
      <w:tr w:rsidR="00160CF3" w:rsidRPr="00E34FAA" w:rsidTr="00665CA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602E0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0CF3" w:rsidRPr="00E34FAA" w:rsidTr="00665CA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602E0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A11">
              <w:rPr>
                <w:rFonts w:ascii="Times New Roman" w:hAnsi="Times New Roman"/>
              </w:rPr>
              <w:t>23,9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60CF3" w:rsidRPr="00E34FAA" w:rsidRDefault="00160CF3" w:rsidP="003939B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60CF3" w:rsidRDefault="00160CF3" w:rsidP="00D023A3">
      <w:pPr>
        <w:pStyle w:val="1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0CF3" w:rsidRDefault="00160CF3" w:rsidP="00D023A3">
      <w:pPr>
        <w:pStyle w:val="1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3F62">
        <w:rPr>
          <w:rFonts w:ascii="Times New Roman" w:hAnsi="Times New Roman"/>
          <w:b/>
          <w:sz w:val="24"/>
          <w:szCs w:val="24"/>
        </w:rPr>
        <w:t xml:space="preserve">4. Целевые показатели (индикаторы) достижения цели </w:t>
      </w:r>
    </w:p>
    <w:p w:rsidR="00160CF3" w:rsidRPr="00793F62" w:rsidRDefault="00160CF3" w:rsidP="00D023A3">
      <w:pPr>
        <w:pStyle w:val="1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3F62">
        <w:rPr>
          <w:rFonts w:ascii="Times New Roman" w:hAnsi="Times New Roman"/>
          <w:b/>
          <w:sz w:val="24"/>
          <w:szCs w:val="24"/>
        </w:rPr>
        <w:t>и решения задач Программы</w:t>
      </w:r>
    </w:p>
    <w:p w:rsidR="00160CF3" w:rsidRPr="00793F62" w:rsidRDefault="00160CF3" w:rsidP="00D023A3">
      <w:pPr>
        <w:pStyle w:val="1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60CF3" w:rsidRPr="00793F62" w:rsidRDefault="00160CF3" w:rsidP="003939BF">
      <w:pPr>
        <w:pStyle w:val="BodyTextIndent2"/>
        <w:spacing w:line="240" w:lineRule="auto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</w:t>
      </w:r>
    </w:p>
    <w:p w:rsidR="00160CF3" w:rsidRPr="00793F62" w:rsidRDefault="00160CF3" w:rsidP="003939BF">
      <w:pPr>
        <w:pStyle w:val="BodyTextIndent2"/>
        <w:spacing w:line="240" w:lineRule="auto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Расчет значения целевых показателей (индикаторов) Программы осуществляется на основании ведомственной отчетности и статистических данных Федеральной службы государственной статистики за отчетный  год.</w:t>
      </w:r>
    </w:p>
    <w:p w:rsidR="00160CF3" w:rsidRPr="00793F62" w:rsidRDefault="00160CF3" w:rsidP="003939BF">
      <w:pPr>
        <w:pStyle w:val="BodyTextIndent2"/>
        <w:spacing w:line="240" w:lineRule="auto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приведены в таблице 4. </w:t>
      </w:r>
    </w:p>
    <w:p w:rsidR="00160CF3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Таблица 4</w:t>
      </w:r>
    </w:p>
    <w:p w:rsidR="00160CF3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A0"/>
      </w:tblPr>
      <w:tblGrid>
        <w:gridCol w:w="2126"/>
        <w:gridCol w:w="1701"/>
        <w:gridCol w:w="425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31"/>
      </w:tblGrid>
      <w:tr w:rsidR="00160CF3" w:rsidRPr="00E34FAA" w:rsidTr="000C5E8A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Задачи, направленные </w:t>
            </w:r>
          </w:p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на достижение цели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160CF3" w:rsidRPr="00E34FAA" w:rsidTr="003E2880">
        <w:trPr>
          <w:trHeight w:val="85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2014 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2015 факт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2016 факт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2017 факт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2018 оценка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2019 прогноз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2020 прогноз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2021 прогноз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2022 прогноз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6E20A4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2023 прогноз</w:t>
            </w:r>
          </w:p>
        </w:tc>
      </w:tr>
      <w:tr w:rsidR="00160CF3" w:rsidRPr="00E34FAA" w:rsidTr="003E2880">
        <w:trPr>
          <w:trHeight w:val="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60CF3" w:rsidRPr="00E34FAA" w:rsidTr="003E2880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1.Улучшение имиджа поселения путем повышения уровня благоустройства, внедрение новых форм работы по наведению порядка на территории поселения; </w:t>
            </w:r>
          </w:p>
          <w:p w:rsidR="00160CF3" w:rsidRPr="003E2880" w:rsidRDefault="00160CF3" w:rsidP="003939BF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2. Организация и благоустройство мест общего пользования, установка урн, лавочек, указателей с названиями улиц  и номерами домов и т.п.; </w:t>
            </w:r>
          </w:p>
          <w:p w:rsidR="00160CF3" w:rsidRPr="003E2880" w:rsidRDefault="00160CF3" w:rsidP="003939BF">
            <w:pPr>
              <w:pStyle w:val="Style4"/>
              <w:widowControl/>
              <w:spacing w:line="240" w:lineRule="auto"/>
              <w:ind w:left="35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3. Организация сбора и вывоза бытовых отходов, в том числе: ликвидация несанкционированных свалок, заключение договоров на вывоз мусора; </w:t>
            </w:r>
          </w:p>
          <w:p w:rsidR="00160CF3" w:rsidRPr="003E2880" w:rsidRDefault="00160CF3" w:rsidP="003939BF">
            <w:pPr>
              <w:pStyle w:val="Style4"/>
              <w:widowControl/>
              <w:spacing w:line="240" w:lineRule="auto"/>
              <w:ind w:left="35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4. Осуществление мероприятий по организации благоустройства и содержанию мест захоронений на территории поселения; </w:t>
            </w:r>
          </w:p>
          <w:p w:rsidR="00160CF3" w:rsidRPr="003E2880" w:rsidRDefault="00160CF3" w:rsidP="003939BF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>5.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(подворовые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160CF3" w:rsidRPr="003E2880" w:rsidRDefault="00160CF3" w:rsidP="00A57E29">
            <w:pPr>
              <w:pStyle w:val="ConsPlusCell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6. Проведение конкурсов по благоустройству на звание 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Показатель 1: формирование комфортной и безопасной среды жизнедеятельности населения, наиболее полно удовлетворяющей    </w:t>
            </w:r>
          </w:p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материальным и духовным потребностям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ind w:left="-44" w:hanging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ind w:left="-19" w:hanging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ind w:left="-19" w:hanging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ind w:left="-19" w:hanging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ind w:left="-19" w:hanging="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6E20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60CF3" w:rsidRPr="00E34FAA" w:rsidTr="003E2880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Показатель 2: </w:t>
            </w:r>
          </w:p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ситуации и повышение эстетического уровня благоустройства    </w:t>
            </w:r>
          </w:p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окружающей среды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AD1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60CF3" w:rsidRPr="00E34FAA" w:rsidTr="003E2880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3: повышение уровня благоустройства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AD17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60CF3" w:rsidRPr="00E34FAA" w:rsidTr="003E2880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3E2880" w:rsidRDefault="00160CF3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4:</w:t>
            </w:r>
          </w:p>
          <w:p w:rsidR="00160CF3" w:rsidRPr="003E2880" w:rsidRDefault="00160CF3" w:rsidP="001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Оценка жителями поселения благоустроенности территории поселения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6E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160CF3" w:rsidRPr="003E2880" w:rsidRDefault="00160CF3" w:rsidP="006E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(1-10)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3E2880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AD178A" w:rsidRDefault="00160CF3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П = Зф / Зп x 100%,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F62">
        <w:rPr>
          <w:rFonts w:ascii="Times New Roman" w:hAnsi="Times New Roman"/>
          <w:sz w:val="24"/>
          <w:szCs w:val="24"/>
        </w:rPr>
        <w:t>где: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П - степень достижения планового значения показателя;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Зф - фактическое значение показателя;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Зп - плановое значение показателя.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Степень достижения плановых значений показателей оценивается в соответствии со следующими критериями: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до 100% - неэффективное выполнение показателей Программы;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100% и более - эффективное выполнение показателей Программы.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6.5pt;height:41.25pt;visibility:visible">
            <v:imagedata r:id="rId7" o:title=""/>
          </v:shape>
        </w:pic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4"/>
        </w:rPr>
        <w:pict>
          <v:shape id="Рисунок 2" o:spid="_x0000_i1026" type="#_x0000_t75" style="width:9pt;height:6.75pt;visibility:visible">
            <v:imagedata r:id="rId8" o:title=""/>
          </v:shape>
        </w:pict>
      </w:r>
      <w:r w:rsidRPr="00E34FAA">
        <w:rPr>
          <w:rFonts w:ascii="Times New Roman" w:hAnsi="Times New Roman"/>
        </w:rPr>
        <w:t xml:space="preserve"> - совокупная эффективность реализации мероприятий Программы;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9"/>
        </w:rPr>
        <w:pict>
          <v:shape id="Рисунок 3" o:spid="_x0000_i1027" type="#_x0000_t75" style="width:17.25pt;height:9pt;visibility:visible">
            <v:imagedata r:id="rId9" o:title=""/>
          </v:shape>
        </w:pict>
      </w:r>
      <w:r w:rsidRPr="00E34FAA">
        <w:rPr>
          <w:rFonts w:ascii="Times New Roman" w:hAnsi="Times New Roman"/>
        </w:rPr>
        <w:t xml:space="preserve"> - фактическое значение показателя N 1;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7"/>
        </w:rPr>
        <w:pict>
          <v:shape id="Рисунок 4" o:spid="_x0000_i1028" type="#_x0000_t75" style="width:17.25pt;height:9pt;visibility:visible">
            <v:imagedata r:id="rId10" o:title=""/>
          </v:shape>
        </w:pict>
      </w:r>
      <w:r w:rsidRPr="00E34FAA">
        <w:rPr>
          <w:rFonts w:ascii="Times New Roman" w:hAnsi="Times New Roman"/>
        </w:rPr>
        <w:t xml:space="preserve"> - плановое значение показателя N 1;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9"/>
        </w:rPr>
        <w:pict>
          <v:shape id="Рисунок 5" o:spid="_x0000_i1029" type="#_x0000_t75" style="width:21.75pt;height:9pt;visibility:visible">
            <v:imagedata r:id="rId11" o:title=""/>
          </v:shape>
        </w:pict>
      </w:r>
      <w:r w:rsidRPr="00E34FAA">
        <w:rPr>
          <w:rFonts w:ascii="Times New Roman" w:hAnsi="Times New Roman"/>
        </w:rPr>
        <w:t xml:space="preserve"> - фактическое значение показателя N 2;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7"/>
        </w:rPr>
        <w:pict>
          <v:shape id="Рисунок 6" o:spid="_x0000_i1030" type="#_x0000_t75" style="width:19.5pt;height:9pt;visibility:visible">
            <v:imagedata r:id="rId12" o:title=""/>
          </v:shape>
        </w:pict>
      </w:r>
      <w:r w:rsidRPr="00E34FAA">
        <w:rPr>
          <w:rFonts w:ascii="Times New Roman" w:hAnsi="Times New Roman"/>
        </w:rPr>
        <w:t xml:space="preserve"> - плановое значение показателя N 2;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9"/>
        </w:rPr>
        <w:pict>
          <v:shape id="Рисунок 7" o:spid="_x0000_i1031" type="#_x0000_t75" style="width:19.5pt;height:9pt;visibility:visible">
            <v:imagedata r:id="rId13" o:title=""/>
          </v:shape>
        </w:pict>
      </w:r>
      <w:r w:rsidRPr="00E34FAA">
        <w:rPr>
          <w:rFonts w:ascii="Times New Roman" w:hAnsi="Times New Roman"/>
        </w:rPr>
        <w:t xml:space="preserve"> - фактическое значение показателя N n;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  <w:position w:val="-8"/>
        </w:rPr>
        <w:pict>
          <v:shape id="Рисунок 8" o:spid="_x0000_i1032" type="#_x0000_t75" style="width:17.25pt;height:17.25pt;visibility:visible">
            <v:imagedata r:id="rId14" o:title=""/>
          </v:shape>
        </w:pict>
      </w:r>
      <w:r w:rsidRPr="00E34FAA">
        <w:rPr>
          <w:rFonts w:ascii="Times New Roman" w:hAnsi="Times New Roman"/>
        </w:rPr>
        <w:t xml:space="preserve"> - плановое значение показателя N n;</w:t>
      </w:r>
    </w:p>
    <w:p w:rsidR="00160CF3" w:rsidRPr="00E34FAA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B493B">
        <w:rPr>
          <w:rFonts w:ascii="Times New Roman" w:hAnsi="Times New Roman"/>
          <w:noProof/>
        </w:rPr>
        <w:pict>
          <v:shape id="Рисунок 9" o:spid="_x0000_i1033" type="#_x0000_t75" style="width:6.75pt;height:6.75pt;visibility:visible">
            <v:imagedata r:id="rId15" o:title=""/>
          </v:shape>
        </w:pict>
      </w:r>
      <w:r w:rsidRPr="00E34FAA">
        <w:rPr>
          <w:rFonts w:ascii="Times New Roman" w:hAnsi="Times New Roman"/>
        </w:rPr>
        <w:t xml:space="preserve"> - количество показателей.</w:t>
      </w:r>
    </w:p>
    <w:p w:rsidR="00160CF3" w:rsidRPr="00793F62" w:rsidRDefault="00160CF3" w:rsidP="00377535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 xml:space="preserve">При этом: значения показателей 1-3  рассчитать  не представляется возможным в связи с тем, что такие показатели, как «формирование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человека», «улучшение экологической ситуации и повышение эстетического уровня благоустройства окружающей среды»,   «повышение уровня благоустройства мест общего пользования» не поддается количественному измерению.  </w:t>
      </w:r>
    </w:p>
    <w:p w:rsidR="00160CF3" w:rsidRPr="00793F62" w:rsidRDefault="00160CF3" w:rsidP="00377535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60CF3" w:rsidRPr="00793F62" w:rsidRDefault="00160CF3" w:rsidP="003939BF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3F62">
        <w:rPr>
          <w:rFonts w:ascii="Times New Roman" w:hAnsi="Times New Roman"/>
          <w:b/>
          <w:sz w:val="24"/>
          <w:szCs w:val="24"/>
        </w:rPr>
        <w:t>5. Прогноз конечных результатов реализации Программы</w:t>
      </w:r>
    </w:p>
    <w:p w:rsidR="00160CF3" w:rsidRPr="00793F62" w:rsidRDefault="00160CF3" w:rsidP="003939BF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160CF3" w:rsidRPr="00793F62" w:rsidRDefault="00160CF3" w:rsidP="003939B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>В  результате реализации мероприятий Программы:</w:t>
      </w:r>
    </w:p>
    <w:p w:rsidR="00160CF3" w:rsidRPr="00793F62" w:rsidRDefault="00160CF3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160CF3" w:rsidRPr="00793F62" w:rsidRDefault="00160CF3" w:rsidP="00377535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160CF3" w:rsidRPr="00793F62" w:rsidRDefault="00160CF3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>3. повысится культурный уровень населения в вопросах благоустройства; увеличится количество домов, улиц, населенных пунктов образцового содержания;</w:t>
      </w:r>
    </w:p>
    <w:p w:rsidR="00160CF3" w:rsidRPr="00793F62" w:rsidRDefault="00160CF3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 xml:space="preserve">4. улучшится обслуживание территории поселения вследствие расширения материально-технической базы поселения; </w:t>
      </w:r>
    </w:p>
    <w:p w:rsidR="00160CF3" w:rsidRPr="00793F62" w:rsidRDefault="00160CF3" w:rsidP="003048B8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93F62">
        <w:rPr>
          <w:rFonts w:ascii="Times New Roman" w:hAnsi="Times New Roman" w:cs="Times New Roman"/>
          <w:sz w:val="24"/>
          <w:szCs w:val="24"/>
        </w:rPr>
        <w:t>5.   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поселения.»</w:t>
      </w:r>
    </w:p>
    <w:p w:rsidR="00160CF3" w:rsidRDefault="00160CF3" w:rsidP="003939BF">
      <w:pPr>
        <w:spacing w:after="0" w:line="240" w:lineRule="auto"/>
        <w:rPr>
          <w:rFonts w:ascii="Times New Roman" w:hAnsi="Times New Roman"/>
          <w:b/>
          <w:bCs/>
        </w:rPr>
      </w:pPr>
    </w:p>
    <w:p w:rsidR="00160CF3" w:rsidRPr="00E34FAA" w:rsidRDefault="00160CF3" w:rsidP="003939BF">
      <w:pPr>
        <w:spacing w:after="0" w:line="240" w:lineRule="auto"/>
        <w:rPr>
          <w:rFonts w:ascii="Times New Roman" w:hAnsi="Times New Roman"/>
          <w:b/>
          <w:bCs/>
        </w:rPr>
        <w:sectPr w:rsidR="00160CF3" w:rsidRPr="00E34FAA" w:rsidSect="005E21CC">
          <w:pgSz w:w="11906" w:h="16838"/>
          <w:pgMar w:top="709" w:right="567" w:bottom="709" w:left="1644" w:header="709" w:footer="709" w:gutter="0"/>
          <w:cols w:space="720"/>
        </w:sectPr>
      </w:pPr>
    </w:p>
    <w:tbl>
      <w:tblPr>
        <w:tblpPr w:leftFromText="180" w:rightFromText="180" w:horzAnchor="margin" w:tblpY="-894"/>
        <w:tblW w:w="14907" w:type="dxa"/>
        <w:tblLayout w:type="fixed"/>
        <w:tblLook w:val="00A0"/>
      </w:tblPr>
      <w:tblGrid>
        <w:gridCol w:w="2518"/>
        <w:gridCol w:w="1808"/>
        <w:gridCol w:w="1384"/>
        <w:gridCol w:w="1384"/>
        <w:gridCol w:w="4071"/>
        <w:gridCol w:w="2552"/>
        <w:gridCol w:w="1190"/>
      </w:tblGrid>
      <w:tr w:rsidR="00160CF3" w:rsidRPr="00E34FAA" w:rsidTr="00F439B7">
        <w:trPr>
          <w:trHeight w:val="705"/>
        </w:trPr>
        <w:tc>
          <w:tcPr>
            <w:tcW w:w="14907" w:type="dxa"/>
            <w:gridSpan w:val="7"/>
          </w:tcPr>
          <w:p w:rsidR="00160CF3" w:rsidRPr="00E34FAA" w:rsidRDefault="00160CF3" w:rsidP="00E4238B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</w:rPr>
            </w:pPr>
            <w:r w:rsidRPr="00E34FAA">
              <w:rPr>
                <w:rFonts w:ascii="Times New Roman" w:hAnsi="Times New Roman" w:cs="Times New Roman"/>
                <w:b w:val="0"/>
              </w:rPr>
              <w:t xml:space="preserve">                         </w:t>
            </w:r>
          </w:p>
          <w:p w:rsidR="00160CF3" w:rsidRPr="00E34FAA" w:rsidRDefault="00160CF3" w:rsidP="00E4238B">
            <w:pPr>
              <w:pStyle w:val="ConsPlusTitle"/>
              <w:widowControl/>
              <w:ind w:left="10206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160CF3" w:rsidRDefault="00160CF3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160CF3" w:rsidRDefault="00160CF3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160CF3" w:rsidRPr="00E34FAA" w:rsidRDefault="00160CF3" w:rsidP="00F51376">
            <w:pPr>
              <w:pStyle w:val="ConsPlusTitle"/>
              <w:widowControl/>
              <w:ind w:left="10206"/>
              <w:jc w:val="both"/>
              <w:rPr>
                <w:rFonts w:ascii="Times New Roman" w:hAnsi="Times New Roman" w:cs="Times New Roman"/>
                <w:b w:val="0"/>
              </w:rPr>
            </w:pPr>
            <w:r w:rsidRPr="00E34FAA">
              <w:rPr>
                <w:rFonts w:ascii="Times New Roman" w:hAnsi="Times New Roman" w:cs="Times New Roman"/>
                <w:b w:val="0"/>
              </w:rPr>
              <w:t>Приложение 2</w:t>
            </w:r>
          </w:p>
          <w:p w:rsidR="00160CF3" w:rsidRPr="00E34FAA" w:rsidRDefault="00160CF3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  постановлению Администрации</w:t>
            </w:r>
          </w:p>
          <w:p w:rsidR="00160CF3" w:rsidRPr="00E34FAA" w:rsidRDefault="00160CF3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Климовского сельского поселения</w:t>
            </w:r>
          </w:p>
          <w:p w:rsidR="00160CF3" w:rsidRPr="00D60D12" w:rsidRDefault="00160CF3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  <w:r w:rsidRPr="00D60D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10.06.2021</w:t>
            </w:r>
            <w:r w:rsidRPr="00D60D1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57</w:t>
            </w:r>
          </w:p>
          <w:p w:rsidR="00160CF3" w:rsidRPr="00E34FAA" w:rsidRDefault="00160CF3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</w:p>
          <w:p w:rsidR="00160CF3" w:rsidRDefault="00160CF3" w:rsidP="007505E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</w:p>
          <w:p w:rsidR="00160CF3" w:rsidRDefault="00160CF3" w:rsidP="00C8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60CF3" w:rsidRDefault="00160CF3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FAA">
              <w:rPr>
                <w:rFonts w:ascii="Times New Roman" w:hAnsi="Times New Roman"/>
                <w:b/>
                <w:bCs/>
              </w:rPr>
              <w:t>План реализации муниципальной программы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4FAA">
              <w:rPr>
                <w:rFonts w:ascii="Times New Roman" w:hAnsi="Times New Roman"/>
                <w:b/>
              </w:rPr>
              <w:t xml:space="preserve">«Благоустройство территории </w:t>
            </w:r>
          </w:p>
          <w:p w:rsidR="00160CF3" w:rsidRDefault="00160CF3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  <w:b/>
              </w:rPr>
              <w:t>Климовского  сельского поселения на 2014-202</w:t>
            </w:r>
            <w:r>
              <w:rPr>
                <w:rFonts w:ascii="Times New Roman" w:hAnsi="Times New Roman"/>
                <w:b/>
              </w:rPr>
              <w:t>3</w:t>
            </w:r>
            <w:r w:rsidRPr="00E34FAA">
              <w:rPr>
                <w:rFonts w:ascii="Times New Roman" w:hAnsi="Times New Roman"/>
                <w:b/>
              </w:rPr>
              <w:t xml:space="preserve"> годы»</w:t>
            </w:r>
          </w:p>
          <w:p w:rsidR="00160CF3" w:rsidRPr="00E34FAA" w:rsidRDefault="00160CF3" w:rsidP="00C8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FAA">
              <w:rPr>
                <w:rFonts w:ascii="Times New Roman" w:hAnsi="Times New Roman"/>
                <w:b/>
                <w:bCs/>
              </w:rPr>
              <w:t>на 20</w:t>
            </w:r>
            <w:r>
              <w:rPr>
                <w:rFonts w:ascii="Times New Roman" w:hAnsi="Times New Roman"/>
                <w:b/>
                <w:bCs/>
              </w:rPr>
              <w:t>21</w:t>
            </w:r>
            <w:r w:rsidRPr="00E34FAA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160CF3" w:rsidRPr="00E34FAA" w:rsidRDefault="00160CF3" w:rsidP="007505E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</w:p>
          <w:p w:rsidR="00160CF3" w:rsidRPr="00E34FAA" w:rsidRDefault="00160CF3" w:rsidP="00E8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0CF3" w:rsidRPr="00E34FAA" w:rsidTr="00F439B7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Срок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F9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160CF3" w:rsidRPr="00E34FAA" w:rsidTr="00F439B7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Сумма (тыс.руб.)</w:t>
            </w:r>
          </w:p>
        </w:tc>
      </w:tr>
      <w:tr w:rsidR="00160CF3" w:rsidRPr="00E34FAA" w:rsidTr="00F439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</w:tr>
      <w:tr w:rsidR="00160CF3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036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FAA">
              <w:rPr>
                <w:rFonts w:ascii="Times New Roman" w:hAnsi="Times New Roman"/>
                <w:b/>
              </w:rPr>
              <w:t>Программа</w:t>
            </w:r>
            <w:r w:rsidRPr="00E34FAA">
              <w:rPr>
                <w:rFonts w:ascii="Times New Roman" w:hAnsi="Times New Roman"/>
              </w:rPr>
              <w:t xml:space="preserve"> </w:t>
            </w:r>
            <w:r w:rsidRPr="00E34FAA">
              <w:rPr>
                <w:rFonts w:ascii="Times New Roman" w:hAnsi="Times New Roman"/>
                <w:b/>
              </w:rPr>
              <w:t>«Благоустройство территории Климовского сельского поселения на 2014-2021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Глава поселения</w:t>
            </w:r>
          </w:p>
          <w:p w:rsidR="00160CF3" w:rsidRPr="00E34FAA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C8146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4FAA">
              <w:rPr>
                <w:rFonts w:ascii="Times New Roman" w:hAnsi="Times New Roman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поселения. Повысится культурный уровень населения в вопросах благоустройства.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E34FAA" w:rsidRDefault="00160CF3" w:rsidP="00F905AE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3 802,0  </w:t>
            </w:r>
          </w:p>
        </w:tc>
      </w:tr>
      <w:tr w:rsidR="00160CF3" w:rsidRPr="00E34FAA" w:rsidTr="00F439B7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34FAA">
              <w:rPr>
                <w:rFonts w:ascii="Times New Roman" w:hAnsi="Times New Roman"/>
              </w:rPr>
              <w:t>юджет поселения</w:t>
            </w:r>
          </w:p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FAA">
              <w:rPr>
                <w:rFonts w:ascii="Times New Roman" w:hAnsi="Times New Roman"/>
              </w:rPr>
              <w:t>бластной бюджет</w:t>
            </w:r>
          </w:p>
          <w:p w:rsidR="00160CF3" w:rsidRPr="00E34FAA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972,5</w:t>
            </w: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2 829,5  </w:t>
            </w:r>
          </w:p>
        </w:tc>
      </w:tr>
      <w:tr w:rsidR="00160CF3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1.  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393,5</w:t>
            </w:r>
          </w:p>
        </w:tc>
      </w:tr>
      <w:tr w:rsidR="00160CF3" w:rsidRPr="00E34FAA" w:rsidTr="00F439B7">
        <w:trPr>
          <w:trHeight w:val="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235,5</w:t>
            </w:r>
          </w:p>
        </w:tc>
      </w:tr>
      <w:tr w:rsidR="00160CF3" w:rsidRPr="00E34FAA" w:rsidTr="00F439B7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158,0 </w:t>
            </w:r>
          </w:p>
        </w:tc>
      </w:tr>
      <w:tr w:rsidR="00160CF3" w:rsidRPr="00E34FAA" w:rsidTr="00F85091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B71A98" w:rsidRDefault="00160CF3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</w:tc>
      </w:tr>
      <w:tr w:rsidR="00160CF3" w:rsidRPr="00E34FAA" w:rsidTr="00F85091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4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  <w:p w:rsidR="00160CF3" w:rsidRPr="00D60D12" w:rsidRDefault="00160CF3" w:rsidP="002444E5">
            <w:pPr>
              <w:spacing w:line="240" w:lineRule="auto"/>
              <w:ind w:firstLine="2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160CF3" w:rsidRPr="00D60D12" w:rsidRDefault="00160CF3" w:rsidP="002444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AE7F5E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 улучшение экологической ситуации, повышение  эстетического уровня благоустройства окружающей среды  и комфортности проживания жителей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444E5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160CF3" w:rsidRPr="00D60D12" w:rsidRDefault="00160CF3" w:rsidP="00E130F9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 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770,0</w:t>
            </w:r>
          </w:p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231,0 </w:t>
            </w:r>
          </w:p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</w:t>
            </w: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</w:tc>
      </w:tr>
      <w:tr w:rsidR="00160CF3" w:rsidRPr="00D60D12" w:rsidTr="00F85091">
        <w:trPr>
          <w:trHeight w:val="5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AA1884">
            <w:pPr>
              <w:spacing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 3. Организация ритуальных услу</w:t>
            </w:r>
            <w:r>
              <w:rPr>
                <w:rFonts w:ascii="Times New Roman" w:hAnsi="Times New Roman"/>
              </w:rPr>
              <w:t>г и содержание мест захоронения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5370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  <w:p w:rsidR="00160CF3" w:rsidRPr="00D60D12" w:rsidRDefault="00160CF3" w:rsidP="00E4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6742C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мест захоронения.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35,0 </w:t>
            </w: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60CF3" w:rsidRPr="00D60D12" w:rsidTr="00F439B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35,0</w:t>
            </w: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60CF3" w:rsidRPr="00D60D12" w:rsidTr="00F439B7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D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C31711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CB3626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повышение  эстетического уровня благоустройства окружающей среды  и комфортности проживания жителей   поселения;   повышение культурного уровня населения в вопросах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250B10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160CF3" w:rsidRPr="00D60D12" w:rsidRDefault="00160CF3" w:rsidP="00250B10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CF3" w:rsidRPr="00D60D12" w:rsidTr="00CB3626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A1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 Проведение озеленения территории муниципального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CB362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увеличение площади благоустроенных зелёных насаждений и цветочного оформления в поселении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160CF3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CF3" w:rsidRPr="00D60D12" w:rsidTr="00F439B7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 Прочие мероприятия в рамках реализации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5A75A5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произойдет повышение  эстетического уровня благоустройства окружающей среды  и комфортности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1 199,0</w:t>
            </w:r>
          </w:p>
        </w:tc>
      </w:tr>
      <w:tr w:rsidR="00160CF3" w:rsidRPr="00D60D12" w:rsidTr="00F439B7">
        <w:trPr>
          <w:trHeight w:val="13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457,0  </w:t>
            </w:r>
          </w:p>
        </w:tc>
      </w:tr>
      <w:tr w:rsidR="00160CF3" w:rsidRPr="00D60D12" w:rsidTr="00CB3626">
        <w:trPr>
          <w:trHeight w:val="5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06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742,0  </w:t>
            </w:r>
          </w:p>
        </w:tc>
      </w:tr>
      <w:tr w:rsidR="00160CF3" w:rsidRPr="00D60D12" w:rsidTr="00F439B7">
        <w:trPr>
          <w:trHeight w:val="1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 Предотвращение распространения сорного растения борщевик Сосновского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250B10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произойдет сокращение площади земель, занятых сорным растением борщевик Сосновского, повышение  безопасного и эстетического уровня благоустройства окружающей среды,  создание комфортного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48261D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1 404,5  </w:t>
            </w:r>
          </w:p>
        </w:tc>
      </w:tr>
      <w:tr w:rsidR="00160CF3" w:rsidRPr="00D60D12" w:rsidTr="00F439B7">
        <w:trPr>
          <w:trHeight w:val="2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160CF3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</w:p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  </w:t>
            </w:r>
          </w:p>
        </w:tc>
      </w:tr>
      <w:tr w:rsidR="00160CF3" w:rsidRPr="00D60D12" w:rsidTr="00F439B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F3" w:rsidRPr="00D60D12" w:rsidRDefault="00160CF3" w:rsidP="00E06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3" w:rsidRPr="00D60D12" w:rsidRDefault="00160CF3" w:rsidP="000263EA">
            <w:pPr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1 390,5</w:t>
            </w:r>
          </w:p>
        </w:tc>
      </w:tr>
    </w:tbl>
    <w:p w:rsidR="00160CF3" w:rsidRDefault="00160CF3" w:rsidP="00AE1B73">
      <w:pPr>
        <w:jc w:val="right"/>
      </w:pPr>
      <w:r>
        <w:t xml:space="preserve">    .»</w:t>
      </w:r>
    </w:p>
    <w:sectPr w:rsidR="00160CF3" w:rsidSect="0042210A">
      <w:pgSz w:w="16838" w:h="11906" w:orient="landscape" w:code="9"/>
      <w:pgMar w:top="851" w:right="680" w:bottom="28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1B084AF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01C2CE4"/>
    <w:multiLevelType w:val="hybridMultilevel"/>
    <w:tmpl w:val="72824F86"/>
    <w:lvl w:ilvl="0" w:tplc="092A13B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D69C0"/>
    <w:multiLevelType w:val="multilevel"/>
    <w:tmpl w:val="4E8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0D12"/>
    <w:multiLevelType w:val="hybridMultilevel"/>
    <w:tmpl w:val="34D8A368"/>
    <w:lvl w:ilvl="0" w:tplc="5FB070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6B3E7210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71C5746F"/>
    <w:multiLevelType w:val="multilevel"/>
    <w:tmpl w:val="21E24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865967"/>
    <w:multiLevelType w:val="multilevel"/>
    <w:tmpl w:val="F810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BF"/>
    <w:rsid w:val="00003B4E"/>
    <w:rsid w:val="000065B7"/>
    <w:rsid w:val="00010F2A"/>
    <w:rsid w:val="00015DAC"/>
    <w:rsid w:val="000215F7"/>
    <w:rsid w:val="000263EA"/>
    <w:rsid w:val="00033C35"/>
    <w:rsid w:val="00035655"/>
    <w:rsid w:val="00036BDB"/>
    <w:rsid w:val="0004226A"/>
    <w:rsid w:val="00042ABA"/>
    <w:rsid w:val="0004439F"/>
    <w:rsid w:val="000465C4"/>
    <w:rsid w:val="00056D8C"/>
    <w:rsid w:val="000608DC"/>
    <w:rsid w:val="00070239"/>
    <w:rsid w:val="0007247C"/>
    <w:rsid w:val="00074A95"/>
    <w:rsid w:val="00080C20"/>
    <w:rsid w:val="00084BF1"/>
    <w:rsid w:val="00096DFF"/>
    <w:rsid w:val="000A025D"/>
    <w:rsid w:val="000A0781"/>
    <w:rsid w:val="000A7921"/>
    <w:rsid w:val="000B168D"/>
    <w:rsid w:val="000C44E5"/>
    <w:rsid w:val="000C5E8A"/>
    <w:rsid w:val="000C7E79"/>
    <w:rsid w:val="000C7FB6"/>
    <w:rsid w:val="000D172B"/>
    <w:rsid w:val="000D2E13"/>
    <w:rsid w:val="000D4452"/>
    <w:rsid w:val="000D4E3F"/>
    <w:rsid w:val="000D7DEF"/>
    <w:rsid w:val="000E776E"/>
    <w:rsid w:val="000F2A8B"/>
    <w:rsid w:val="000F3827"/>
    <w:rsid w:val="000F43C9"/>
    <w:rsid w:val="000F4DDB"/>
    <w:rsid w:val="000F7BFE"/>
    <w:rsid w:val="00100B33"/>
    <w:rsid w:val="00101746"/>
    <w:rsid w:val="001025B8"/>
    <w:rsid w:val="001112BE"/>
    <w:rsid w:val="00113212"/>
    <w:rsid w:val="001251BD"/>
    <w:rsid w:val="001252EA"/>
    <w:rsid w:val="0013025E"/>
    <w:rsid w:val="00132867"/>
    <w:rsid w:val="00135EB1"/>
    <w:rsid w:val="00152D32"/>
    <w:rsid w:val="00153658"/>
    <w:rsid w:val="00154ECC"/>
    <w:rsid w:val="00156730"/>
    <w:rsid w:val="00157FED"/>
    <w:rsid w:val="00160B95"/>
    <w:rsid w:val="00160CF3"/>
    <w:rsid w:val="00162E0A"/>
    <w:rsid w:val="00172BE4"/>
    <w:rsid w:val="00175F8F"/>
    <w:rsid w:val="00195873"/>
    <w:rsid w:val="001A4814"/>
    <w:rsid w:val="001A7690"/>
    <w:rsid w:val="001B56FD"/>
    <w:rsid w:val="001C4C54"/>
    <w:rsid w:val="001D395D"/>
    <w:rsid w:val="001D5B42"/>
    <w:rsid w:val="001E02CF"/>
    <w:rsid w:val="001E17E0"/>
    <w:rsid w:val="001E2A9D"/>
    <w:rsid w:val="001E4604"/>
    <w:rsid w:val="001E5519"/>
    <w:rsid w:val="002103BE"/>
    <w:rsid w:val="002140C6"/>
    <w:rsid w:val="00221873"/>
    <w:rsid w:val="002269C4"/>
    <w:rsid w:val="00233436"/>
    <w:rsid w:val="002444E5"/>
    <w:rsid w:val="00244B9F"/>
    <w:rsid w:val="00246CF3"/>
    <w:rsid w:val="00247349"/>
    <w:rsid w:val="00250B10"/>
    <w:rsid w:val="00251E1B"/>
    <w:rsid w:val="002646A6"/>
    <w:rsid w:val="00266225"/>
    <w:rsid w:val="00273616"/>
    <w:rsid w:val="00282082"/>
    <w:rsid w:val="00294991"/>
    <w:rsid w:val="002A306F"/>
    <w:rsid w:val="002A6289"/>
    <w:rsid w:val="002A7305"/>
    <w:rsid w:val="002A7CA2"/>
    <w:rsid w:val="002A7EF7"/>
    <w:rsid w:val="002B145D"/>
    <w:rsid w:val="002B3030"/>
    <w:rsid w:val="002B743E"/>
    <w:rsid w:val="002C7DE5"/>
    <w:rsid w:val="002D01B9"/>
    <w:rsid w:val="002D777B"/>
    <w:rsid w:val="002E53D8"/>
    <w:rsid w:val="002E5E48"/>
    <w:rsid w:val="00300E5D"/>
    <w:rsid w:val="003048B8"/>
    <w:rsid w:val="00310B86"/>
    <w:rsid w:val="00325157"/>
    <w:rsid w:val="00325F7B"/>
    <w:rsid w:val="00337C7F"/>
    <w:rsid w:val="00340AA1"/>
    <w:rsid w:val="003443F7"/>
    <w:rsid w:val="00350407"/>
    <w:rsid w:val="00351E88"/>
    <w:rsid w:val="003531B3"/>
    <w:rsid w:val="00354226"/>
    <w:rsid w:val="003608B4"/>
    <w:rsid w:val="00362B82"/>
    <w:rsid w:val="00371A11"/>
    <w:rsid w:val="00376590"/>
    <w:rsid w:val="00377535"/>
    <w:rsid w:val="00381114"/>
    <w:rsid w:val="003877F9"/>
    <w:rsid w:val="003939BF"/>
    <w:rsid w:val="003A2609"/>
    <w:rsid w:val="003A75C2"/>
    <w:rsid w:val="003B2B4D"/>
    <w:rsid w:val="003B3CC5"/>
    <w:rsid w:val="003B5D1C"/>
    <w:rsid w:val="003B5DC6"/>
    <w:rsid w:val="003B786A"/>
    <w:rsid w:val="003C7705"/>
    <w:rsid w:val="003D38BB"/>
    <w:rsid w:val="003D597B"/>
    <w:rsid w:val="003D7033"/>
    <w:rsid w:val="003E1B44"/>
    <w:rsid w:val="003E1E35"/>
    <w:rsid w:val="003E2880"/>
    <w:rsid w:val="003E330F"/>
    <w:rsid w:val="003F1CB6"/>
    <w:rsid w:val="003F5908"/>
    <w:rsid w:val="00401530"/>
    <w:rsid w:val="00404FA6"/>
    <w:rsid w:val="00410833"/>
    <w:rsid w:val="00410F27"/>
    <w:rsid w:val="004157B4"/>
    <w:rsid w:val="0042210A"/>
    <w:rsid w:val="004259D1"/>
    <w:rsid w:val="004278C8"/>
    <w:rsid w:val="004312FE"/>
    <w:rsid w:val="004404E3"/>
    <w:rsid w:val="00441308"/>
    <w:rsid w:val="00453647"/>
    <w:rsid w:val="00454FF9"/>
    <w:rsid w:val="00472D98"/>
    <w:rsid w:val="0048261D"/>
    <w:rsid w:val="00482796"/>
    <w:rsid w:val="004870D5"/>
    <w:rsid w:val="00491E66"/>
    <w:rsid w:val="00494162"/>
    <w:rsid w:val="0049788C"/>
    <w:rsid w:val="004A0E42"/>
    <w:rsid w:val="004A59BB"/>
    <w:rsid w:val="004B3322"/>
    <w:rsid w:val="004B6920"/>
    <w:rsid w:val="004C314D"/>
    <w:rsid w:val="004C4ADF"/>
    <w:rsid w:val="004C5A9C"/>
    <w:rsid w:val="004D1F08"/>
    <w:rsid w:val="004D38DD"/>
    <w:rsid w:val="004F5B4B"/>
    <w:rsid w:val="004F6D96"/>
    <w:rsid w:val="00512A22"/>
    <w:rsid w:val="00512CD9"/>
    <w:rsid w:val="0051649B"/>
    <w:rsid w:val="00526D01"/>
    <w:rsid w:val="00535A8B"/>
    <w:rsid w:val="00537084"/>
    <w:rsid w:val="00542886"/>
    <w:rsid w:val="0056143C"/>
    <w:rsid w:val="00561982"/>
    <w:rsid w:val="00562147"/>
    <w:rsid w:val="00563654"/>
    <w:rsid w:val="005725B1"/>
    <w:rsid w:val="0058201B"/>
    <w:rsid w:val="005927EC"/>
    <w:rsid w:val="005A2B56"/>
    <w:rsid w:val="005A75A5"/>
    <w:rsid w:val="005B46AD"/>
    <w:rsid w:val="005C5C44"/>
    <w:rsid w:val="005C6B05"/>
    <w:rsid w:val="005D333B"/>
    <w:rsid w:val="005D3C4B"/>
    <w:rsid w:val="005D65CB"/>
    <w:rsid w:val="005E11AC"/>
    <w:rsid w:val="005E21CC"/>
    <w:rsid w:val="005E26C3"/>
    <w:rsid w:val="005E27EA"/>
    <w:rsid w:val="005F0F35"/>
    <w:rsid w:val="005F0FDF"/>
    <w:rsid w:val="005F4744"/>
    <w:rsid w:val="005F5AFF"/>
    <w:rsid w:val="005F6E58"/>
    <w:rsid w:val="00602C73"/>
    <w:rsid w:val="00602E0B"/>
    <w:rsid w:val="00607DB9"/>
    <w:rsid w:val="00611FAE"/>
    <w:rsid w:val="006348D1"/>
    <w:rsid w:val="0063535B"/>
    <w:rsid w:val="00641DA6"/>
    <w:rsid w:val="00645616"/>
    <w:rsid w:val="00660150"/>
    <w:rsid w:val="006607C0"/>
    <w:rsid w:val="00662BF7"/>
    <w:rsid w:val="0066441C"/>
    <w:rsid w:val="00664D79"/>
    <w:rsid w:val="006657A2"/>
    <w:rsid w:val="00665CAA"/>
    <w:rsid w:val="006707DA"/>
    <w:rsid w:val="0067082D"/>
    <w:rsid w:val="006742CB"/>
    <w:rsid w:val="00682CF2"/>
    <w:rsid w:val="006974B2"/>
    <w:rsid w:val="0069799C"/>
    <w:rsid w:val="006A51A7"/>
    <w:rsid w:val="006A6EC5"/>
    <w:rsid w:val="006B10C6"/>
    <w:rsid w:val="006B493B"/>
    <w:rsid w:val="006B6787"/>
    <w:rsid w:val="006C1866"/>
    <w:rsid w:val="006C5A50"/>
    <w:rsid w:val="006D736F"/>
    <w:rsid w:val="006E1059"/>
    <w:rsid w:val="006E20A4"/>
    <w:rsid w:val="006F2E4E"/>
    <w:rsid w:val="006F7D1B"/>
    <w:rsid w:val="007077D9"/>
    <w:rsid w:val="00707BB8"/>
    <w:rsid w:val="00724819"/>
    <w:rsid w:val="00727125"/>
    <w:rsid w:val="007319A7"/>
    <w:rsid w:val="00731A4D"/>
    <w:rsid w:val="00733718"/>
    <w:rsid w:val="00734575"/>
    <w:rsid w:val="007505E6"/>
    <w:rsid w:val="0075193D"/>
    <w:rsid w:val="00756EA2"/>
    <w:rsid w:val="00766598"/>
    <w:rsid w:val="00772A0F"/>
    <w:rsid w:val="0078329B"/>
    <w:rsid w:val="00793F62"/>
    <w:rsid w:val="00796F47"/>
    <w:rsid w:val="007A0DBC"/>
    <w:rsid w:val="007A3133"/>
    <w:rsid w:val="007A5ABE"/>
    <w:rsid w:val="007B430E"/>
    <w:rsid w:val="007D2B33"/>
    <w:rsid w:val="007D3FD4"/>
    <w:rsid w:val="007E0158"/>
    <w:rsid w:val="007E179A"/>
    <w:rsid w:val="007E1A91"/>
    <w:rsid w:val="007E739F"/>
    <w:rsid w:val="007F084D"/>
    <w:rsid w:val="007F2C42"/>
    <w:rsid w:val="008012FC"/>
    <w:rsid w:val="00804C60"/>
    <w:rsid w:val="00805E07"/>
    <w:rsid w:val="00806A39"/>
    <w:rsid w:val="008072D6"/>
    <w:rsid w:val="0080788B"/>
    <w:rsid w:val="00807FEA"/>
    <w:rsid w:val="00814E32"/>
    <w:rsid w:val="00820A1F"/>
    <w:rsid w:val="008318A2"/>
    <w:rsid w:val="008357EE"/>
    <w:rsid w:val="00836FBC"/>
    <w:rsid w:val="0085481F"/>
    <w:rsid w:val="00863032"/>
    <w:rsid w:val="00865ACE"/>
    <w:rsid w:val="00865D34"/>
    <w:rsid w:val="008671F4"/>
    <w:rsid w:val="0087208A"/>
    <w:rsid w:val="00894648"/>
    <w:rsid w:val="008950DB"/>
    <w:rsid w:val="008A0D8E"/>
    <w:rsid w:val="008C27A1"/>
    <w:rsid w:val="008C311C"/>
    <w:rsid w:val="008C374C"/>
    <w:rsid w:val="008C3D5D"/>
    <w:rsid w:val="008C4470"/>
    <w:rsid w:val="008C4847"/>
    <w:rsid w:val="008E040D"/>
    <w:rsid w:val="00900213"/>
    <w:rsid w:val="0090064B"/>
    <w:rsid w:val="00901383"/>
    <w:rsid w:val="009021BC"/>
    <w:rsid w:val="0091662C"/>
    <w:rsid w:val="00924DED"/>
    <w:rsid w:val="0092663C"/>
    <w:rsid w:val="00927F1B"/>
    <w:rsid w:val="009331B4"/>
    <w:rsid w:val="009361B0"/>
    <w:rsid w:val="00941B59"/>
    <w:rsid w:val="0094202E"/>
    <w:rsid w:val="00942E70"/>
    <w:rsid w:val="00944B1F"/>
    <w:rsid w:val="00945A76"/>
    <w:rsid w:val="0095401D"/>
    <w:rsid w:val="00955C04"/>
    <w:rsid w:val="00955D3A"/>
    <w:rsid w:val="00963159"/>
    <w:rsid w:val="0096788E"/>
    <w:rsid w:val="00981EF9"/>
    <w:rsid w:val="009849B1"/>
    <w:rsid w:val="0099209F"/>
    <w:rsid w:val="009A2609"/>
    <w:rsid w:val="009A2924"/>
    <w:rsid w:val="009A3A02"/>
    <w:rsid w:val="009B1E91"/>
    <w:rsid w:val="009C3066"/>
    <w:rsid w:val="009C6167"/>
    <w:rsid w:val="009D0A3D"/>
    <w:rsid w:val="009E268C"/>
    <w:rsid w:val="009E3213"/>
    <w:rsid w:val="009E7C3D"/>
    <w:rsid w:val="009F1BF9"/>
    <w:rsid w:val="009F7BEF"/>
    <w:rsid w:val="00A03DEB"/>
    <w:rsid w:val="00A04997"/>
    <w:rsid w:val="00A10951"/>
    <w:rsid w:val="00A12FBF"/>
    <w:rsid w:val="00A17BCA"/>
    <w:rsid w:val="00A20D58"/>
    <w:rsid w:val="00A2145D"/>
    <w:rsid w:val="00A21D17"/>
    <w:rsid w:val="00A33957"/>
    <w:rsid w:val="00A3460A"/>
    <w:rsid w:val="00A40739"/>
    <w:rsid w:val="00A47528"/>
    <w:rsid w:val="00A57E29"/>
    <w:rsid w:val="00A60BB6"/>
    <w:rsid w:val="00A86FDF"/>
    <w:rsid w:val="00A929E5"/>
    <w:rsid w:val="00A94D47"/>
    <w:rsid w:val="00A97A7F"/>
    <w:rsid w:val="00AA1884"/>
    <w:rsid w:val="00AA516A"/>
    <w:rsid w:val="00AB57B1"/>
    <w:rsid w:val="00AB6BC2"/>
    <w:rsid w:val="00AC22CD"/>
    <w:rsid w:val="00AC7006"/>
    <w:rsid w:val="00AD178A"/>
    <w:rsid w:val="00AD4EBE"/>
    <w:rsid w:val="00AD6A95"/>
    <w:rsid w:val="00AE1B73"/>
    <w:rsid w:val="00AE22A1"/>
    <w:rsid w:val="00AE3A82"/>
    <w:rsid w:val="00AE432D"/>
    <w:rsid w:val="00AE6934"/>
    <w:rsid w:val="00AE6B0C"/>
    <w:rsid w:val="00AE73ED"/>
    <w:rsid w:val="00AE7F5E"/>
    <w:rsid w:val="00AF176B"/>
    <w:rsid w:val="00B05E26"/>
    <w:rsid w:val="00B1466F"/>
    <w:rsid w:val="00B16DB2"/>
    <w:rsid w:val="00B17125"/>
    <w:rsid w:val="00B24BA1"/>
    <w:rsid w:val="00B25ED8"/>
    <w:rsid w:val="00B31E5E"/>
    <w:rsid w:val="00B34716"/>
    <w:rsid w:val="00B35B80"/>
    <w:rsid w:val="00B37779"/>
    <w:rsid w:val="00B43BBB"/>
    <w:rsid w:val="00B46839"/>
    <w:rsid w:val="00B46DAC"/>
    <w:rsid w:val="00B54043"/>
    <w:rsid w:val="00B71A98"/>
    <w:rsid w:val="00B721AC"/>
    <w:rsid w:val="00B74189"/>
    <w:rsid w:val="00B81626"/>
    <w:rsid w:val="00B85812"/>
    <w:rsid w:val="00B90152"/>
    <w:rsid w:val="00B914AF"/>
    <w:rsid w:val="00B92573"/>
    <w:rsid w:val="00B92A1E"/>
    <w:rsid w:val="00B964E9"/>
    <w:rsid w:val="00BB14BB"/>
    <w:rsid w:val="00BB410F"/>
    <w:rsid w:val="00BB7C63"/>
    <w:rsid w:val="00BC5226"/>
    <w:rsid w:val="00BC7C93"/>
    <w:rsid w:val="00BD1CE3"/>
    <w:rsid w:val="00BD6067"/>
    <w:rsid w:val="00BE7F95"/>
    <w:rsid w:val="00BF615A"/>
    <w:rsid w:val="00C006C6"/>
    <w:rsid w:val="00C02CF7"/>
    <w:rsid w:val="00C03147"/>
    <w:rsid w:val="00C043EE"/>
    <w:rsid w:val="00C107A1"/>
    <w:rsid w:val="00C14C6F"/>
    <w:rsid w:val="00C15219"/>
    <w:rsid w:val="00C15A67"/>
    <w:rsid w:val="00C23DB5"/>
    <w:rsid w:val="00C23DF4"/>
    <w:rsid w:val="00C25B6F"/>
    <w:rsid w:val="00C30BE8"/>
    <w:rsid w:val="00C31711"/>
    <w:rsid w:val="00C33BE7"/>
    <w:rsid w:val="00C34128"/>
    <w:rsid w:val="00C40106"/>
    <w:rsid w:val="00C4055D"/>
    <w:rsid w:val="00C6202E"/>
    <w:rsid w:val="00C63E88"/>
    <w:rsid w:val="00C745A5"/>
    <w:rsid w:val="00C76F4E"/>
    <w:rsid w:val="00C81461"/>
    <w:rsid w:val="00C838E9"/>
    <w:rsid w:val="00C84EEF"/>
    <w:rsid w:val="00C95346"/>
    <w:rsid w:val="00CB3626"/>
    <w:rsid w:val="00CB57B7"/>
    <w:rsid w:val="00CC4389"/>
    <w:rsid w:val="00CC470D"/>
    <w:rsid w:val="00CD2E43"/>
    <w:rsid w:val="00CD35FB"/>
    <w:rsid w:val="00CD3849"/>
    <w:rsid w:val="00CD448B"/>
    <w:rsid w:val="00CE36AD"/>
    <w:rsid w:val="00CE3B2A"/>
    <w:rsid w:val="00CE40BE"/>
    <w:rsid w:val="00CF0266"/>
    <w:rsid w:val="00CF58C8"/>
    <w:rsid w:val="00CF7135"/>
    <w:rsid w:val="00D023A3"/>
    <w:rsid w:val="00D027C6"/>
    <w:rsid w:val="00D03FAD"/>
    <w:rsid w:val="00D05683"/>
    <w:rsid w:val="00D20378"/>
    <w:rsid w:val="00D22856"/>
    <w:rsid w:val="00D22B08"/>
    <w:rsid w:val="00D23DED"/>
    <w:rsid w:val="00D30134"/>
    <w:rsid w:val="00D32B99"/>
    <w:rsid w:val="00D332FA"/>
    <w:rsid w:val="00D35638"/>
    <w:rsid w:val="00D35DC5"/>
    <w:rsid w:val="00D41213"/>
    <w:rsid w:val="00D51174"/>
    <w:rsid w:val="00D51A56"/>
    <w:rsid w:val="00D52F04"/>
    <w:rsid w:val="00D54AC9"/>
    <w:rsid w:val="00D60D12"/>
    <w:rsid w:val="00D62E05"/>
    <w:rsid w:val="00D77294"/>
    <w:rsid w:val="00D775D4"/>
    <w:rsid w:val="00D84BCD"/>
    <w:rsid w:val="00D870D2"/>
    <w:rsid w:val="00D97570"/>
    <w:rsid w:val="00DB6389"/>
    <w:rsid w:val="00DB76CB"/>
    <w:rsid w:val="00DC1CEC"/>
    <w:rsid w:val="00DD07C2"/>
    <w:rsid w:val="00DD5A95"/>
    <w:rsid w:val="00DD66B3"/>
    <w:rsid w:val="00DF2B85"/>
    <w:rsid w:val="00DF4497"/>
    <w:rsid w:val="00DF6B20"/>
    <w:rsid w:val="00E040EE"/>
    <w:rsid w:val="00E05472"/>
    <w:rsid w:val="00E06784"/>
    <w:rsid w:val="00E100A4"/>
    <w:rsid w:val="00E130F9"/>
    <w:rsid w:val="00E14DB4"/>
    <w:rsid w:val="00E20AD1"/>
    <w:rsid w:val="00E25B9F"/>
    <w:rsid w:val="00E31747"/>
    <w:rsid w:val="00E32658"/>
    <w:rsid w:val="00E33303"/>
    <w:rsid w:val="00E34FAA"/>
    <w:rsid w:val="00E360FF"/>
    <w:rsid w:val="00E4238B"/>
    <w:rsid w:val="00E450AA"/>
    <w:rsid w:val="00E4545F"/>
    <w:rsid w:val="00E4622E"/>
    <w:rsid w:val="00E52BD6"/>
    <w:rsid w:val="00E568CD"/>
    <w:rsid w:val="00E67620"/>
    <w:rsid w:val="00E72656"/>
    <w:rsid w:val="00E7365E"/>
    <w:rsid w:val="00E75FE1"/>
    <w:rsid w:val="00E772B5"/>
    <w:rsid w:val="00E77FA8"/>
    <w:rsid w:val="00E80D5C"/>
    <w:rsid w:val="00E856C5"/>
    <w:rsid w:val="00E86B18"/>
    <w:rsid w:val="00EB2150"/>
    <w:rsid w:val="00EB4F5A"/>
    <w:rsid w:val="00EB64CC"/>
    <w:rsid w:val="00EB7C6A"/>
    <w:rsid w:val="00EC1CB6"/>
    <w:rsid w:val="00EC3095"/>
    <w:rsid w:val="00EC69E8"/>
    <w:rsid w:val="00EC73D1"/>
    <w:rsid w:val="00ED30BE"/>
    <w:rsid w:val="00ED4008"/>
    <w:rsid w:val="00EE4067"/>
    <w:rsid w:val="00EF549C"/>
    <w:rsid w:val="00F018AB"/>
    <w:rsid w:val="00F07C9C"/>
    <w:rsid w:val="00F11C6C"/>
    <w:rsid w:val="00F142F0"/>
    <w:rsid w:val="00F149FA"/>
    <w:rsid w:val="00F165EB"/>
    <w:rsid w:val="00F20BFA"/>
    <w:rsid w:val="00F252AE"/>
    <w:rsid w:val="00F2717F"/>
    <w:rsid w:val="00F27ABB"/>
    <w:rsid w:val="00F30767"/>
    <w:rsid w:val="00F32C75"/>
    <w:rsid w:val="00F439B7"/>
    <w:rsid w:val="00F507AB"/>
    <w:rsid w:val="00F51376"/>
    <w:rsid w:val="00F67527"/>
    <w:rsid w:val="00F84758"/>
    <w:rsid w:val="00F85091"/>
    <w:rsid w:val="00F86D12"/>
    <w:rsid w:val="00F86FDE"/>
    <w:rsid w:val="00F905AE"/>
    <w:rsid w:val="00F9502E"/>
    <w:rsid w:val="00F96662"/>
    <w:rsid w:val="00F96CF8"/>
    <w:rsid w:val="00FA2AD2"/>
    <w:rsid w:val="00FA3700"/>
    <w:rsid w:val="00FA372D"/>
    <w:rsid w:val="00FB1AF4"/>
    <w:rsid w:val="00FB251C"/>
    <w:rsid w:val="00FB5764"/>
    <w:rsid w:val="00FC567D"/>
    <w:rsid w:val="00FC5B2F"/>
    <w:rsid w:val="00FD0730"/>
    <w:rsid w:val="00FD2AA7"/>
    <w:rsid w:val="00FE202B"/>
    <w:rsid w:val="00FE2D60"/>
    <w:rsid w:val="00FE3E18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B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39BF"/>
    <w:rPr>
      <w:rFonts w:cs="Times New Roman"/>
      <w:color w:val="0000FF"/>
      <w:u w:val="single"/>
    </w:rPr>
  </w:style>
  <w:style w:type="character" w:customStyle="1" w:styleId="BodyTextIndent2Char">
    <w:name w:val="Body Text Indent 2 Char"/>
    <w:uiPriority w:val="99"/>
    <w:locked/>
    <w:rsid w:val="003939BF"/>
    <w:rPr>
      <w:rFonts w:ascii="Calibri" w:hAnsi="Calibri"/>
      <w:sz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939BF"/>
    <w:pPr>
      <w:spacing w:after="0" w:line="288" w:lineRule="auto"/>
      <w:ind w:firstLine="567"/>
      <w:jc w:val="both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D2B33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93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3939B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3939BF"/>
    <w:pPr>
      <w:ind w:left="720"/>
      <w:contextualSpacing/>
    </w:pPr>
  </w:style>
  <w:style w:type="paragraph" w:customStyle="1" w:styleId="10">
    <w:name w:val="Без интервала1"/>
    <w:uiPriority w:val="99"/>
    <w:rsid w:val="003939BF"/>
    <w:rPr>
      <w:rFonts w:ascii="Calibri" w:hAnsi="Calibri"/>
    </w:rPr>
  </w:style>
  <w:style w:type="paragraph" w:customStyle="1" w:styleId="ConsPlusCell">
    <w:name w:val="ConsPlusCell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sid w:val="00941B5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941B59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941B59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D2B33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376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659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018AB"/>
    <w:pPr>
      <w:ind w:left="720"/>
      <w:contextualSpacing/>
    </w:pPr>
  </w:style>
  <w:style w:type="table" w:styleId="TableGrid">
    <w:name w:val="Table Grid"/>
    <w:basedOn w:val="TableNormal"/>
    <w:uiPriority w:val="99"/>
    <w:rsid w:val="00C84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14</Pages>
  <Words>5319</Words>
  <Characters>30322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123</dc:creator>
  <cp:keywords/>
  <dc:description/>
  <cp:lastModifiedBy>Lavrov</cp:lastModifiedBy>
  <cp:revision>147</cp:revision>
  <cp:lastPrinted>2021-06-10T05:53:00Z</cp:lastPrinted>
  <dcterms:created xsi:type="dcterms:W3CDTF">2020-06-27T05:46:00Z</dcterms:created>
  <dcterms:modified xsi:type="dcterms:W3CDTF">2021-06-10T05:54:00Z</dcterms:modified>
</cp:coreProperties>
</file>